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D058F" w14:textId="6BB01128" w:rsidR="00750C20" w:rsidRPr="007A3B33" w:rsidRDefault="008B5E41" w:rsidP="009006EC">
      <w:pPr>
        <w:pStyle w:val="Titre"/>
        <w:spacing w:before="240"/>
        <w:rPr>
          <w:rFonts w:ascii="Tenorite" w:eastAsia="Times New Roman" w:hAnsi="Tenorite" w:cs="Times New Roman"/>
          <w:sz w:val="24"/>
          <w:szCs w:val="24"/>
        </w:rPr>
      </w:pPr>
      <w:r w:rsidRPr="007A3B33">
        <w:rPr>
          <w:rFonts w:ascii="Tenorite" w:eastAsia="Calibri" w:hAnsi="Tenorite" w:cs="Times New Roman"/>
          <w:bCs/>
          <w:sz w:val="24"/>
          <w:szCs w:val="24"/>
        </w:rPr>
        <w:t>Demande de Proposition (</w:t>
      </w:r>
      <w:proofErr w:type="spellStart"/>
      <w:r w:rsidRPr="007A3B33">
        <w:rPr>
          <w:rFonts w:ascii="Tenorite" w:eastAsia="Calibri" w:hAnsi="Tenorite" w:cs="Times New Roman"/>
          <w:bCs/>
          <w:sz w:val="24"/>
          <w:szCs w:val="24"/>
        </w:rPr>
        <w:t>Request</w:t>
      </w:r>
      <w:proofErr w:type="spellEnd"/>
      <w:r w:rsidRPr="007A3B33">
        <w:rPr>
          <w:rFonts w:ascii="Tenorite" w:eastAsia="Calibri" w:hAnsi="Tenorite" w:cs="Times New Roman"/>
          <w:bCs/>
          <w:sz w:val="24"/>
          <w:szCs w:val="24"/>
        </w:rPr>
        <w:t xml:space="preserve"> for </w:t>
      </w:r>
      <w:proofErr w:type="spellStart"/>
      <w:r w:rsidRPr="007A3B33">
        <w:rPr>
          <w:rFonts w:ascii="Tenorite" w:eastAsia="Calibri" w:hAnsi="Tenorite" w:cs="Times New Roman"/>
          <w:bCs/>
          <w:sz w:val="24"/>
          <w:szCs w:val="24"/>
        </w:rPr>
        <w:t>Proposal</w:t>
      </w:r>
      <w:proofErr w:type="spellEnd"/>
      <w:r w:rsidRPr="007A3B33">
        <w:rPr>
          <w:rFonts w:ascii="Tenorite" w:eastAsia="Calibri" w:hAnsi="Tenorite" w:cs="Times New Roman"/>
          <w:bCs/>
          <w:sz w:val="24"/>
          <w:szCs w:val="24"/>
        </w:rPr>
        <w:t>, RFP)</w:t>
      </w:r>
    </w:p>
    <w:tbl>
      <w:tblPr>
        <w:tblW w:w="97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490"/>
      </w:tblGrid>
      <w:tr w:rsidR="00EB4707" w:rsidRPr="007A3B33" w14:paraId="2CBD0592" w14:textId="77777777" w:rsidTr="008809C8">
        <w:trPr>
          <w:cantSplit/>
          <w:jc w:val="center"/>
        </w:trPr>
        <w:tc>
          <w:tcPr>
            <w:tcW w:w="4225" w:type="dxa"/>
            <w:tcMar>
              <w:right w:w="43" w:type="dxa"/>
            </w:tcMar>
          </w:tcPr>
          <w:p w14:paraId="2CBD0590" w14:textId="77777777" w:rsidR="00750C20" w:rsidRPr="007A3B33" w:rsidRDefault="008B5E41" w:rsidP="009006EC">
            <w:pPr>
              <w:spacing w:after="0" w:line="240" w:lineRule="auto"/>
              <w:ind w:right="-20"/>
              <w:jc w:val="both"/>
              <w:rPr>
                <w:rFonts w:ascii="Tenorite" w:eastAsia="Courier New" w:hAnsi="Tenorite" w:cs="Times New Roman"/>
                <w:sz w:val="24"/>
                <w:szCs w:val="24"/>
              </w:rPr>
            </w:pPr>
            <w:r w:rsidRPr="007A3B33">
              <w:rPr>
                <w:rFonts w:ascii="Tenorite" w:eastAsia="Calibri" w:hAnsi="Tenorite" w:cs="Times New Roman"/>
                <w:sz w:val="24"/>
                <w:szCs w:val="24"/>
              </w:rPr>
              <w:t>Bien ou Service Demandé :</w:t>
            </w:r>
          </w:p>
        </w:tc>
        <w:tc>
          <w:tcPr>
            <w:tcW w:w="5490" w:type="dxa"/>
            <w:shd w:val="clear" w:color="auto" w:fill="F2F2F2" w:themeFill="background1" w:themeFillShade="F2"/>
          </w:tcPr>
          <w:p w14:paraId="2CBD0591" w14:textId="6062EA47" w:rsidR="00750C20" w:rsidRPr="007A3B33" w:rsidRDefault="00BE0D3A" w:rsidP="005765DF">
            <w:pPr>
              <w:spacing w:after="0" w:line="240" w:lineRule="auto"/>
              <w:jc w:val="both"/>
              <w:rPr>
                <w:rFonts w:ascii="Tenorite" w:hAnsi="Tenorite" w:cs="Times New Roman"/>
                <w:i/>
                <w:iCs/>
                <w:color w:val="FF0000"/>
                <w:sz w:val="24"/>
                <w:szCs w:val="24"/>
              </w:rPr>
            </w:pPr>
            <w:r w:rsidRPr="007A3B33">
              <w:rPr>
                <w:rFonts w:ascii="Tenorite" w:hAnsi="Tenorite" w:cs="Times New Roman"/>
                <w:i/>
                <w:iCs/>
                <w:color w:val="548DD4" w:themeColor="text2" w:themeTint="99"/>
                <w:sz w:val="24"/>
                <w:szCs w:val="24"/>
              </w:rPr>
              <w:t>RECRUTEMENT D’UN.E POINT FOCAL IPAS AFRIQUE FRANCOPHONE AU SENEGAL</w:t>
            </w:r>
          </w:p>
        </w:tc>
      </w:tr>
      <w:tr w:rsidR="00EB4707" w:rsidRPr="007A3B33" w14:paraId="2CBD0595" w14:textId="77777777" w:rsidTr="008809C8">
        <w:trPr>
          <w:cantSplit/>
          <w:jc w:val="center"/>
        </w:trPr>
        <w:tc>
          <w:tcPr>
            <w:tcW w:w="4225" w:type="dxa"/>
            <w:tcMar>
              <w:right w:w="43" w:type="dxa"/>
            </w:tcMar>
          </w:tcPr>
          <w:p w14:paraId="2CBD0593" w14:textId="77777777" w:rsidR="00750C20" w:rsidRPr="007A3B33" w:rsidRDefault="008B5E41" w:rsidP="009006EC">
            <w:pPr>
              <w:spacing w:after="0" w:line="240" w:lineRule="auto"/>
              <w:ind w:right="-20"/>
              <w:jc w:val="both"/>
              <w:rPr>
                <w:rFonts w:ascii="Tenorite" w:eastAsia="Courier New" w:hAnsi="Tenorite" w:cs="Times New Roman"/>
                <w:sz w:val="24"/>
                <w:szCs w:val="24"/>
              </w:rPr>
            </w:pPr>
            <w:r w:rsidRPr="007A3B33">
              <w:rPr>
                <w:rFonts w:ascii="Tenorite" w:eastAsia="Calibri" w:hAnsi="Tenorite" w:cs="Times New Roman"/>
                <w:sz w:val="24"/>
                <w:szCs w:val="24"/>
              </w:rPr>
              <w:t>Type d’Achat :</w:t>
            </w:r>
          </w:p>
        </w:tc>
        <w:tc>
          <w:tcPr>
            <w:tcW w:w="5490" w:type="dxa"/>
            <w:shd w:val="clear" w:color="auto" w:fill="F2F2F2" w:themeFill="background1" w:themeFillShade="F2"/>
          </w:tcPr>
          <w:p w14:paraId="2CBD0594" w14:textId="54762CEC" w:rsidR="00750C20" w:rsidRPr="007A3B33" w:rsidRDefault="3C81A941" w:rsidP="5216C05C">
            <w:pPr>
              <w:spacing w:after="0" w:line="240" w:lineRule="auto"/>
              <w:jc w:val="both"/>
              <w:rPr>
                <w:rFonts w:ascii="Tenorite" w:hAnsi="Tenorite" w:cs="Times New Roman"/>
                <w:i/>
                <w:iCs/>
                <w:color w:val="548DD4" w:themeColor="text2" w:themeTint="99"/>
                <w:sz w:val="24"/>
                <w:szCs w:val="24"/>
              </w:rPr>
            </w:pPr>
            <w:r w:rsidRPr="007A3B33">
              <w:rPr>
                <w:rFonts w:ascii="Tenorite" w:hAnsi="Tenorite" w:cs="Times New Roman"/>
                <w:i/>
                <w:iCs/>
                <w:color w:val="548DD4" w:themeColor="text2" w:themeTint="99"/>
                <w:sz w:val="24"/>
                <w:szCs w:val="24"/>
              </w:rPr>
              <w:t xml:space="preserve">Appel d’Offres </w:t>
            </w:r>
            <w:r w:rsidR="60A36A13" w:rsidRPr="007A3B33">
              <w:rPr>
                <w:rFonts w:ascii="Tenorite" w:hAnsi="Tenorite" w:cs="Times New Roman"/>
                <w:i/>
                <w:iCs/>
                <w:color w:val="548DD4" w:themeColor="text2" w:themeTint="99"/>
                <w:sz w:val="24"/>
                <w:szCs w:val="24"/>
              </w:rPr>
              <w:t>Ouvert</w:t>
            </w:r>
            <w:r w:rsidR="00575888" w:rsidRPr="007A3B33">
              <w:rPr>
                <w:rFonts w:ascii="Tenorite" w:hAnsi="Tenorite" w:cs="Times New Roman"/>
                <w:i/>
                <w:iCs/>
                <w:color w:val="548DD4" w:themeColor="text2" w:themeTint="99"/>
                <w:sz w:val="24"/>
                <w:szCs w:val="24"/>
              </w:rPr>
              <w:t xml:space="preserve"> </w:t>
            </w:r>
            <w:r w:rsidR="1A00D1BC" w:rsidRPr="007A3B33">
              <w:rPr>
                <w:rFonts w:ascii="Tenorite" w:hAnsi="Tenorite" w:cs="Times New Roman"/>
                <w:i/>
                <w:iCs/>
                <w:color w:val="548DD4" w:themeColor="text2" w:themeTint="99"/>
                <w:sz w:val="24"/>
                <w:szCs w:val="24"/>
              </w:rPr>
              <w:t>(AOO)</w:t>
            </w:r>
          </w:p>
        </w:tc>
      </w:tr>
      <w:tr w:rsidR="00EB4707" w:rsidRPr="007A3B33" w14:paraId="2CBD0599" w14:textId="77777777" w:rsidTr="008809C8">
        <w:trPr>
          <w:cantSplit/>
          <w:jc w:val="center"/>
        </w:trPr>
        <w:tc>
          <w:tcPr>
            <w:tcW w:w="4225" w:type="dxa"/>
            <w:tcMar>
              <w:right w:w="43" w:type="dxa"/>
            </w:tcMar>
          </w:tcPr>
          <w:p w14:paraId="2CBD0596" w14:textId="77777777" w:rsidR="00750C20" w:rsidRPr="007A3B33" w:rsidRDefault="008B5E41" w:rsidP="009006EC">
            <w:pPr>
              <w:spacing w:after="0" w:line="240" w:lineRule="auto"/>
              <w:ind w:right="-20"/>
              <w:jc w:val="both"/>
              <w:rPr>
                <w:rFonts w:ascii="Tenorite" w:eastAsia="Courier New" w:hAnsi="Tenorite" w:cs="Times New Roman"/>
                <w:sz w:val="24"/>
                <w:szCs w:val="24"/>
              </w:rPr>
            </w:pPr>
            <w:r w:rsidRPr="007A3B33">
              <w:rPr>
                <w:rFonts w:ascii="Tenorite" w:eastAsia="Calibri" w:hAnsi="Tenorite" w:cs="Times New Roman"/>
                <w:sz w:val="24"/>
                <w:szCs w:val="24"/>
              </w:rPr>
              <w:t>Type de Contrat :</w:t>
            </w:r>
          </w:p>
        </w:tc>
        <w:tc>
          <w:tcPr>
            <w:tcW w:w="5490" w:type="dxa"/>
            <w:shd w:val="clear" w:color="auto" w:fill="F2F2F2" w:themeFill="background1" w:themeFillShade="F2"/>
          </w:tcPr>
          <w:p w14:paraId="2CBD0598" w14:textId="162510B2" w:rsidR="0049275C" w:rsidRPr="007A3B33" w:rsidRDefault="00852148" w:rsidP="009006EC">
            <w:pPr>
              <w:spacing w:after="0" w:line="240" w:lineRule="auto"/>
              <w:jc w:val="both"/>
              <w:rPr>
                <w:rFonts w:ascii="Tenorite" w:hAnsi="Tenorite" w:cs="Times New Roman"/>
                <w:i/>
                <w:iCs/>
                <w:color w:val="548DD4" w:themeColor="text2" w:themeTint="99"/>
                <w:sz w:val="24"/>
                <w:szCs w:val="24"/>
              </w:rPr>
            </w:pPr>
            <w:r w:rsidRPr="007A3B33">
              <w:rPr>
                <w:rFonts w:ascii="Tenorite" w:hAnsi="Tenorite" w:cs="Times New Roman"/>
                <w:i/>
                <w:iCs/>
                <w:color w:val="548DD4" w:themeColor="text2" w:themeTint="99"/>
                <w:sz w:val="24"/>
                <w:szCs w:val="24"/>
              </w:rPr>
              <w:t>Services</w:t>
            </w:r>
          </w:p>
        </w:tc>
      </w:tr>
      <w:tr w:rsidR="00EB4707" w:rsidRPr="007A3B33" w14:paraId="2CBD059C" w14:textId="77777777" w:rsidTr="008809C8">
        <w:trPr>
          <w:cantSplit/>
          <w:jc w:val="center"/>
        </w:trPr>
        <w:tc>
          <w:tcPr>
            <w:tcW w:w="4225" w:type="dxa"/>
            <w:tcMar>
              <w:right w:w="43" w:type="dxa"/>
            </w:tcMar>
          </w:tcPr>
          <w:p w14:paraId="2CBD059A" w14:textId="77777777" w:rsidR="00750C20" w:rsidRPr="007A3B33" w:rsidRDefault="008B5E41" w:rsidP="009006EC">
            <w:pPr>
              <w:spacing w:after="0" w:line="240" w:lineRule="auto"/>
              <w:ind w:right="-20"/>
              <w:jc w:val="both"/>
              <w:rPr>
                <w:rFonts w:ascii="Tenorite" w:eastAsia="Courier New" w:hAnsi="Tenorite" w:cs="Times New Roman"/>
                <w:sz w:val="24"/>
                <w:szCs w:val="24"/>
              </w:rPr>
            </w:pPr>
            <w:r w:rsidRPr="007A3B33">
              <w:rPr>
                <w:rFonts w:ascii="Tenorite" w:eastAsia="Calibri" w:hAnsi="Tenorite" w:cs="Times New Roman"/>
                <w:sz w:val="24"/>
                <w:szCs w:val="24"/>
              </w:rPr>
              <w:t>Cet Achat prend en charge :</w:t>
            </w:r>
          </w:p>
        </w:tc>
        <w:tc>
          <w:tcPr>
            <w:tcW w:w="5490" w:type="dxa"/>
            <w:shd w:val="clear" w:color="auto" w:fill="F2F2F2" w:themeFill="background1" w:themeFillShade="F2"/>
          </w:tcPr>
          <w:p w14:paraId="2CBD059B" w14:textId="049FB91B" w:rsidR="00750C20" w:rsidRPr="007A3B33" w:rsidRDefault="00167E84" w:rsidP="009006EC">
            <w:pPr>
              <w:spacing w:after="0" w:line="240" w:lineRule="auto"/>
              <w:jc w:val="both"/>
              <w:rPr>
                <w:rFonts w:ascii="Tenorite" w:hAnsi="Tenorite" w:cs="Times New Roman"/>
                <w:i/>
                <w:iCs/>
                <w:color w:val="548DD4" w:themeColor="text2" w:themeTint="99"/>
                <w:sz w:val="24"/>
                <w:szCs w:val="24"/>
              </w:rPr>
            </w:pPr>
            <w:r w:rsidRPr="007A3B33">
              <w:rPr>
                <w:rFonts w:ascii="Tenorite" w:hAnsi="Tenorite" w:cs="Times New Roman"/>
                <w:i/>
                <w:iCs/>
                <w:color w:val="548DD4" w:themeColor="text2" w:themeTint="99"/>
                <w:sz w:val="24"/>
                <w:szCs w:val="24"/>
              </w:rPr>
              <w:t>N/A</w:t>
            </w:r>
          </w:p>
        </w:tc>
      </w:tr>
      <w:tr w:rsidR="00EB4707" w:rsidRPr="007A3B33" w14:paraId="2CBD059F" w14:textId="77777777" w:rsidTr="008809C8">
        <w:trPr>
          <w:cantSplit/>
          <w:jc w:val="center"/>
        </w:trPr>
        <w:tc>
          <w:tcPr>
            <w:tcW w:w="4225" w:type="dxa"/>
            <w:tcMar>
              <w:right w:w="43" w:type="dxa"/>
            </w:tcMar>
          </w:tcPr>
          <w:p w14:paraId="2CBD059D" w14:textId="77777777" w:rsidR="00750C20" w:rsidRPr="007A3B33" w:rsidRDefault="008B5E41" w:rsidP="009006EC">
            <w:pPr>
              <w:spacing w:after="0" w:line="240" w:lineRule="auto"/>
              <w:ind w:right="-20"/>
              <w:jc w:val="both"/>
              <w:rPr>
                <w:rFonts w:ascii="Tenorite" w:eastAsia="Courier New" w:hAnsi="Tenorite" w:cs="Times New Roman"/>
                <w:sz w:val="24"/>
                <w:szCs w:val="24"/>
              </w:rPr>
            </w:pPr>
            <w:r w:rsidRPr="007A3B33">
              <w:rPr>
                <w:rFonts w:ascii="Tenorite" w:eastAsia="Calibri" w:hAnsi="Tenorite" w:cs="Times New Roman"/>
                <w:sz w:val="24"/>
                <w:szCs w:val="24"/>
              </w:rPr>
              <w:t>Soumettre la Proposition à (Acheteur) :</w:t>
            </w:r>
          </w:p>
        </w:tc>
        <w:tc>
          <w:tcPr>
            <w:tcW w:w="5490" w:type="dxa"/>
            <w:shd w:val="clear" w:color="auto" w:fill="F2F2F2" w:themeFill="background1" w:themeFillShade="F2"/>
          </w:tcPr>
          <w:p w14:paraId="2CBD059E" w14:textId="07D4DCA7" w:rsidR="00750C20" w:rsidRPr="007A3B33" w:rsidRDefault="00167E84" w:rsidP="009006EC">
            <w:pPr>
              <w:spacing w:after="0" w:line="240" w:lineRule="auto"/>
              <w:jc w:val="both"/>
              <w:rPr>
                <w:rFonts w:ascii="Tenorite" w:hAnsi="Tenorite" w:cs="Times New Roman"/>
                <w:i/>
                <w:iCs/>
                <w:color w:val="548DD4" w:themeColor="text2" w:themeTint="99"/>
                <w:sz w:val="24"/>
                <w:szCs w:val="24"/>
              </w:rPr>
            </w:pPr>
            <w:r w:rsidRPr="007A3B33">
              <w:rPr>
                <w:rFonts w:ascii="Tenorite" w:hAnsi="Tenorite" w:cs="Times New Roman"/>
                <w:i/>
                <w:iCs/>
                <w:color w:val="548DD4" w:themeColor="text2" w:themeTint="99"/>
                <w:sz w:val="24"/>
                <w:szCs w:val="24"/>
              </w:rPr>
              <w:t xml:space="preserve">Ipas </w:t>
            </w:r>
            <w:r w:rsidR="00F643E9" w:rsidRPr="007A3B33">
              <w:rPr>
                <w:rFonts w:ascii="Tenorite" w:hAnsi="Tenorite" w:cs="Times New Roman"/>
                <w:i/>
                <w:iCs/>
                <w:color w:val="548DD4" w:themeColor="text2" w:themeTint="99"/>
                <w:sz w:val="24"/>
                <w:szCs w:val="24"/>
              </w:rPr>
              <w:t>Afrique Francophone</w:t>
            </w:r>
          </w:p>
        </w:tc>
      </w:tr>
      <w:tr w:rsidR="00EB4707" w:rsidRPr="007A3B33" w14:paraId="2CBD05A2" w14:textId="77777777" w:rsidTr="008809C8">
        <w:trPr>
          <w:cantSplit/>
          <w:jc w:val="center"/>
        </w:trPr>
        <w:tc>
          <w:tcPr>
            <w:tcW w:w="4225" w:type="dxa"/>
            <w:tcMar>
              <w:right w:w="43" w:type="dxa"/>
            </w:tcMar>
          </w:tcPr>
          <w:p w14:paraId="2CBD05A0" w14:textId="77777777" w:rsidR="00750C20" w:rsidRPr="007A3B33" w:rsidRDefault="008B5E41" w:rsidP="009006EC">
            <w:pPr>
              <w:spacing w:after="0" w:line="240" w:lineRule="auto"/>
              <w:ind w:right="-20"/>
              <w:jc w:val="both"/>
              <w:rPr>
                <w:rFonts w:ascii="Tenorite" w:eastAsia="Courier New" w:hAnsi="Tenorite" w:cs="Times New Roman"/>
                <w:sz w:val="24"/>
                <w:szCs w:val="24"/>
              </w:rPr>
            </w:pPr>
            <w:r w:rsidRPr="007A3B33">
              <w:rPr>
                <w:rFonts w:ascii="Tenorite" w:eastAsia="Calibri" w:hAnsi="Tenorite" w:cs="Times New Roman"/>
                <w:sz w:val="24"/>
                <w:szCs w:val="24"/>
              </w:rPr>
              <w:t>Date à laquelle l’Acheteur émet la RFQ/RFP :</w:t>
            </w:r>
          </w:p>
        </w:tc>
        <w:tc>
          <w:tcPr>
            <w:tcW w:w="5490" w:type="dxa"/>
            <w:shd w:val="clear" w:color="auto" w:fill="F2F2F2" w:themeFill="background1" w:themeFillShade="F2"/>
          </w:tcPr>
          <w:p w14:paraId="2CBD05A1" w14:textId="6F41972C" w:rsidR="00750C20" w:rsidRPr="007A3B33" w:rsidRDefault="00F22A35" w:rsidP="5216C05C">
            <w:pPr>
              <w:spacing w:after="0" w:line="240" w:lineRule="auto"/>
              <w:jc w:val="both"/>
              <w:rPr>
                <w:rFonts w:ascii="Tenorite" w:hAnsi="Tenorite" w:cs="Times New Roman"/>
                <w:i/>
                <w:iCs/>
                <w:color w:val="548DD4" w:themeColor="text2" w:themeTint="99"/>
                <w:sz w:val="24"/>
                <w:szCs w:val="24"/>
              </w:rPr>
            </w:pPr>
            <w:r>
              <w:rPr>
                <w:rFonts w:ascii="Tenorite" w:hAnsi="Tenorite" w:cs="Times New Roman"/>
                <w:i/>
                <w:iCs/>
                <w:color w:val="548DD4" w:themeColor="text2" w:themeTint="99"/>
                <w:sz w:val="24"/>
                <w:szCs w:val="24"/>
              </w:rPr>
              <w:t>16</w:t>
            </w:r>
            <w:r w:rsidR="00BE0D3A" w:rsidRPr="007A3B33">
              <w:rPr>
                <w:rFonts w:ascii="Tenorite" w:hAnsi="Tenorite" w:cs="Times New Roman"/>
                <w:i/>
                <w:iCs/>
                <w:color w:val="548DD4" w:themeColor="text2" w:themeTint="99"/>
                <w:sz w:val="24"/>
                <w:szCs w:val="24"/>
              </w:rPr>
              <w:t xml:space="preserve"> avril</w:t>
            </w:r>
            <w:r w:rsidR="00C86743" w:rsidRPr="007A3B33">
              <w:rPr>
                <w:rFonts w:ascii="Tenorite" w:hAnsi="Tenorite" w:cs="Times New Roman"/>
                <w:i/>
                <w:iCs/>
                <w:color w:val="548DD4" w:themeColor="text2" w:themeTint="99"/>
                <w:sz w:val="24"/>
                <w:szCs w:val="24"/>
              </w:rPr>
              <w:t xml:space="preserve"> 2025</w:t>
            </w:r>
          </w:p>
        </w:tc>
      </w:tr>
      <w:tr w:rsidR="00EB4707" w:rsidRPr="007A3B33" w14:paraId="2CBD05A5" w14:textId="77777777" w:rsidTr="008809C8">
        <w:trPr>
          <w:cantSplit/>
          <w:jc w:val="center"/>
        </w:trPr>
        <w:tc>
          <w:tcPr>
            <w:tcW w:w="4225" w:type="dxa"/>
            <w:tcMar>
              <w:right w:w="43" w:type="dxa"/>
            </w:tcMar>
          </w:tcPr>
          <w:p w14:paraId="2CBD05A3" w14:textId="26A60FE9" w:rsidR="00642302" w:rsidRPr="007A3B33" w:rsidRDefault="008B5E41" w:rsidP="009006EC">
            <w:pPr>
              <w:spacing w:after="0" w:line="240" w:lineRule="auto"/>
              <w:ind w:right="-20"/>
              <w:jc w:val="both"/>
              <w:rPr>
                <w:rFonts w:ascii="Tenorite" w:eastAsia="Courier New" w:hAnsi="Tenorite" w:cs="Times New Roman"/>
                <w:spacing w:val="-1"/>
                <w:position w:val="1"/>
                <w:sz w:val="24"/>
                <w:szCs w:val="24"/>
              </w:rPr>
            </w:pPr>
            <w:r w:rsidRPr="007A3B33">
              <w:rPr>
                <w:rFonts w:ascii="Tenorite" w:eastAsia="Calibri" w:hAnsi="Tenorite" w:cs="Times New Roman"/>
                <w:spacing w:val="-1"/>
                <w:position w:val="1"/>
                <w:sz w:val="24"/>
                <w:szCs w:val="24"/>
              </w:rPr>
              <w:t>Date limite pour recevoir des Questions de la part du Fournisseur :</w:t>
            </w:r>
          </w:p>
        </w:tc>
        <w:tc>
          <w:tcPr>
            <w:tcW w:w="5490" w:type="dxa"/>
            <w:shd w:val="clear" w:color="auto" w:fill="F2F2F2" w:themeFill="background1" w:themeFillShade="F2"/>
          </w:tcPr>
          <w:p w14:paraId="2CBD05A4" w14:textId="66AA9432" w:rsidR="00642302" w:rsidRPr="007A3B33" w:rsidRDefault="00BE0D3A" w:rsidP="5216C05C">
            <w:pPr>
              <w:spacing w:after="0" w:line="240" w:lineRule="auto"/>
              <w:jc w:val="both"/>
              <w:rPr>
                <w:rFonts w:ascii="Tenorite" w:hAnsi="Tenorite" w:cs="Times New Roman"/>
                <w:i/>
                <w:iCs/>
                <w:color w:val="548DD4" w:themeColor="text2" w:themeTint="99"/>
                <w:sz w:val="24"/>
                <w:szCs w:val="24"/>
              </w:rPr>
            </w:pPr>
            <w:r w:rsidRPr="007A3B33">
              <w:rPr>
                <w:rFonts w:ascii="Tenorite" w:hAnsi="Tenorite" w:cs="Times New Roman"/>
                <w:i/>
                <w:iCs/>
                <w:color w:val="548DD4" w:themeColor="text2" w:themeTint="99"/>
                <w:sz w:val="24"/>
                <w:szCs w:val="24"/>
              </w:rPr>
              <w:t>1</w:t>
            </w:r>
            <w:r w:rsidR="004B41BB">
              <w:rPr>
                <w:rFonts w:ascii="Tenorite" w:hAnsi="Tenorite" w:cs="Times New Roman"/>
                <w:i/>
                <w:iCs/>
                <w:color w:val="548DD4" w:themeColor="text2" w:themeTint="99"/>
                <w:sz w:val="24"/>
                <w:szCs w:val="24"/>
              </w:rPr>
              <w:t>9</w:t>
            </w:r>
            <w:r w:rsidRPr="007A3B33">
              <w:rPr>
                <w:rFonts w:ascii="Tenorite" w:hAnsi="Tenorite" w:cs="Times New Roman"/>
                <w:i/>
                <w:iCs/>
                <w:color w:val="548DD4" w:themeColor="text2" w:themeTint="99"/>
                <w:sz w:val="24"/>
                <w:szCs w:val="24"/>
              </w:rPr>
              <w:t xml:space="preserve"> avril 2025</w:t>
            </w:r>
          </w:p>
        </w:tc>
      </w:tr>
      <w:tr w:rsidR="00EB4707" w:rsidRPr="007A3B33" w14:paraId="2CBD05A8" w14:textId="77777777" w:rsidTr="008809C8">
        <w:trPr>
          <w:cantSplit/>
          <w:jc w:val="center"/>
        </w:trPr>
        <w:tc>
          <w:tcPr>
            <w:tcW w:w="4225" w:type="dxa"/>
            <w:tcMar>
              <w:right w:w="43" w:type="dxa"/>
            </w:tcMar>
          </w:tcPr>
          <w:p w14:paraId="2CBD05A6" w14:textId="77777777" w:rsidR="005E3CC4" w:rsidRPr="007A3B33" w:rsidRDefault="008B5E41" w:rsidP="009006EC">
            <w:pPr>
              <w:spacing w:after="0" w:line="240" w:lineRule="auto"/>
              <w:ind w:right="-20"/>
              <w:jc w:val="both"/>
              <w:rPr>
                <w:rFonts w:ascii="Tenorite" w:eastAsia="Courier New" w:hAnsi="Tenorite" w:cs="Times New Roman"/>
                <w:spacing w:val="-1"/>
                <w:position w:val="1"/>
                <w:sz w:val="24"/>
                <w:szCs w:val="24"/>
              </w:rPr>
            </w:pPr>
            <w:r w:rsidRPr="007A3B33">
              <w:rPr>
                <w:rFonts w:ascii="Tenorite" w:eastAsia="Calibri" w:hAnsi="Tenorite" w:cs="Times New Roman"/>
                <w:spacing w:val="-1"/>
                <w:position w:val="1"/>
                <w:sz w:val="24"/>
                <w:szCs w:val="24"/>
              </w:rPr>
              <w:t>Envoyer des Questions à (Acheteur) :</w:t>
            </w:r>
          </w:p>
        </w:tc>
        <w:tc>
          <w:tcPr>
            <w:tcW w:w="5490" w:type="dxa"/>
            <w:shd w:val="clear" w:color="auto" w:fill="F2F2F2" w:themeFill="background1" w:themeFillShade="F2"/>
          </w:tcPr>
          <w:p w14:paraId="2CBD05A7" w14:textId="71C771DD" w:rsidR="005E3CC4" w:rsidRPr="007A3B33" w:rsidRDefault="00167E84" w:rsidP="009006EC">
            <w:pPr>
              <w:spacing w:after="0" w:line="240" w:lineRule="auto"/>
              <w:jc w:val="both"/>
              <w:rPr>
                <w:rFonts w:ascii="Tenorite" w:hAnsi="Tenorite" w:cs="Times New Roman"/>
                <w:i/>
                <w:iCs/>
                <w:color w:val="548DD4" w:themeColor="text2" w:themeTint="99"/>
                <w:sz w:val="24"/>
                <w:szCs w:val="24"/>
              </w:rPr>
            </w:pPr>
            <w:r w:rsidRPr="007A3B33">
              <w:rPr>
                <w:rFonts w:ascii="Tenorite" w:hAnsi="Tenorite" w:cs="Times New Roman"/>
                <w:i/>
                <w:iCs/>
                <w:color w:val="548DD4" w:themeColor="text2" w:themeTint="99"/>
                <w:sz w:val="24"/>
                <w:szCs w:val="24"/>
              </w:rPr>
              <w:t xml:space="preserve">Ipas </w:t>
            </w:r>
            <w:r w:rsidR="00DE1F22" w:rsidRPr="007A3B33">
              <w:rPr>
                <w:rFonts w:ascii="Tenorite" w:hAnsi="Tenorite" w:cs="Times New Roman"/>
                <w:i/>
                <w:iCs/>
                <w:color w:val="548DD4" w:themeColor="text2" w:themeTint="99"/>
                <w:sz w:val="24"/>
                <w:szCs w:val="24"/>
              </w:rPr>
              <w:t>Afrique Francophone</w:t>
            </w:r>
            <w:r w:rsidRPr="007A3B33">
              <w:rPr>
                <w:rFonts w:ascii="Tenorite" w:hAnsi="Tenorite" w:cs="Times New Roman"/>
                <w:i/>
                <w:iCs/>
                <w:color w:val="548DD4" w:themeColor="text2" w:themeTint="99"/>
                <w:sz w:val="24"/>
                <w:szCs w:val="24"/>
              </w:rPr>
              <w:t xml:space="preserve"> (</w:t>
            </w:r>
            <w:proofErr w:type="spellStart"/>
            <w:r w:rsidRPr="007A3B33">
              <w:rPr>
                <w:rFonts w:ascii="Tenorite" w:hAnsi="Tenorite" w:cs="Times New Roman"/>
                <w:i/>
                <w:iCs/>
                <w:color w:val="548DD4" w:themeColor="text2" w:themeTint="99"/>
                <w:sz w:val="24"/>
                <w:szCs w:val="24"/>
              </w:rPr>
              <w:t>Attn</w:t>
            </w:r>
            <w:proofErr w:type="spellEnd"/>
            <w:r w:rsidR="007F039F" w:rsidRPr="007A3B33">
              <w:rPr>
                <w:rFonts w:ascii="Tenorite" w:hAnsi="Tenorite" w:cs="Times New Roman"/>
                <w:i/>
                <w:iCs/>
                <w:color w:val="548DD4" w:themeColor="text2" w:themeTint="99"/>
                <w:sz w:val="24"/>
                <w:szCs w:val="24"/>
              </w:rPr>
              <w:t xml:space="preserve"> : Mr. Landry TAFIN, Tel : </w:t>
            </w:r>
            <w:r w:rsidR="008C7E2D" w:rsidRPr="007A3B33">
              <w:rPr>
                <w:rFonts w:ascii="Tenorite" w:hAnsi="Tenorite" w:cs="Times New Roman"/>
                <w:i/>
                <w:iCs/>
                <w:color w:val="548DD4" w:themeColor="text2" w:themeTint="99"/>
                <w:sz w:val="24"/>
                <w:szCs w:val="24"/>
              </w:rPr>
              <w:t xml:space="preserve">+225 </w:t>
            </w:r>
            <w:r w:rsidR="00DE1F22" w:rsidRPr="007A3B33">
              <w:rPr>
                <w:rFonts w:ascii="Tenorite" w:hAnsi="Tenorite" w:cs="Times New Roman"/>
                <w:i/>
                <w:iCs/>
                <w:color w:val="548DD4" w:themeColor="text2" w:themeTint="99"/>
                <w:sz w:val="24"/>
                <w:szCs w:val="24"/>
              </w:rPr>
              <w:t xml:space="preserve">05 </w:t>
            </w:r>
            <w:r w:rsidR="007F039F" w:rsidRPr="007A3B33">
              <w:rPr>
                <w:rFonts w:ascii="Tenorite" w:hAnsi="Tenorite" w:cs="Times New Roman"/>
                <w:i/>
                <w:iCs/>
                <w:color w:val="548DD4" w:themeColor="text2" w:themeTint="99"/>
                <w:sz w:val="24"/>
                <w:szCs w:val="24"/>
              </w:rPr>
              <w:t>04 05 75 59</w:t>
            </w:r>
            <w:r w:rsidRPr="007A3B33">
              <w:rPr>
                <w:rFonts w:ascii="Tenorite" w:hAnsi="Tenorite" w:cs="Times New Roman"/>
                <w:i/>
                <w:iCs/>
                <w:color w:val="548DD4" w:themeColor="text2" w:themeTint="99"/>
                <w:sz w:val="24"/>
                <w:szCs w:val="24"/>
              </w:rPr>
              <w:t xml:space="preserve"> </w:t>
            </w:r>
            <w:hyperlink r:id="rId11" w:history="1">
              <w:r w:rsidR="00841EC7" w:rsidRPr="007A3B33">
                <w:rPr>
                  <w:rStyle w:val="Lienhypertexte"/>
                  <w:rFonts w:ascii="Tenorite" w:hAnsi="Tenorite" w:cs="Times New Roman"/>
                  <w:b/>
                  <w:bCs/>
                  <w:i/>
                  <w:iCs/>
                  <w:color w:val="548DD4" w:themeColor="text2" w:themeTint="99"/>
                  <w:sz w:val="24"/>
                  <w:szCs w:val="24"/>
                </w:rPr>
                <w:t>FAprocurement@ipas.org</w:t>
              </w:r>
            </w:hyperlink>
          </w:p>
        </w:tc>
      </w:tr>
      <w:tr w:rsidR="00EB4707" w:rsidRPr="007A3B33" w14:paraId="2CBD05AB" w14:textId="77777777" w:rsidTr="008809C8">
        <w:trPr>
          <w:cantSplit/>
          <w:jc w:val="center"/>
        </w:trPr>
        <w:tc>
          <w:tcPr>
            <w:tcW w:w="4225" w:type="dxa"/>
            <w:tcMar>
              <w:right w:w="43" w:type="dxa"/>
            </w:tcMar>
          </w:tcPr>
          <w:p w14:paraId="2CBD05A9" w14:textId="77777777" w:rsidR="00750C20" w:rsidRPr="007A3B33" w:rsidRDefault="008B5E41" w:rsidP="009006EC">
            <w:pPr>
              <w:spacing w:after="0" w:line="240" w:lineRule="auto"/>
              <w:ind w:right="-20"/>
              <w:jc w:val="both"/>
              <w:rPr>
                <w:rFonts w:ascii="Tenorite" w:eastAsia="Courier New" w:hAnsi="Tenorite" w:cs="Times New Roman"/>
                <w:sz w:val="24"/>
                <w:szCs w:val="24"/>
              </w:rPr>
            </w:pPr>
            <w:r w:rsidRPr="007A3B33">
              <w:rPr>
                <w:rFonts w:ascii="Tenorite" w:eastAsia="Calibri" w:hAnsi="Tenorite" w:cs="Times New Roman"/>
                <w:spacing w:val="-1"/>
                <w:position w:val="1"/>
                <w:sz w:val="24"/>
                <w:szCs w:val="24"/>
              </w:rPr>
              <w:t>Date limite de la Proposition :</w:t>
            </w:r>
          </w:p>
        </w:tc>
        <w:tc>
          <w:tcPr>
            <w:tcW w:w="5490" w:type="dxa"/>
            <w:shd w:val="clear" w:color="auto" w:fill="F2F2F2" w:themeFill="background1" w:themeFillShade="F2"/>
          </w:tcPr>
          <w:p w14:paraId="2CBD05AA" w14:textId="551409F9" w:rsidR="00750C20" w:rsidRPr="007A3B33" w:rsidRDefault="00272A4E" w:rsidP="5216C05C">
            <w:pPr>
              <w:spacing w:after="0" w:line="240" w:lineRule="auto"/>
              <w:jc w:val="both"/>
              <w:rPr>
                <w:rFonts w:ascii="Tenorite" w:hAnsi="Tenorite" w:cs="Times New Roman"/>
                <w:i/>
                <w:iCs/>
                <w:color w:val="548DD4" w:themeColor="text2" w:themeTint="99"/>
                <w:sz w:val="24"/>
                <w:szCs w:val="24"/>
              </w:rPr>
            </w:pPr>
            <w:r>
              <w:rPr>
                <w:rFonts w:ascii="Tenorite" w:hAnsi="Tenorite" w:cs="Times New Roman"/>
                <w:i/>
                <w:iCs/>
                <w:color w:val="548DD4" w:themeColor="text2" w:themeTint="99"/>
                <w:sz w:val="24"/>
                <w:szCs w:val="24"/>
              </w:rPr>
              <w:t>23</w:t>
            </w:r>
            <w:r w:rsidR="00BE0D3A" w:rsidRPr="007A3B33">
              <w:rPr>
                <w:rFonts w:ascii="Tenorite" w:hAnsi="Tenorite" w:cs="Times New Roman"/>
                <w:i/>
                <w:iCs/>
                <w:color w:val="548DD4" w:themeColor="text2" w:themeTint="99"/>
                <w:sz w:val="24"/>
                <w:szCs w:val="24"/>
              </w:rPr>
              <w:t xml:space="preserve"> avril 2025 </w:t>
            </w:r>
            <w:r w:rsidR="33133AFF" w:rsidRPr="007A3B33">
              <w:rPr>
                <w:rFonts w:ascii="Tenorite" w:hAnsi="Tenorite" w:cs="Times New Roman"/>
                <w:i/>
                <w:iCs/>
                <w:color w:val="548DD4" w:themeColor="text2" w:themeTint="99"/>
                <w:sz w:val="24"/>
                <w:szCs w:val="24"/>
              </w:rPr>
              <w:t>à</w:t>
            </w:r>
            <w:r w:rsidR="0105F9E3" w:rsidRPr="007A3B33">
              <w:rPr>
                <w:rFonts w:ascii="Tenorite" w:hAnsi="Tenorite" w:cs="Times New Roman"/>
                <w:i/>
                <w:iCs/>
                <w:color w:val="548DD4" w:themeColor="text2" w:themeTint="99"/>
                <w:sz w:val="24"/>
                <w:szCs w:val="24"/>
              </w:rPr>
              <w:t xml:space="preserve"> </w:t>
            </w:r>
            <w:r w:rsidR="00422029" w:rsidRPr="007A3B33">
              <w:rPr>
                <w:rFonts w:ascii="Tenorite" w:hAnsi="Tenorite" w:cs="Times New Roman"/>
                <w:i/>
                <w:iCs/>
                <w:color w:val="548DD4" w:themeColor="text2" w:themeTint="99"/>
                <w:sz w:val="24"/>
                <w:szCs w:val="24"/>
              </w:rPr>
              <w:t>23</w:t>
            </w:r>
            <w:r w:rsidR="0105F9E3" w:rsidRPr="007A3B33">
              <w:rPr>
                <w:rFonts w:ascii="Tenorite" w:hAnsi="Tenorite" w:cs="Times New Roman"/>
                <w:i/>
                <w:iCs/>
                <w:color w:val="548DD4" w:themeColor="text2" w:themeTint="99"/>
                <w:sz w:val="24"/>
                <w:szCs w:val="24"/>
              </w:rPr>
              <w:t>h</w:t>
            </w:r>
            <w:r w:rsidR="00422029" w:rsidRPr="007A3B33">
              <w:rPr>
                <w:rFonts w:ascii="Tenorite" w:hAnsi="Tenorite" w:cs="Times New Roman"/>
                <w:i/>
                <w:iCs/>
                <w:color w:val="548DD4" w:themeColor="text2" w:themeTint="99"/>
                <w:sz w:val="24"/>
                <w:szCs w:val="24"/>
              </w:rPr>
              <w:t>59</w:t>
            </w:r>
            <w:r w:rsidR="0105F9E3" w:rsidRPr="007A3B33">
              <w:rPr>
                <w:rFonts w:ascii="Tenorite" w:hAnsi="Tenorite" w:cs="Times New Roman"/>
                <w:i/>
                <w:iCs/>
                <w:color w:val="548DD4" w:themeColor="text2" w:themeTint="99"/>
                <w:sz w:val="24"/>
                <w:szCs w:val="24"/>
              </w:rPr>
              <w:t xml:space="preserve"> </w:t>
            </w:r>
            <w:r w:rsidR="7F8559D5" w:rsidRPr="007A3B33">
              <w:rPr>
                <w:rFonts w:ascii="Tenorite" w:hAnsi="Tenorite" w:cs="Times New Roman"/>
                <w:i/>
                <w:iCs/>
                <w:color w:val="548DD4" w:themeColor="text2" w:themeTint="99"/>
                <w:sz w:val="24"/>
                <w:szCs w:val="24"/>
              </w:rPr>
              <w:t>T. U.</w:t>
            </w:r>
          </w:p>
        </w:tc>
      </w:tr>
      <w:tr w:rsidR="00EB4707" w:rsidRPr="007A3B33" w14:paraId="2CBD05AE" w14:textId="77777777" w:rsidTr="008809C8">
        <w:trPr>
          <w:cantSplit/>
          <w:jc w:val="center"/>
        </w:trPr>
        <w:tc>
          <w:tcPr>
            <w:tcW w:w="4225" w:type="dxa"/>
            <w:tcMar>
              <w:right w:w="43" w:type="dxa"/>
            </w:tcMar>
          </w:tcPr>
          <w:p w14:paraId="2CBD05AC" w14:textId="77777777" w:rsidR="00AE2CDE" w:rsidRPr="007A3B33" w:rsidRDefault="008B5E41" w:rsidP="009006EC">
            <w:pPr>
              <w:spacing w:after="0" w:line="240" w:lineRule="auto"/>
              <w:jc w:val="both"/>
              <w:rPr>
                <w:rFonts w:ascii="Tenorite" w:hAnsi="Tenorite" w:cs="Times New Roman"/>
                <w:sz w:val="24"/>
                <w:szCs w:val="24"/>
              </w:rPr>
            </w:pPr>
            <w:r w:rsidRPr="007A3B33">
              <w:rPr>
                <w:rFonts w:ascii="Tenorite" w:eastAsia="Calibri" w:hAnsi="Tenorite" w:cs="Times New Roman"/>
                <w:sz w:val="24"/>
                <w:szCs w:val="24"/>
              </w:rPr>
              <w:t>Date approximative d’émission du Bon de commande pour le(s) Fournisseur(s) retenu(s) :</w:t>
            </w:r>
          </w:p>
        </w:tc>
        <w:tc>
          <w:tcPr>
            <w:tcW w:w="5490" w:type="dxa"/>
            <w:shd w:val="clear" w:color="auto" w:fill="F2F2F2" w:themeFill="background1" w:themeFillShade="F2"/>
          </w:tcPr>
          <w:p w14:paraId="2CBD05AD" w14:textId="14E7C7FA" w:rsidR="00AE2CDE" w:rsidRPr="007A3B33" w:rsidRDefault="00BB449A" w:rsidP="5216C05C">
            <w:pPr>
              <w:spacing w:after="0" w:line="240" w:lineRule="auto"/>
              <w:jc w:val="both"/>
              <w:rPr>
                <w:rFonts w:ascii="Tenorite" w:hAnsi="Tenorite" w:cs="Times New Roman"/>
                <w:i/>
                <w:iCs/>
                <w:color w:val="548DD4" w:themeColor="text2" w:themeTint="99"/>
                <w:spacing w:val="-1"/>
                <w:sz w:val="24"/>
                <w:szCs w:val="24"/>
              </w:rPr>
            </w:pPr>
            <w:r>
              <w:rPr>
                <w:rFonts w:ascii="Tenorite" w:hAnsi="Tenorite" w:cs="Times New Roman"/>
                <w:i/>
                <w:iCs/>
                <w:color w:val="548DD4" w:themeColor="text2" w:themeTint="99"/>
                <w:sz w:val="24"/>
                <w:szCs w:val="24"/>
              </w:rPr>
              <w:t>2</w:t>
            </w:r>
            <w:r w:rsidR="00BE0D3A" w:rsidRPr="007A3B33">
              <w:rPr>
                <w:rFonts w:ascii="Tenorite" w:hAnsi="Tenorite" w:cs="Times New Roman"/>
                <w:i/>
                <w:iCs/>
                <w:color w:val="548DD4" w:themeColor="text2" w:themeTint="99"/>
                <w:sz w:val="24"/>
                <w:szCs w:val="24"/>
              </w:rPr>
              <w:t>8 avril 2025</w:t>
            </w:r>
          </w:p>
        </w:tc>
      </w:tr>
    </w:tbl>
    <w:p w14:paraId="2CBD05AF" w14:textId="77777777" w:rsidR="00471414" w:rsidRPr="007A3B33" w:rsidRDefault="00471414" w:rsidP="009006EC">
      <w:pPr>
        <w:spacing w:after="0" w:line="240" w:lineRule="auto"/>
        <w:jc w:val="both"/>
        <w:rPr>
          <w:rFonts w:ascii="Tenorite" w:hAnsi="Tenorite" w:cs="Times New Roman"/>
          <w:sz w:val="24"/>
          <w:szCs w:val="24"/>
        </w:rP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firstRow="1" w:lastRow="1" w:firstColumn="1" w:lastColumn="1" w:noHBand="0" w:noVBand="0"/>
      </w:tblPr>
      <w:tblGrid>
        <w:gridCol w:w="4225"/>
        <w:gridCol w:w="5310"/>
      </w:tblGrid>
      <w:tr w:rsidR="00A8360C" w:rsidRPr="007A3B33" w14:paraId="435AF7D3" w14:textId="77777777" w:rsidTr="00272862">
        <w:trPr>
          <w:cantSplit/>
          <w:jc w:val="center"/>
        </w:trPr>
        <w:tc>
          <w:tcPr>
            <w:tcW w:w="9535" w:type="dxa"/>
            <w:gridSpan w:val="2"/>
          </w:tcPr>
          <w:p w14:paraId="77A30099" w14:textId="77777777" w:rsidR="00A8360C" w:rsidRPr="007A3B33" w:rsidRDefault="00A8360C" w:rsidP="009006EC">
            <w:pPr>
              <w:spacing w:after="0" w:line="240" w:lineRule="auto"/>
              <w:ind w:right="-20"/>
              <w:jc w:val="both"/>
              <w:rPr>
                <w:rFonts w:ascii="Tenorite" w:eastAsia="Times New Roman" w:hAnsi="Tenorite" w:cs="Times New Roman"/>
                <w:b/>
                <w:bCs/>
                <w:sz w:val="24"/>
                <w:szCs w:val="24"/>
              </w:rPr>
            </w:pPr>
            <w:r w:rsidRPr="007A3B33">
              <w:rPr>
                <w:rFonts w:ascii="Tenorite" w:eastAsia="Calibri" w:hAnsi="Tenorite" w:cs="Times New Roman"/>
                <w:b/>
                <w:bCs/>
                <w:sz w:val="24"/>
                <w:szCs w:val="24"/>
              </w:rPr>
              <w:t>Méthode de soumission :</w:t>
            </w:r>
          </w:p>
        </w:tc>
      </w:tr>
      <w:tr w:rsidR="00A8360C" w:rsidRPr="007A3B33" w14:paraId="419C4D96" w14:textId="77777777" w:rsidTr="00272862">
        <w:trPr>
          <w:cantSplit/>
          <w:jc w:val="center"/>
        </w:trPr>
        <w:tc>
          <w:tcPr>
            <w:tcW w:w="9535" w:type="dxa"/>
            <w:gridSpan w:val="2"/>
            <w:shd w:val="clear" w:color="auto" w:fill="F2F2F2" w:themeFill="background1" w:themeFillShade="F2"/>
          </w:tcPr>
          <w:p w14:paraId="7E91E356" w14:textId="11297C11" w:rsidR="00F46241" w:rsidRPr="007A3B33" w:rsidRDefault="37AFA36E" w:rsidP="009006EC">
            <w:pPr>
              <w:spacing w:after="0" w:line="240" w:lineRule="auto"/>
              <w:jc w:val="both"/>
              <w:rPr>
                <w:rFonts w:ascii="Tenorite" w:eastAsia="Calibri" w:hAnsi="Tenorite" w:cs="Times New Roman"/>
                <w:b/>
                <w:bCs/>
                <w:spacing w:val="-1"/>
                <w:sz w:val="24"/>
                <w:szCs w:val="24"/>
                <w:highlight w:val="yellow"/>
                <w:u w:val="single"/>
              </w:rPr>
            </w:pPr>
            <w:r w:rsidRPr="007A3B33">
              <w:rPr>
                <w:rFonts w:ascii="Tenorite" w:eastAsia="Calibri" w:hAnsi="Tenorite" w:cs="Times New Roman"/>
                <w:spacing w:val="-1"/>
                <w:sz w:val="24"/>
                <w:szCs w:val="24"/>
              </w:rPr>
              <w:t>Soumettez</w:t>
            </w:r>
            <w:r w:rsidR="658E7247" w:rsidRPr="007A3B33">
              <w:rPr>
                <w:rFonts w:ascii="Tenorite" w:eastAsia="Calibri" w:hAnsi="Tenorite" w:cs="Times New Roman"/>
                <w:spacing w:val="-1"/>
                <w:sz w:val="24"/>
                <w:szCs w:val="24"/>
              </w:rPr>
              <w:t xml:space="preserve"> votre offre (technique </w:t>
            </w:r>
            <w:r w:rsidR="344AB352" w:rsidRPr="007A3B33">
              <w:rPr>
                <w:rFonts w:ascii="Tenorite" w:eastAsia="Calibri" w:hAnsi="Tenorite" w:cs="Times New Roman"/>
                <w:spacing w:val="-1"/>
                <w:sz w:val="24"/>
                <w:szCs w:val="24"/>
              </w:rPr>
              <w:t>et financière)</w:t>
            </w:r>
            <w:r w:rsidR="658E7247" w:rsidRPr="007A3B33">
              <w:rPr>
                <w:rFonts w:ascii="Tenorite" w:eastAsia="Calibri" w:hAnsi="Tenorite" w:cs="Times New Roman"/>
                <w:spacing w:val="-1"/>
                <w:sz w:val="24"/>
                <w:szCs w:val="24"/>
              </w:rPr>
              <w:t xml:space="preserve"> en </w:t>
            </w:r>
            <w:r w:rsidR="658E7247" w:rsidRPr="007A3B33">
              <w:rPr>
                <w:rFonts w:ascii="Tenorite" w:eastAsia="Calibri" w:hAnsi="Tenorite" w:cs="Times New Roman"/>
                <w:b/>
                <w:bCs/>
                <w:i/>
                <w:iCs/>
                <w:color w:val="FF0000"/>
                <w:spacing w:val="-1"/>
                <w:sz w:val="24"/>
                <w:szCs w:val="24"/>
                <w:u w:val="single"/>
              </w:rPr>
              <w:t>un seul fichier au format PDF</w:t>
            </w:r>
            <w:r w:rsidR="00940FD8" w:rsidRPr="007A3B33">
              <w:rPr>
                <w:rFonts w:ascii="Tenorite" w:eastAsia="Calibri" w:hAnsi="Tenorite" w:cs="Times New Roman"/>
                <w:i/>
                <w:iCs/>
                <w:color w:val="FF0000"/>
                <w:spacing w:val="-1"/>
                <w:sz w:val="24"/>
                <w:szCs w:val="24"/>
              </w:rPr>
              <w:t xml:space="preserve"> </w:t>
            </w:r>
            <w:r w:rsidR="00940FD8" w:rsidRPr="007A3B33">
              <w:rPr>
                <w:rFonts w:ascii="Tenorite" w:eastAsia="Calibri" w:hAnsi="Tenorite" w:cs="Times New Roman"/>
                <w:i/>
                <w:iCs/>
                <w:spacing w:val="-1"/>
                <w:sz w:val="24"/>
                <w:szCs w:val="24"/>
              </w:rPr>
              <w:t>vi</w:t>
            </w:r>
            <w:r w:rsidR="00272862" w:rsidRPr="007A3B33">
              <w:rPr>
                <w:rFonts w:ascii="Tenorite" w:eastAsia="Calibri" w:hAnsi="Tenorite" w:cs="Times New Roman"/>
                <w:i/>
                <w:iCs/>
                <w:spacing w:val="-1"/>
                <w:sz w:val="24"/>
                <w:szCs w:val="24"/>
              </w:rPr>
              <w:t>a</w:t>
            </w:r>
            <w:r w:rsidR="00940FD8" w:rsidRPr="007A3B33">
              <w:rPr>
                <w:rFonts w:ascii="Tenorite" w:eastAsia="Calibri" w:hAnsi="Tenorite" w:cs="Times New Roman"/>
                <w:i/>
                <w:iCs/>
                <w:spacing w:val="-1"/>
                <w:sz w:val="24"/>
                <w:szCs w:val="24"/>
              </w:rPr>
              <w:t xml:space="preserve"> l</w:t>
            </w:r>
            <w:r w:rsidR="00272862" w:rsidRPr="007A3B33">
              <w:rPr>
                <w:rFonts w:ascii="Tenorite" w:eastAsia="Calibri" w:hAnsi="Tenorite" w:cs="Times New Roman"/>
                <w:i/>
                <w:iCs/>
                <w:spacing w:val="-1"/>
                <w:sz w:val="24"/>
                <w:szCs w:val="24"/>
              </w:rPr>
              <w:t>e</w:t>
            </w:r>
            <w:r w:rsidR="00940FD8" w:rsidRPr="007A3B33">
              <w:rPr>
                <w:rFonts w:ascii="Tenorite" w:eastAsia="Calibri" w:hAnsi="Tenorite" w:cs="Times New Roman"/>
                <w:i/>
                <w:iCs/>
                <w:spacing w:val="-1"/>
                <w:sz w:val="24"/>
                <w:szCs w:val="24"/>
              </w:rPr>
              <w:t xml:space="preserve"> </w:t>
            </w:r>
            <w:hyperlink r:id="rId12" w:history="1">
              <w:r w:rsidR="00D62753" w:rsidRPr="007A3B33">
                <w:rPr>
                  <w:rFonts w:ascii="Tenorite" w:hAnsi="Tenorite"/>
                  <w:color w:val="0000FF"/>
                  <w:sz w:val="24"/>
                  <w:szCs w:val="24"/>
                  <w:u w:val="single"/>
                </w:rPr>
                <w:t>Portail Achats Ipas - Francophone Africa Node</w:t>
              </w:r>
            </w:hyperlink>
            <w:r w:rsidR="00272862" w:rsidRPr="007A3B33">
              <w:rPr>
                <w:rFonts w:ascii="Tenorite" w:eastAsia="Calibri" w:hAnsi="Tenorite" w:cs="Times New Roman"/>
                <w:i/>
                <w:iCs/>
                <w:spacing w:val="-1"/>
                <w:sz w:val="24"/>
                <w:szCs w:val="24"/>
              </w:rPr>
              <w:t xml:space="preserve"> </w:t>
            </w:r>
            <w:r w:rsidR="658E7247" w:rsidRPr="007A3B33">
              <w:rPr>
                <w:rFonts w:ascii="Tenorite" w:eastAsia="Calibri" w:hAnsi="Tenorite" w:cs="Times New Roman"/>
                <w:b/>
                <w:bCs/>
                <w:spacing w:val="-1"/>
                <w:sz w:val="24"/>
                <w:szCs w:val="24"/>
                <w:highlight w:val="yellow"/>
                <w:u w:val="single"/>
              </w:rPr>
              <w:t xml:space="preserve">au plus tard le </w:t>
            </w:r>
            <w:r w:rsidR="00DA1EF6">
              <w:rPr>
                <w:rFonts w:ascii="Tenorite" w:eastAsia="Calibri" w:hAnsi="Tenorite" w:cs="Times New Roman"/>
                <w:b/>
                <w:bCs/>
                <w:spacing w:val="-1"/>
                <w:sz w:val="24"/>
                <w:szCs w:val="24"/>
                <w:highlight w:val="yellow"/>
                <w:u w:val="single"/>
              </w:rPr>
              <w:t>23</w:t>
            </w:r>
            <w:r w:rsidR="00BE0D3A" w:rsidRPr="007A3B33">
              <w:rPr>
                <w:rFonts w:ascii="Tenorite" w:eastAsia="Calibri" w:hAnsi="Tenorite" w:cs="Times New Roman"/>
                <w:b/>
                <w:bCs/>
                <w:spacing w:val="-1"/>
                <w:sz w:val="24"/>
                <w:szCs w:val="24"/>
                <w:highlight w:val="yellow"/>
                <w:u w:val="single"/>
              </w:rPr>
              <w:t xml:space="preserve"> avril</w:t>
            </w:r>
            <w:r w:rsidR="00D62753" w:rsidRPr="007A3B33">
              <w:rPr>
                <w:rFonts w:ascii="Tenorite" w:eastAsia="Calibri" w:hAnsi="Tenorite" w:cs="Times New Roman"/>
                <w:b/>
                <w:bCs/>
                <w:spacing w:val="-1"/>
                <w:sz w:val="24"/>
                <w:szCs w:val="24"/>
                <w:highlight w:val="yellow"/>
                <w:u w:val="single"/>
              </w:rPr>
              <w:t xml:space="preserve"> 2025</w:t>
            </w:r>
            <w:r w:rsidR="658E7247" w:rsidRPr="007A3B33">
              <w:rPr>
                <w:rFonts w:ascii="Tenorite" w:eastAsia="Calibri" w:hAnsi="Tenorite" w:cs="Times New Roman"/>
                <w:b/>
                <w:bCs/>
                <w:spacing w:val="-1"/>
                <w:sz w:val="24"/>
                <w:szCs w:val="24"/>
                <w:highlight w:val="yellow"/>
                <w:u w:val="single"/>
              </w:rPr>
              <w:t xml:space="preserve"> à 2</w:t>
            </w:r>
            <w:r w:rsidR="00DA1EF6">
              <w:rPr>
                <w:rFonts w:ascii="Tenorite" w:eastAsia="Calibri" w:hAnsi="Tenorite" w:cs="Times New Roman"/>
                <w:b/>
                <w:bCs/>
                <w:spacing w:val="-1"/>
                <w:sz w:val="24"/>
                <w:szCs w:val="24"/>
                <w:highlight w:val="yellow"/>
                <w:u w:val="single"/>
              </w:rPr>
              <w:t>3</w:t>
            </w:r>
            <w:r w:rsidR="658E7247" w:rsidRPr="007A3B33">
              <w:rPr>
                <w:rFonts w:ascii="Tenorite" w:eastAsia="Calibri" w:hAnsi="Tenorite" w:cs="Times New Roman"/>
                <w:b/>
                <w:bCs/>
                <w:spacing w:val="-1"/>
                <w:sz w:val="24"/>
                <w:szCs w:val="24"/>
                <w:highlight w:val="yellow"/>
                <w:u w:val="single"/>
              </w:rPr>
              <w:t>h</w:t>
            </w:r>
            <w:r w:rsidR="00DA1EF6">
              <w:rPr>
                <w:rFonts w:ascii="Tenorite" w:eastAsia="Calibri" w:hAnsi="Tenorite" w:cs="Times New Roman"/>
                <w:b/>
                <w:bCs/>
                <w:spacing w:val="-1"/>
                <w:sz w:val="24"/>
                <w:szCs w:val="24"/>
                <w:highlight w:val="yellow"/>
                <w:u w:val="single"/>
              </w:rPr>
              <w:t>59</w:t>
            </w:r>
            <w:r w:rsidR="658E7247" w:rsidRPr="007A3B33">
              <w:rPr>
                <w:rFonts w:ascii="Tenorite" w:eastAsia="Calibri" w:hAnsi="Tenorite" w:cs="Times New Roman"/>
                <w:b/>
                <w:bCs/>
                <w:spacing w:val="-1"/>
                <w:sz w:val="24"/>
                <w:szCs w:val="24"/>
                <w:highlight w:val="yellow"/>
                <w:u w:val="single"/>
              </w:rPr>
              <w:t xml:space="preserve"> T.U.</w:t>
            </w:r>
          </w:p>
          <w:p w14:paraId="689BF1E8" w14:textId="2E1F17BA" w:rsidR="00A8360C" w:rsidRPr="007A3B33" w:rsidRDefault="00A8360C" w:rsidP="009006EC">
            <w:pPr>
              <w:spacing w:after="0" w:line="240" w:lineRule="auto"/>
              <w:jc w:val="both"/>
              <w:rPr>
                <w:rFonts w:ascii="Tenorite" w:eastAsia="Calibri" w:hAnsi="Tenorite" w:cs="Times New Roman"/>
                <w:spacing w:val="-1"/>
                <w:sz w:val="24"/>
                <w:szCs w:val="24"/>
              </w:rPr>
            </w:pPr>
          </w:p>
        </w:tc>
      </w:tr>
      <w:tr w:rsidR="00A8360C" w:rsidRPr="007A3B33" w14:paraId="12EF90EC" w14:textId="77777777" w:rsidTr="00272862">
        <w:trPr>
          <w:cantSplit/>
          <w:jc w:val="center"/>
        </w:trPr>
        <w:tc>
          <w:tcPr>
            <w:tcW w:w="9535" w:type="dxa"/>
            <w:gridSpan w:val="2"/>
          </w:tcPr>
          <w:p w14:paraId="24595A72" w14:textId="1EE4DFA1" w:rsidR="00A8360C" w:rsidRPr="007A3B33" w:rsidRDefault="00A8360C" w:rsidP="009006EC">
            <w:pPr>
              <w:spacing w:after="0" w:line="240" w:lineRule="auto"/>
              <w:jc w:val="both"/>
              <w:rPr>
                <w:rFonts w:ascii="Tenorite" w:eastAsia="Courier New" w:hAnsi="Tenorite" w:cs="Times New Roman"/>
                <w:i/>
                <w:iCs/>
                <w:color w:val="FF0000"/>
                <w:sz w:val="24"/>
                <w:szCs w:val="24"/>
              </w:rPr>
            </w:pPr>
            <w:r w:rsidRPr="007A3B33">
              <w:rPr>
                <w:rFonts w:ascii="Tenorite" w:eastAsia="Calibri" w:hAnsi="Tenorite" w:cs="Times New Roman"/>
                <w:spacing w:val="3"/>
                <w:sz w:val="24"/>
                <w:szCs w:val="24"/>
              </w:rPr>
              <w:t xml:space="preserve">Le Fournisseur accepte de maintenir les prix de son offre pendant </w:t>
            </w:r>
            <w:r w:rsidR="00272862" w:rsidRPr="007A3B33">
              <w:rPr>
                <w:rFonts w:ascii="Tenorite" w:eastAsia="Calibri" w:hAnsi="Tenorite" w:cs="Times New Roman"/>
                <w:b/>
                <w:bCs/>
                <w:spacing w:val="3"/>
                <w:sz w:val="24"/>
                <w:szCs w:val="24"/>
                <w:u w:val="single"/>
              </w:rPr>
              <w:t>trente</w:t>
            </w:r>
            <w:r w:rsidRPr="007A3B33">
              <w:rPr>
                <w:rFonts w:ascii="Tenorite" w:eastAsia="Calibri" w:hAnsi="Tenorite" w:cs="Times New Roman"/>
                <w:b/>
                <w:bCs/>
                <w:spacing w:val="3"/>
                <w:sz w:val="24"/>
                <w:szCs w:val="24"/>
                <w:u w:val="single"/>
              </w:rPr>
              <w:t xml:space="preserve"> (</w:t>
            </w:r>
            <w:r w:rsidR="00272862" w:rsidRPr="007A3B33">
              <w:rPr>
                <w:rFonts w:ascii="Tenorite" w:eastAsia="Calibri" w:hAnsi="Tenorite" w:cs="Times New Roman"/>
                <w:b/>
                <w:bCs/>
                <w:spacing w:val="3"/>
                <w:sz w:val="24"/>
                <w:szCs w:val="24"/>
                <w:u w:val="single"/>
              </w:rPr>
              <w:t>30</w:t>
            </w:r>
            <w:r w:rsidRPr="007A3B33">
              <w:rPr>
                <w:rFonts w:ascii="Tenorite" w:eastAsia="Calibri" w:hAnsi="Tenorite" w:cs="Times New Roman"/>
                <w:b/>
                <w:bCs/>
                <w:spacing w:val="3"/>
                <w:sz w:val="24"/>
                <w:szCs w:val="24"/>
                <w:u w:val="single"/>
              </w:rPr>
              <w:t>) jours</w:t>
            </w:r>
            <w:r w:rsidRPr="007A3B33">
              <w:rPr>
                <w:rFonts w:ascii="Tenorite" w:eastAsia="Calibri" w:hAnsi="Tenorite" w:cs="Times New Roman"/>
                <w:spacing w:val="3"/>
                <w:sz w:val="24"/>
                <w:szCs w:val="24"/>
              </w:rPr>
              <w:t xml:space="preserve"> après la date d’échéance du dossier de proposition, sauf si une autre période est précisée dans l’annexe d</w:t>
            </w:r>
            <w:r w:rsidR="00DB57DB" w:rsidRPr="007A3B33">
              <w:rPr>
                <w:rFonts w:ascii="Tenorite" w:eastAsia="Calibri" w:hAnsi="Tenorite" w:cs="Times New Roman"/>
                <w:spacing w:val="3"/>
                <w:sz w:val="24"/>
                <w:szCs w:val="24"/>
              </w:rPr>
              <w:t>u RFP</w:t>
            </w:r>
            <w:r w:rsidRPr="007A3B33">
              <w:rPr>
                <w:rFonts w:ascii="Tenorite" w:eastAsia="Calibri" w:hAnsi="Tenorite" w:cs="Times New Roman"/>
                <w:spacing w:val="3"/>
                <w:sz w:val="24"/>
                <w:szCs w:val="24"/>
              </w:rPr>
              <w:t xml:space="preserve">. </w:t>
            </w:r>
          </w:p>
        </w:tc>
      </w:tr>
      <w:tr w:rsidR="00A8360C" w:rsidRPr="007A3B33" w14:paraId="106CDDAB" w14:textId="77777777" w:rsidTr="00272862">
        <w:trPr>
          <w:cantSplit/>
          <w:jc w:val="center"/>
        </w:trPr>
        <w:tc>
          <w:tcPr>
            <w:tcW w:w="4225" w:type="dxa"/>
          </w:tcPr>
          <w:p w14:paraId="0B97687B" w14:textId="77777777" w:rsidR="00A8360C" w:rsidRPr="007A3B33" w:rsidRDefault="00A8360C" w:rsidP="009006EC">
            <w:pPr>
              <w:spacing w:after="0" w:line="240" w:lineRule="auto"/>
              <w:ind w:right="-20"/>
              <w:jc w:val="both"/>
              <w:rPr>
                <w:rFonts w:ascii="Tenorite" w:eastAsia="Courier New" w:hAnsi="Tenorite" w:cs="Times New Roman"/>
                <w:sz w:val="24"/>
                <w:szCs w:val="24"/>
              </w:rPr>
            </w:pPr>
            <w:r w:rsidRPr="007A3B33">
              <w:rPr>
                <w:rFonts w:ascii="Tenorite" w:eastAsia="Calibri" w:hAnsi="Tenorite" w:cs="Times New Roman"/>
                <w:sz w:val="24"/>
                <w:szCs w:val="24"/>
              </w:rPr>
              <w:t>Numéro d’appel d’offres :</w:t>
            </w:r>
          </w:p>
        </w:tc>
        <w:tc>
          <w:tcPr>
            <w:tcW w:w="5310" w:type="dxa"/>
            <w:shd w:val="clear" w:color="auto" w:fill="F2F2F2" w:themeFill="background1" w:themeFillShade="F2"/>
          </w:tcPr>
          <w:p w14:paraId="4A8FF9BE" w14:textId="73890B6E" w:rsidR="00A8360C" w:rsidRPr="007A3B33" w:rsidRDefault="00EA2D58" w:rsidP="009006EC">
            <w:pPr>
              <w:spacing w:after="0" w:line="240" w:lineRule="auto"/>
              <w:ind w:right="-20"/>
              <w:jc w:val="both"/>
              <w:rPr>
                <w:rFonts w:ascii="Tenorite" w:eastAsia="Times New Roman" w:hAnsi="Tenorite" w:cs="Times New Roman"/>
                <w:i/>
                <w:iCs/>
                <w:color w:val="FF0000"/>
                <w:sz w:val="24"/>
                <w:szCs w:val="24"/>
              </w:rPr>
            </w:pPr>
            <w:r w:rsidRPr="007A3B33">
              <w:rPr>
                <w:rFonts w:ascii="Tenorite" w:eastAsia="Times New Roman" w:hAnsi="Tenorite" w:cs="Times New Roman"/>
                <w:i/>
                <w:iCs/>
                <w:color w:val="FF0000"/>
                <w:sz w:val="24"/>
                <w:szCs w:val="24"/>
              </w:rPr>
              <w:t>RFP-</w:t>
            </w:r>
            <w:r w:rsidR="002E53E3" w:rsidRPr="007A3B33">
              <w:rPr>
                <w:rFonts w:ascii="Tenorite" w:eastAsia="Times New Roman" w:hAnsi="Tenorite" w:cs="Times New Roman"/>
                <w:i/>
                <w:iCs/>
                <w:color w:val="FF0000"/>
                <w:sz w:val="24"/>
                <w:szCs w:val="24"/>
              </w:rPr>
              <w:t>202</w:t>
            </w:r>
            <w:r w:rsidR="00D62753" w:rsidRPr="007A3B33">
              <w:rPr>
                <w:rFonts w:ascii="Tenorite" w:eastAsia="Times New Roman" w:hAnsi="Tenorite" w:cs="Times New Roman"/>
                <w:i/>
                <w:iCs/>
                <w:color w:val="FF0000"/>
                <w:sz w:val="24"/>
                <w:szCs w:val="24"/>
              </w:rPr>
              <w:t>5</w:t>
            </w:r>
            <w:r w:rsidR="002E53E3" w:rsidRPr="007A3B33">
              <w:rPr>
                <w:rFonts w:ascii="Tenorite" w:eastAsia="Times New Roman" w:hAnsi="Tenorite" w:cs="Times New Roman"/>
                <w:i/>
                <w:iCs/>
                <w:color w:val="FF0000"/>
                <w:sz w:val="24"/>
                <w:szCs w:val="24"/>
              </w:rPr>
              <w:t>-0</w:t>
            </w:r>
            <w:r w:rsidR="00BE0D3A" w:rsidRPr="007A3B33">
              <w:rPr>
                <w:rFonts w:ascii="Tenorite" w:eastAsia="Times New Roman" w:hAnsi="Tenorite" w:cs="Times New Roman"/>
                <w:i/>
                <w:iCs/>
                <w:color w:val="FF0000"/>
                <w:sz w:val="24"/>
                <w:szCs w:val="24"/>
              </w:rPr>
              <w:t>4</w:t>
            </w:r>
            <w:r w:rsidR="002E53E3" w:rsidRPr="007A3B33">
              <w:rPr>
                <w:rFonts w:ascii="Tenorite" w:eastAsia="Times New Roman" w:hAnsi="Tenorite" w:cs="Times New Roman"/>
                <w:i/>
                <w:iCs/>
                <w:color w:val="FF0000"/>
                <w:sz w:val="24"/>
                <w:szCs w:val="24"/>
              </w:rPr>
              <w:t>-0</w:t>
            </w:r>
            <w:r w:rsidR="00BE0D3A" w:rsidRPr="007A3B33">
              <w:rPr>
                <w:rFonts w:ascii="Tenorite" w:eastAsia="Times New Roman" w:hAnsi="Tenorite" w:cs="Times New Roman"/>
                <w:i/>
                <w:iCs/>
                <w:color w:val="FF0000"/>
                <w:sz w:val="24"/>
                <w:szCs w:val="24"/>
              </w:rPr>
              <w:t>1</w:t>
            </w:r>
          </w:p>
        </w:tc>
      </w:tr>
    </w:tbl>
    <w:p w14:paraId="2CBD05B9" w14:textId="77777777" w:rsidR="00471414" w:rsidRPr="007A3B33" w:rsidRDefault="00471414" w:rsidP="009006EC">
      <w:pPr>
        <w:spacing w:after="0" w:line="240" w:lineRule="auto"/>
        <w:ind w:right="-20"/>
        <w:jc w:val="both"/>
        <w:rPr>
          <w:rFonts w:ascii="Tenorite" w:eastAsia="Courier New" w:hAnsi="Tenorite" w:cs="Times New Roman"/>
          <w:sz w:val="24"/>
          <w:szCs w:val="24"/>
          <w:u w:val="single"/>
        </w:rPr>
      </w:pPr>
    </w:p>
    <w:p w14:paraId="2CBD05BA" w14:textId="45FA6EC0" w:rsidR="00B2765E" w:rsidRPr="007A3B33" w:rsidRDefault="008B5E41" w:rsidP="009006EC">
      <w:pPr>
        <w:spacing w:after="0" w:line="240" w:lineRule="auto"/>
        <w:ind w:right="-20"/>
        <w:jc w:val="both"/>
        <w:rPr>
          <w:rFonts w:ascii="Tenorite" w:eastAsia="Courier New" w:hAnsi="Tenorite" w:cs="Times New Roman"/>
          <w:b/>
          <w:bCs/>
          <w:sz w:val="24"/>
          <w:szCs w:val="24"/>
        </w:rPr>
      </w:pPr>
      <w:r w:rsidRPr="007A3B33">
        <w:rPr>
          <w:rFonts w:ascii="Tenorite" w:eastAsia="Calibri" w:hAnsi="Tenorite" w:cs="Times New Roman"/>
          <w:b/>
          <w:bCs/>
          <w:sz w:val="24"/>
          <w:szCs w:val="24"/>
        </w:rPr>
        <w:t>Annexes de la RFP :</w:t>
      </w:r>
    </w:p>
    <w:p w14:paraId="2CBD05BB" w14:textId="77777777" w:rsidR="006F76CC" w:rsidRPr="007A3B33" w:rsidRDefault="006F76CC" w:rsidP="009006EC">
      <w:pPr>
        <w:spacing w:after="0" w:line="240" w:lineRule="auto"/>
        <w:ind w:right="-20"/>
        <w:jc w:val="both"/>
        <w:rPr>
          <w:rFonts w:ascii="Tenorite" w:eastAsia="Courier New" w:hAnsi="Tenorite" w:cs="Times New Roman"/>
          <w:b/>
          <w:bCs/>
          <w:sz w:val="24"/>
          <w:szCs w:val="24"/>
        </w:rPr>
      </w:pPr>
    </w:p>
    <w:p w14:paraId="2CBD05BC" w14:textId="77777777" w:rsidR="006F76CC" w:rsidRPr="007A3B33" w:rsidRDefault="008B5E41" w:rsidP="00525558">
      <w:pPr>
        <w:pStyle w:val="Paragraphedeliste"/>
        <w:numPr>
          <w:ilvl w:val="0"/>
          <w:numId w:val="4"/>
        </w:numPr>
        <w:spacing w:after="0" w:line="240" w:lineRule="auto"/>
        <w:ind w:right="-20"/>
        <w:jc w:val="both"/>
        <w:rPr>
          <w:rFonts w:ascii="Tenorite" w:eastAsia="Courier New" w:hAnsi="Tenorite" w:cs="Times New Roman"/>
          <w:b/>
          <w:bCs/>
          <w:sz w:val="24"/>
          <w:szCs w:val="24"/>
        </w:rPr>
      </w:pPr>
      <w:r w:rsidRPr="007A3B33">
        <w:rPr>
          <w:rFonts w:ascii="Tenorite" w:eastAsia="Calibri" w:hAnsi="Tenorite" w:cs="Times New Roman"/>
          <w:b/>
          <w:bCs/>
          <w:sz w:val="24"/>
          <w:szCs w:val="24"/>
        </w:rPr>
        <w:t xml:space="preserve">Annexe A – </w:t>
      </w:r>
      <w:r w:rsidRPr="007A3B33">
        <w:rPr>
          <w:rFonts w:ascii="Tenorite" w:eastAsia="Calibri" w:hAnsi="Tenorite" w:cs="Times New Roman"/>
          <w:sz w:val="24"/>
          <w:szCs w:val="24"/>
        </w:rPr>
        <w:t>Énoncé des travaux</w:t>
      </w:r>
    </w:p>
    <w:p w14:paraId="2CBD05BD" w14:textId="77777777" w:rsidR="001111F2" w:rsidRPr="007A3B33" w:rsidRDefault="008B5E41" w:rsidP="00525558">
      <w:pPr>
        <w:pStyle w:val="Paragraphedeliste"/>
        <w:numPr>
          <w:ilvl w:val="0"/>
          <w:numId w:val="4"/>
        </w:numPr>
        <w:spacing w:after="0" w:line="240" w:lineRule="auto"/>
        <w:ind w:right="-20"/>
        <w:jc w:val="both"/>
        <w:rPr>
          <w:rFonts w:ascii="Tenorite" w:eastAsia="Courier New" w:hAnsi="Tenorite" w:cs="Times New Roman"/>
          <w:b/>
          <w:bCs/>
          <w:sz w:val="24"/>
          <w:szCs w:val="24"/>
        </w:rPr>
      </w:pPr>
      <w:r w:rsidRPr="007A3B33">
        <w:rPr>
          <w:rFonts w:ascii="Tenorite" w:eastAsia="Calibri" w:hAnsi="Tenorite" w:cs="Times New Roman"/>
          <w:b/>
          <w:bCs/>
          <w:sz w:val="24"/>
          <w:szCs w:val="24"/>
        </w:rPr>
        <w:t xml:space="preserve">Annexe B – </w:t>
      </w:r>
      <w:r w:rsidRPr="007A3B33">
        <w:rPr>
          <w:rFonts w:ascii="Tenorite" w:eastAsia="Calibri" w:hAnsi="Tenorite" w:cs="Times New Roman"/>
          <w:sz w:val="24"/>
          <w:szCs w:val="24"/>
        </w:rPr>
        <w:t>Tarification</w:t>
      </w:r>
    </w:p>
    <w:p w14:paraId="2CBD05BE" w14:textId="77777777" w:rsidR="00DA26A7" w:rsidRPr="007A3B33" w:rsidRDefault="008B5E41" w:rsidP="00525558">
      <w:pPr>
        <w:pStyle w:val="Paragraphedeliste"/>
        <w:numPr>
          <w:ilvl w:val="0"/>
          <w:numId w:val="4"/>
        </w:numPr>
        <w:spacing w:after="0" w:line="240" w:lineRule="auto"/>
        <w:ind w:right="-20"/>
        <w:jc w:val="both"/>
        <w:rPr>
          <w:rFonts w:ascii="Tenorite" w:eastAsia="Courier New" w:hAnsi="Tenorite" w:cs="Times New Roman"/>
          <w:b/>
          <w:bCs/>
          <w:sz w:val="24"/>
          <w:szCs w:val="24"/>
        </w:rPr>
      </w:pPr>
      <w:r w:rsidRPr="007A3B33">
        <w:rPr>
          <w:rFonts w:ascii="Tenorite" w:eastAsia="Calibri" w:hAnsi="Tenorite" w:cs="Times New Roman"/>
          <w:b/>
          <w:bCs/>
          <w:sz w:val="24"/>
          <w:szCs w:val="24"/>
        </w:rPr>
        <w:t xml:space="preserve">Annexe C – </w:t>
      </w:r>
      <w:r w:rsidRPr="007A3B33">
        <w:rPr>
          <w:rFonts w:ascii="Tenorite" w:eastAsia="Calibri" w:hAnsi="Tenorite" w:cs="Times New Roman"/>
          <w:sz w:val="24"/>
          <w:szCs w:val="24"/>
        </w:rPr>
        <w:t>Instructions aux Fournisseurs</w:t>
      </w:r>
    </w:p>
    <w:p w14:paraId="2CBD05BF" w14:textId="77777777" w:rsidR="00B00EA1" w:rsidRPr="007A3B33" w:rsidRDefault="00B00EA1" w:rsidP="009006EC">
      <w:pPr>
        <w:spacing w:after="0" w:line="240" w:lineRule="auto"/>
        <w:ind w:right="-20"/>
        <w:jc w:val="both"/>
        <w:rPr>
          <w:rFonts w:ascii="Tenorite" w:eastAsia="Courier New" w:hAnsi="Tenorite" w:cs="Times New Roman"/>
          <w:sz w:val="24"/>
          <w:szCs w:val="24"/>
        </w:rPr>
      </w:pPr>
    </w:p>
    <w:p w14:paraId="2CBD05C0" w14:textId="4E7465E8" w:rsidR="00DA26A7" w:rsidRPr="007A3B33" w:rsidRDefault="008B5E41" w:rsidP="009006EC">
      <w:pPr>
        <w:spacing w:after="0" w:line="240" w:lineRule="auto"/>
        <w:ind w:right="-20"/>
        <w:jc w:val="both"/>
        <w:rPr>
          <w:rFonts w:ascii="Tenorite" w:eastAsia="Courier New" w:hAnsi="Tenorite" w:cs="Times New Roman"/>
          <w:sz w:val="24"/>
          <w:szCs w:val="24"/>
        </w:rPr>
      </w:pPr>
      <w:r w:rsidRPr="007A3B33">
        <w:rPr>
          <w:rFonts w:ascii="Tenorite" w:eastAsia="Calibri" w:hAnsi="Tenorite" w:cs="Times New Roman"/>
          <w:sz w:val="24"/>
          <w:szCs w:val="24"/>
        </w:rPr>
        <w:t>Tous les fournisseurs sont tenus d’examiner attentivement toutes les informations, notamment les pièces jointes, et de suivre les instructions relatives à cet</w:t>
      </w:r>
      <w:r w:rsidR="00575888" w:rsidRPr="007A3B33">
        <w:rPr>
          <w:rFonts w:ascii="Tenorite" w:eastAsia="Calibri" w:hAnsi="Tenorite" w:cs="Times New Roman"/>
          <w:sz w:val="24"/>
          <w:szCs w:val="24"/>
        </w:rPr>
        <w:t xml:space="preserve"> AON</w:t>
      </w:r>
      <w:r w:rsidRPr="007A3B33">
        <w:rPr>
          <w:rFonts w:ascii="Tenorite" w:eastAsia="Calibri" w:hAnsi="Tenorite" w:cs="Times New Roman"/>
          <w:sz w:val="24"/>
          <w:szCs w:val="24"/>
        </w:rPr>
        <w:t>. Si quelque chose n’est pas clair, le Fournisseur doit envoyer ses questions et commentaires au contact Ipas attribué avant la date limite indiquée ci-dessus.</w:t>
      </w:r>
    </w:p>
    <w:p w14:paraId="2CBD05C1" w14:textId="77777777" w:rsidR="00DA26A7" w:rsidRPr="007A3B33" w:rsidRDefault="00DA26A7" w:rsidP="009006EC">
      <w:pPr>
        <w:spacing w:after="0" w:line="240" w:lineRule="auto"/>
        <w:ind w:right="-20"/>
        <w:jc w:val="both"/>
        <w:rPr>
          <w:rFonts w:ascii="Tenorite" w:eastAsia="Courier New" w:hAnsi="Tenorite" w:cs="Times New Roman"/>
          <w:b/>
          <w:bCs/>
          <w:sz w:val="24"/>
          <w:szCs w:val="24"/>
        </w:rPr>
      </w:pPr>
    </w:p>
    <w:p w14:paraId="2CBD05C2" w14:textId="77777777" w:rsidR="00DA26A7" w:rsidRPr="007A3B33" w:rsidRDefault="00DA26A7" w:rsidP="009006EC">
      <w:pPr>
        <w:spacing w:after="0" w:line="240" w:lineRule="auto"/>
        <w:ind w:right="-20"/>
        <w:jc w:val="both"/>
        <w:rPr>
          <w:rFonts w:ascii="Tenorite" w:eastAsia="Courier New" w:hAnsi="Tenorite" w:cs="Times New Roman"/>
          <w:b/>
          <w:bCs/>
          <w:sz w:val="24"/>
          <w:szCs w:val="24"/>
        </w:rPr>
        <w:sectPr w:rsidR="00DA26A7" w:rsidRPr="007A3B33" w:rsidSect="008F14F7">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formProt w:val="0"/>
          <w:titlePg/>
          <w:docGrid w:linePitch="299"/>
        </w:sectPr>
      </w:pPr>
    </w:p>
    <w:p w14:paraId="22D9BA31" w14:textId="77777777" w:rsidR="00830487" w:rsidRPr="007A3B33" w:rsidRDefault="00830487" w:rsidP="008C23F1">
      <w:pPr>
        <w:autoSpaceDE w:val="0"/>
        <w:autoSpaceDN w:val="0"/>
        <w:adjustRightInd w:val="0"/>
        <w:spacing w:after="0" w:line="240" w:lineRule="auto"/>
        <w:jc w:val="both"/>
        <w:rPr>
          <w:rFonts w:ascii="Tenorite" w:hAnsi="Tenorite" w:cs="Times New Roman"/>
          <w:b/>
          <w:bCs/>
          <w:i/>
          <w:iCs/>
          <w:sz w:val="24"/>
          <w:szCs w:val="24"/>
        </w:rPr>
      </w:pPr>
      <w:r w:rsidRPr="007A3B33">
        <w:rPr>
          <w:rFonts w:ascii="Tenorite" w:hAnsi="Tenorite" w:cs="Times New Roman"/>
          <w:b/>
          <w:bCs/>
          <w:i/>
          <w:iCs/>
          <w:sz w:val="24"/>
          <w:szCs w:val="24"/>
        </w:rPr>
        <w:lastRenderedPageBreak/>
        <w:t>Annexe A</w:t>
      </w:r>
    </w:p>
    <w:p w14:paraId="097CAEC1" w14:textId="116A99B7" w:rsidR="5216C05C" w:rsidRPr="007A3B33" w:rsidRDefault="009114A8" w:rsidP="008C23F1">
      <w:pPr>
        <w:autoSpaceDE w:val="0"/>
        <w:autoSpaceDN w:val="0"/>
        <w:adjustRightInd w:val="0"/>
        <w:spacing w:after="0" w:line="240" w:lineRule="auto"/>
        <w:jc w:val="both"/>
        <w:rPr>
          <w:rFonts w:ascii="Tenorite" w:hAnsi="Tenorite" w:cs="Times New Roman"/>
          <w:b/>
          <w:i/>
          <w:iCs/>
          <w:sz w:val="24"/>
          <w:szCs w:val="24"/>
          <w:lang w:val="fr-CA"/>
        </w:rPr>
      </w:pPr>
      <w:r w:rsidRPr="007A3B33">
        <w:rPr>
          <w:rFonts w:ascii="Tenorite" w:hAnsi="Tenorite" w:cs="Times New Roman"/>
          <w:b/>
          <w:bCs/>
          <w:i/>
          <w:iCs/>
          <w:sz w:val="24"/>
          <w:szCs w:val="24"/>
        </w:rPr>
        <w:t>Énoncé des travaux</w:t>
      </w:r>
    </w:p>
    <w:p w14:paraId="7284BE01" w14:textId="77777777" w:rsidR="00A27187" w:rsidRPr="007A3B33" w:rsidRDefault="00A27187" w:rsidP="008C23F1">
      <w:pPr>
        <w:autoSpaceDE w:val="0"/>
        <w:autoSpaceDN w:val="0"/>
        <w:adjustRightInd w:val="0"/>
        <w:spacing w:after="0" w:line="240" w:lineRule="auto"/>
        <w:jc w:val="both"/>
        <w:rPr>
          <w:rFonts w:ascii="Tenorite" w:hAnsi="Tenorite" w:cs="Times New Roman"/>
          <w:b/>
          <w:i/>
          <w:iCs/>
          <w:sz w:val="24"/>
          <w:szCs w:val="24"/>
          <w:lang w:val="fr-CA"/>
        </w:rPr>
      </w:pPr>
    </w:p>
    <w:p w14:paraId="6320BBAE" w14:textId="4EEAC4C7" w:rsidR="00120988" w:rsidRPr="000616D1" w:rsidRDefault="005144A2" w:rsidP="000616D1">
      <w:pPr>
        <w:pStyle w:val="Paragraphedeliste"/>
        <w:numPr>
          <w:ilvl w:val="0"/>
          <w:numId w:val="3"/>
        </w:numPr>
        <w:jc w:val="both"/>
        <w:rPr>
          <w:rFonts w:ascii="Tenorite" w:eastAsia="Calibri" w:hAnsi="Tenorite" w:cs="Times New Roman"/>
          <w:sz w:val="24"/>
          <w:szCs w:val="24"/>
        </w:rPr>
      </w:pPr>
      <w:r w:rsidRPr="007A3B33">
        <w:rPr>
          <w:rFonts w:ascii="Tenorite" w:eastAsia="Calibri" w:hAnsi="Tenorite" w:cs="Times New Roman"/>
          <w:b/>
          <w:bCs/>
          <w:sz w:val="24"/>
          <w:szCs w:val="24"/>
        </w:rPr>
        <w:t>Contexte</w:t>
      </w:r>
      <w:r w:rsidR="00AF4F1C" w:rsidRPr="007A3B33">
        <w:rPr>
          <w:rFonts w:ascii="Tenorite" w:eastAsia="Calibri" w:hAnsi="Tenorite" w:cs="Times New Roman"/>
          <w:b/>
          <w:bCs/>
          <w:sz w:val="24"/>
          <w:szCs w:val="24"/>
        </w:rPr>
        <w:t xml:space="preserve"> et justification</w:t>
      </w:r>
      <w:r w:rsidR="0032017C" w:rsidRPr="007A3B33">
        <w:rPr>
          <w:rFonts w:ascii="Tenorite" w:eastAsia="Calibri" w:hAnsi="Tenorite" w:cs="Times New Roman"/>
          <w:sz w:val="24"/>
          <w:szCs w:val="24"/>
        </w:rPr>
        <w:t xml:space="preserve"> : </w:t>
      </w:r>
    </w:p>
    <w:p w14:paraId="449A09C6"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Ipas Afrique Francophone œuvre à faire progresser la justice reproductive en élargissant l’accès à l’avortement et la contraception, à l’aide d’une approche inclusive portant sur les systèmes sanitaires, juridiques et sociaux. Ipas Afrique Francophone travaille avec des partenaires pour garantir la disponibilité et l’accessibilité à tous et toutes des services de santé reproductive y compris l’avortement sécurisé et la contraception dans les pays de l’Afrique francophone. Ipas-AF envisage construire un écosystème de l'avortement durable qui répond aux besoins locaux et favorise l'autonomie corporelle et le pouvoir d'action des femmes et des filles. Il utilise une approche inclusive à travers les secteurs, les institutions et les communautés (OSC, champions, personnes engagées) pour y parvenir. </w:t>
      </w:r>
    </w:p>
    <w:p w14:paraId="6475C8D2"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15A5FC9B"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Nous recherchons des points focaux qui seront chargés de soutenir la coordination des interventions sous régionales Afrique Francophone et renforcer la collaboration entre les partenaires nouveaux et existants, en particulier au niveau local et national, sur les questions de la justice reproductive.</w:t>
      </w:r>
      <w:r w:rsidRPr="00495048">
        <w:rPr>
          <w:rFonts w:ascii="Tenorite" w:eastAsia="Calibri" w:hAnsi="Tenorite" w:cs="Times New Roman"/>
          <w:bCs/>
          <w:sz w:val="24"/>
          <w:szCs w:val="24"/>
          <w:lang w:val="fr-CI"/>
        </w:rPr>
        <w:t xml:space="preserve"> </w:t>
      </w:r>
      <w:r w:rsidRPr="00495048">
        <w:rPr>
          <w:rFonts w:ascii="Tenorite" w:eastAsia="Calibri" w:hAnsi="Tenorite" w:cs="Times New Roman"/>
          <w:bCs/>
          <w:sz w:val="24"/>
          <w:szCs w:val="24"/>
        </w:rPr>
        <w:t>La mise en place du pool de points focaux se fera sous plusieurs formes et selon les besoins des programmes à déployer dans chaque pays de la région Afrique Francophone. </w:t>
      </w:r>
    </w:p>
    <w:p w14:paraId="1BD87165"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5982F42D"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0FDE3CF0" w14:textId="77777777" w:rsidR="00495048" w:rsidRPr="00495048" w:rsidRDefault="00495048" w:rsidP="00495048">
      <w:pPr>
        <w:widowControl/>
        <w:numPr>
          <w:ilvl w:val="0"/>
          <w:numId w:val="34"/>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rPr>
        <w:t>Concept et définitions Points focaux Ipas AF</w:t>
      </w:r>
      <w:r w:rsidRPr="00495048">
        <w:rPr>
          <w:rFonts w:ascii="Tenorite" w:eastAsia="Calibri" w:hAnsi="Tenorite" w:cs="Times New Roman"/>
          <w:bCs/>
          <w:sz w:val="24"/>
          <w:szCs w:val="24"/>
        </w:rPr>
        <w:t> </w:t>
      </w:r>
    </w:p>
    <w:p w14:paraId="5BD48DD1"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04516179"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xml:space="preserve">Les points focaux peuvent être des personnes physiques indépendantes engagées dans les </w:t>
      </w:r>
      <w:proofErr w:type="spellStart"/>
      <w:r w:rsidRPr="00495048">
        <w:rPr>
          <w:rFonts w:ascii="Tenorite" w:eastAsia="Calibri" w:hAnsi="Tenorite" w:cs="Times New Roman"/>
          <w:bCs/>
          <w:sz w:val="24"/>
          <w:szCs w:val="24"/>
        </w:rPr>
        <w:t>DSSRs</w:t>
      </w:r>
      <w:proofErr w:type="spellEnd"/>
      <w:r w:rsidRPr="00495048">
        <w:rPr>
          <w:rFonts w:ascii="Tenorite" w:eastAsia="Calibri" w:hAnsi="Tenorite" w:cs="Times New Roman"/>
          <w:bCs/>
          <w:sz w:val="24"/>
          <w:szCs w:val="24"/>
        </w:rPr>
        <w:t xml:space="preserve"> incluant l’accès à l’avortement sécurisé et la contraception, la lutte contre les VSBG ainsi que les domaines intersectionnels. </w:t>
      </w:r>
    </w:p>
    <w:p w14:paraId="41150A91"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Les Points Focaux soutiennent Ipas Afrique Francophone dans la construction d’un écosystème de l'avortement durable qui répond aux besoins locaux et favorise l'autonomie corporelle et le pouvoir d'action des femmes et des filles en adéquation avec la régulation locale et l’agenda des gouvernements des pays d’intervention.</w:t>
      </w:r>
      <w:r w:rsidRPr="00495048">
        <w:rPr>
          <w:rFonts w:ascii="Tenorite" w:eastAsia="Calibri" w:hAnsi="Tenorite" w:cs="Times New Roman"/>
          <w:bCs/>
          <w:sz w:val="24"/>
          <w:szCs w:val="24"/>
          <w:lang w:val="fr-CI"/>
        </w:rPr>
        <w:t> </w:t>
      </w:r>
      <w:r w:rsidRPr="00495048">
        <w:rPr>
          <w:rFonts w:ascii="Tenorite" w:eastAsia="Calibri" w:hAnsi="Tenorite" w:cs="Times New Roman"/>
          <w:bCs/>
          <w:sz w:val="24"/>
          <w:szCs w:val="24"/>
        </w:rPr>
        <w:t> </w:t>
      </w:r>
    </w:p>
    <w:p w14:paraId="5F432B93"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2EEB8A82"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1D2D6A7B" w14:textId="77777777" w:rsidR="00495048" w:rsidRPr="00495048" w:rsidRDefault="00495048" w:rsidP="00495048">
      <w:pPr>
        <w:widowControl/>
        <w:numPr>
          <w:ilvl w:val="0"/>
          <w:numId w:val="35"/>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rPr>
        <w:t>Principaux critères de sélection des points focaux</w:t>
      </w:r>
      <w:r w:rsidRPr="00495048">
        <w:rPr>
          <w:rFonts w:ascii="Tenorite" w:eastAsia="Calibri" w:hAnsi="Tenorite" w:cs="Times New Roman"/>
          <w:bCs/>
          <w:sz w:val="24"/>
          <w:szCs w:val="24"/>
        </w:rPr>
        <w:t> </w:t>
      </w:r>
    </w:p>
    <w:p w14:paraId="725AAE92"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1BE81898" w14:textId="77777777" w:rsidR="00495048" w:rsidRPr="00495048" w:rsidRDefault="00495048" w:rsidP="00495048">
      <w:pPr>
        <w:widowControl/>
        <w:numPr>
          <w:ilvl w:val="0"/>
          <w:numId w:val="36"/>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Expérience avérée sur la mise en œuvre d’activités DSSR, préférablement avortement sécurisé. </w:t>
      </w:r>
    </w:p>
    <w:p w14:paraId="320434F2" w14:textId="77777777" w:rsidR="00495048" w:rsidRPr="00495048" w:rsidRDefault="00495048" w:rsidP="00495048">
      <w:pPr>
        <w:widowControl/>
        <w:numPr>
          <w:ilvl w:val="0"/>
          <w:numId w:val="37"/>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Être un champion défenseur du droit à l’avortement sécurisé </w:t>
      </w:r>
    </w:p>
    <w:p w14:paraId="666FE474" w14:textId="77777777" w:rsidR="00495048" w:rsidRPr="00495048" w:rsidRDefault="00495048" w:rsidP="00495048">
      <w:pPr>
        <w:widowControl/>
        <w:numPr>
          <w:ilvl w:val="0"/>
          <w:numId w:val="38"/>
        </w:numPr>
        <w:spacing w:after="0" w:line="240" w:lineRule="auto"/>
        <w:jc w:val="both"/>
        <w:rPr>
          <w:rFonts w:ascii="Tenorite" w:eastAsia="Calibri" w:hAnsi="Tenorite" w:cs="Times New Roman"/>
          <w:bCs/>
          <w:sz w:val="24"/>
          <w:szCs w:val="24"/>
        </w:rPr>
      </w:pPr>
      <w:proofErr w:type="spellStart"/>
      <w:r w:rsidRPr="00495048">
        <w:rPr>
          <w:rFonts w:ascii="Tenorite" w:eastAsia="Calibri" w:hAnsi="Tenorite" w:cs="Times New Roman"/>
          <w:bCs/>
          <w:sz w:val="24"/>
          <w:szCs w:val="24"/>
          <w:lang w:val="en-GB"/>
        </w:rPr>
        <w:t>Capacité</w:t>
      </w:r>
      <w:proofErr w:type="spellEnd"/>
      <w:r w:rsidRPr="00495048">
        <w:rPr>
          <w:rFonts w:ascii="Tenorite" w:eastAsia="Calibri" w:hAnsi="Tenorite" w:cs="Times New Roman"/>
          <w:bCs/>
          <w:sz w:val="24"/>
          <w:szCs w:val="24"/>
          <w:lang w:val="en-GB"/>
        </w:rPr>
        <w:t xml:space="preserve"> à representer organisation</w:t>
      </w:r>
      <w:r w:rsidRPr="00495048">
        <w:rPr>
          <w:rFonts w:ascii="Tenorite" w:eastAsia="Calibri" w:hAnsi="Tenorite" w:cs="Times New Roman"/>
          <w:bCs/>
          <w:sz w:val="24"/>
          <w:szCs w:val="24"/>
        </w:rPr>
        <w:t> </w:t>
      </w:r>
    </w:p>
    <w:p w14:paraId="6D9C2D59" w14:textId="77777777" w:rsidR="00495048" w:rsidRPr="00495048" w:rsidRDefault="00495048" w:rsidP="00495048">
      <w:pPr>
        <w:widowControl/>
        <w:numPr>
          <w:ilvl w:val="0"/>
          <w:numId w:val="39"/>
        </w:numPr>
        <w:spacing w:after="0" w:line="240" w:lineRule="auto"/>
        <w:jc w:val="both"/>
        <w:rPr>
          <w:rFonts w:ascii="Tenorite" w:eastAsia="Calibri" w:hAnsi="Tenorite" w:cs="Times New Roman"/>
          <w:bCs/>
          <w:sz w:val="24"/>
          <w:szCs w:val="24"/>
        </w:rPr>
      </w:pPr>
      <w:proofErr w:type="spellStart"/>
      <w:r w:rsidRPr="00495048">
        <w:rPr>
          <w:rFonts w:ascii="Tenorite" w:eastAsia="Calibri" w:hAnsi="Tenorite" w:cs="Times New Roman"/>
          <w:bCs/>
          <w:sz w:val="24"/>
          <w:szCs w:val="24"/>
          <w:lang w:val="en-GB"/>
        </w:rPr>
        <w:t>Excellente</w:t>
      </w:r>
      <w:proofErr w:type="spellEnd"/>
      <w:r w:rsidRPr="00495048">
        <w:rPr>
          <w:rFonts w:ascii="Tenorite" w:eastAsia="Calibri" w:hAnsi="Tenorite" w:cs="Times New Roman"/>
          <w:bCs/>
          <w:sz w:val="24"/>
          <w:szCs w:val="24"/>
          <w:lang w:val="en-GB"/>
        </w:rPr>
        <w:t xml:space="preserve"> communication </w:t>
      </w:r>
      <w:proofErr w:type="spellStart"/>
      <w:r w:rsidRPr="00495048">
        <w:rPr>
          <w:rFonts w:ascii="Tenorite" w:eastAsia="Calibri" w:hAnsi="Tenorite" w:cs="Times New Roman"/>
          <w:bCs/>
          <w:sz w:val="24"/>
          <w:szCs w:val="24"/>
          <w:lang w:val="en-GB"/>
        </w:rPr>
        <w:t>orale</w:t>
      </w:r>
      <w:proofErr w:type="spellEnd"/>
      <w:r w:rsidRPr="00495048">
        <w:rPr>
          <w:rFonts w:ascii="Tenorite" w:eastAsia="Calibri" w:hAnsi="Tenorite" w:cs="Times New Roman"/>
          <w:bCs/>
          <w:sz w:val="24"/>
          <w:szCs w:val="24"/>
        </w:rPr>
        <w:t> </w:t>
      </w:r>
    </w:p>
    <w:p w14:paraId="1B84AF2A" w14:textId="77777777" w:rsidR="00495048" w:rsidRPr="00495048" w:rsidRDefault="00495048" w:rsidP="00495048">
      <w:pPr>
        <w:widowControl/>
        <w:numPr>
          <w:ilvl w:val="0"/>
          <w:numId w:val="40"/>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xml:space="preserve">Être basé dans le pays concerné et disponible à travailler comme contingent </w:t>
      </w:r>
      <w:proofErr w:type="spellStart"/>
      <w:proofErr w:type="gramStart"/>
      <w:r w:rsidRPr="00495048">
        <w:rPr>
          <w:rFonts w:ascii="Tenorite" w:eastAsia="Calibri" w:hAnsi="Tenorite" w:cs="Times New Roman"/>
          <w:bCs/>
          <w:sz w:val="24"/>
          <w:szCs w:val="24"/>
        </w:rPr>
        <w:t>worker</w:t>
      </w:r>
      <w:proofErr w:type="spellEnd"/>
      <w:r w:rsidRPr="00495048">
        <w:rPr>
          <w:rFonts w:ascii="Tenorite" w:eastAsia="Calibri" w:hAnsi="Tenorite" w:cs="Times New Roman"/>
          <w:bCs/>
          <w:sz w:val="24"/>
          <w:szCs w:val="24"/>
        </w:rPr>
        <w:t xml:space="preserve"> .</w:t>
      </w:r>
      <w:proofErr w:type="gramEnd"/>
      <w:r w:rsidRPr="00495048">
        <w:rPr>
          <w:rFonts w:ascii="Tenorite" w:eastAsia="Calibri" w:hAnsi="Tenorite" w:cs="Times New Roman"/>
          <w:bCs/>
          <w:sz w:val="24"/>
          <w:szCs w:val="24"/>
        </w:rPr>
        <w:t> </w:t>
      </w:r>
    </w:p>
    <w:p w14:paraId="4C408D3D" w14:textId="77777777" w:rsidR="00495048" w:rsidRPr="00495048" w:rsidRDefault="00495048" w:rsidP="00495048">
      <w:pPr>
        <w:widowControl/>
        <w:numPr>
          <w:ilvl w:val="0"/>
          <w:numId w:val="41"/>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Avoir des prérequis en gestion administrative et financière </w:t>
      </w:r>
    </w:p>
    <w:p w14:paraId="637732BA"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6EE1F40A"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lastRenderedPageBreak/>
        <w:t>Les points focaux seront formés sur les outils, les stratégies et les meilleures pratiques pour répondre efficacement aux besoins locaux. Ils auront toujours des liens et des connexions avec les autres régions et un réseau de soutien plus large, y compris les partenaires mondiaux et les divers groupes techniques, groupes de travail…… </w:t>
      </w:r>
    </w:p>
    <w:p w14:paraId="6D5C281B"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037B730C"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31F941BE" w14:textId="77777777" w:rsidR="00495048" w:rsidRPr="00495048" w:rsidRDefault="00495048" w:rsidP="00495048">
      <w:pPr>
        <w:widowControl/>
        <w:numPr>
          <w:ilvl w:val="0"/>
          <w:numId w:val="42"/>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rPr>
        <w:t>Portée des travaux </w:t>
      </w:r>
      <w:r w:rsidRPr="00495048">
        <w:rPr>
          <w:rFonts w:ascii="Tenorite" w:eastAsia="Calibri" w:hAnsi="Tenorite" w:cs="Times New Roman"/>
          <w:bCs/>
          <w:sz w:val="24"/>
          <w:szCs w:val="24"/>
        </w:rPr>
        <w:t> </w:t>
      </w:r>
    </w:p>
    <w:p w14:paraId="425BDA35"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58CF0855"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Le rôle principal d’un point focal est de soutenir l’équipe de Ipas Afrique Francophone au déploiement de sa stratégie dans son pays de Résidence. Si les points focaux peuvent être directement concernés par la mise en œuvre d’activités portant sur les interventions de Ipas AF, leur contribution doit être axée principalement sur leur rôle d’appui aux collègues ou à l’équipe de supervision Ipas Francophone. Ce point est essentiel car il permet d’éviter que les activités soient exclusivement affectées uniquement aux points focaux.  </w:t>
      </w:r>
    </w:p>
    <w:p w14:paraId="197F7FFF"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4B5E0851"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Ceux-ci pourraient par exemple</w:t>
      </w:r>
      <w:r w:rsidRPr="00495048">
        <w:rPr>
          <w:rFonts w:ascii="Times New Roman" w:eastAsia="Calibri" w:hAnsi="Times New Roman" w:cs="Times New Roman"/>
          <w:bCs/>
          <w:sz w:val="24"/>
          <w:szCs w:val="24"/>
        </w:rPr>
        <w:t> </w:t>
      </w:r>
      <w:r w:rsidRPr="00495048">
        <w:rPr>
          <w:rFonts w:ascii="Tenorite" w:eastAsia="Calibri" w:hAnsi="Tenorite" w:cs="Times New Roman"/>
          <w:bCs/>
          <w:sz w:val="24"/>
          <w:szCs w:val="24"/>
        </w:rPr>
        <w:t xml:space="preserve">aider </w:t>
      </w:r>
      <w:r w:rsidRPr="00495048">
        <w:rPr>
          <w:rFonts w:ascii="Tenorite" w:eastAsia="Calibri" w:hAnsi="Tenorite" w:cs="Tenorite"/>
          <w:bCs/>
          <w:sz w:val="24"/>
          <w:szCs w:val="24"/>
        </w:rPr>
        <w:t>à</w:t>
      </w:r>
      <w:r w:rsidRPr="00495048">
        <w:rPr>
          <w:rFonts w:ascii="Tenorite" w:eastAsia="Calibri" w:hAnsi="Tenorite" w:cs="Times New Roman"/>
          <w:bCs/>
          <w:sz w:val="24"/>
          <w:szCs w:val="24"/>
        </w:rPr>
        <w:t xml:space="preserve"> : </w:t>
      </w:r>
    </w:p>
    <w:p w14:paraId="7171EB7B"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3A63C8A4"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rPr>
        <w:t>Politique et Plaidoyer</w:t>
      </w:r>
      <w:r w:rsidRPr="00495048">
        <w:rPr>
          <w:rFonts w:ascii="Tenorite" w:eastAsia="Calibri" w:hAnsi="Tenorite" w:cs="Times New Roman"/>
          <w:bCs/>
          <w:sz w:val="24"/>
          <w:szCs w:val="24"/>
        </w:rPr>
        <w:t> </w:t>
      </w:r>
    </w:p>
    <w:p w14:paraId="21151844" w14:textId="77777777" w:rsidR="00495048" w:rsidRPr="00495048" w:rsidRDefault="00495048" w:rsidP="00495048">
      <w:pPr>
        <w:widowControl/>
        <w:numPr>
          <w:ilvl w:val="0"/>
          <w:numId w:val="43"/>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Sensibiliser les décideurs politiques clés sur les questions et les besoins liés à la SDSR, y compris l'avortement à risque  </w:t>
      </w:r>
    </w:p>
    <w:p w14:paraId="4150B6A1" w14:textId="77777777" w:rsidR="00495048" w:rsidRPr="00495048" w:rsidRDefault="00495048" w:rsidP="00495048">
      <w:pPr>
        <w:widowControl/>
        <w:numPr>
          <w:ilvl w:val="0"/>
          <w:numId w:val="44"/>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Renforcer les partenariats intersectionnels sur les politiques et le plaidoyer dans la région  </w:t>
      </w:r>
    </w:p>
    <w:p w14:paraId="507B14BB" w14:textId="77777777" w:rsidR="00495048" w:rsidRPr="00495048" w:rsidRDefault="00495048" w:rsidP="00495048">
      <w:pPr>
        <w:widowControl/>
        <w:numPr>
          <w:ilvl w:val="0"/>
          <w:numId w:val="45"/>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Sensibiliser les principaux professionnels des médias sur les questions liées à la SDSR, y compris l'avortement à risque. </w:t>
      </w:r>
    </w:p>
    <w:p w14:paraId="1CD72666"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04E8D014"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rPr>
        <w:t>Expertise locale</w:t>
      </w:r>
      <w:r w:rsidRPr="00495048">
        <w:rPr>
          <w:rFonts w:ascii="Tenorite" w:eastAsia="Calibri" w:hAnsi="Tenorite" w:cs="Times New Roman"/>
          <w:bCs/>
          <w:sz w:val="24"/>
          <w:szCs w:val="24"/>
        </w:rPr>
        <w:t> </w:t>
      </w:r>
    </w:p>
    <w:p w14:paraId="72834B81"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Mener une évaluation des besoins en capacités des partenaires et élaborer un plan de renforcement Fournir/faciliter un soutien technique et financier pour le renforcement des capacités locales dans toute la région </w:t>
      </w:r>
    </w:p>
    <w:p w14:paraId="31F49591"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0F1A9F57"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rPr>
        <w:t>Renforcement du système de santé</w:t>
      </w:r>
      <w:r w:rsidRPr="00495048">
        <w:rPr>
          <w:rFonts w:ascii="Tenorite" w:eastAsia="Calibri" w:hAnsi="Tenorite" w:cs="Times New Roman"/>
          <w:bCs/>
          <w:sz w:val="24"/>
          <w:szCs w:val="24"/>
        </w:rPr>
        <w:t> </w:t>
      </w:r>
    </w:p>
    <w:p w14:paraId="0B5F80E9" w14:textId="77777777" w:rsidR="00495048" w:rsidRPr="00495048" w:rsidRDefault="00495048" w:rsidP="00495048">
      <w:pPr>
        <w:widowControl/>
        <w:numPr>
          <w:ilvl w:val="0"/>
          <w:numId w:val="46"/>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Plaidoyer pour une inclusion budgétaire adéquate par les gouvernements/donateurs pour l'achat de produits de base.  </w:t>
      </w:r>
    </w:p>
    <w:p w14:paraId="69E115E0" w14:textId="77777777" w:rsidR="00495048" w:rsidRPr="00495048" w:rsidRDefault="00495048" w:rsidP="00495048">
      <w:pPr>
        <w:widowControl/>
        <w:numPr>
          <w:ilvl w:val="0"/>
          <w:numId w:val="47"/>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Supporter la formation des prestataires et l’offre d’un mentorat continu par les pairs pour des soins complets d'avortement  </w:t>
      </w:r>
    </w:p>
    <w:p w14:paraId="7B112B28" w14:textId="77777777" w:rsidR="00495048" w:rsidRPr="00495048" w:rsidRDefault="00495048" w:rsidP="00495048">
      <w:pPr>
        <w:widowControl/>
        <w:numPr>
          <w:ilvl w:val="0"/>
          <w:numId w:val="48"/>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Soutenir l'évaluation des mécanismes de responsabilisation existants et élaborer une feuille de route pour les renforcer. </w:t>
      </w:r>
    </w:p>
    <w:p w14:paraId="5CB1963D" w14:textId="77777777" w:rsidR="00495048" w:rsidRPr="00495048" w:rsidRDefault="00495048" w:rsidP="00495048">
      <w:pPr>
        <w:widowControl/>
        <w:numPr>
          <w:ilvl w:val="0"/>
          <w:numId w:val="49"/>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Soutenir le ministère de la santé à institutionnaliser la charte des citoyens (liste des services d'avortement) dans les établissements publics </w:t>
      </w:r>
    </w:p>
    <w:p w14:paraId="23DD93FA"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0682B44B"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rPr>
        <w:t>Construire une communauté et une agence individuelle </w:t>
      </w:r>
      <w:r w:rsidRPr="00495048">
        <w:rPr>
          <w:rFonts w:ascii="Tenorite" w:eastAsia="Calibri" w:hAnsi="Tenorite" w:cs="Times New Roman"/>
          <w:bCs/>
          <w:sz w:val="24"/>
          <w:szCs w:val="24"/>
        </w:rPr>
        <w:t> </w:t>
      </w:r>
    </w:p>
    <w:p w14:paraId="5F4B45E2"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65C4E87C" w14:textId="77777777" w:rsidR="00495048" w:rsidRPr="00495048" w:rsidRDefault="00495048" w:rsidP="00495048">
      <w:pPr>
        <w:widowControl/>
        <w:numPr>
          <w:ilvl w:val="0"/>
          <w:numId w:val="50"/>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xml:space="preserve">Soutenir l'accès aux autosoins d'avortement grâce à des technologies innovantes, y compris la télémédecine, le </w:t>
      </w:r>
      <w:proofErr w:type="spellStart"/>
      <w:r w:rsidRPr="00495048">
        <w:rPr>
          <w:rFonts w:ascii="Tenorite" w:eastAsia="Calibri" w:hAnsi="Tenorite" w:cs="Times New Roman"/>
          <w:bCs/>
          <w:sz w:val="24"/>
          <w:szCs w:val="24"/>
        </w:rPr>
        <w:t>chatbot</w:t>
      </w:r>
      <w:proofErr w:type="spellEnd"/>
      <w:r w:rsidRPr="00495048">
        <w:rPr>
          <w:rFonts w:ascii="Tenorite" w:eastAsia="Calibri" w:hAnsi="Tenorite" w:cs="Times New Roman"/>
          <w:bCs/>
          <w:sz w:val="24"/>
          <w:szCs w:val="24"/>
        </w:rPr>
        <w:t>, le site Web autogéré et autres </w:t>
      </w:r>
    </w:p>
    <w:p w14:paraId="4E17C0C7" w14:textId="77777777" w:rsidR="00495048" w:rsidRPr="00495048" w:rsidRDefault="00495048" w:rsidP="00495048">
      <w:pPr>
        <w:widowControl/>
        <w:numPr>
          <w:ilvl w:val="0"/>
          <w:numId w:val="51"/>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lastRenderedPageBreak/>
        <w:t>Engager les parties prenantes (OSC) et les influenceurs dans la communication pour les stratégies de changement de comportement afin d'accroître les connaissances, la sensibilisation et d'améliorer les attitudes à l'égard de l'avortement.  </w:t>
      </w:r>
    </w:p>
    <w:p w14:paraId="004B6312" w14:textId="77777777" w:rsidR="00495048" w:rsidRPr="00495048" w:rsidRDefault="00495048" w:rsidP="00495048">
      <w:pPr>
        <w:widowControl/>
        <w:numPr>
          <w:ilvl w:val="0"/>
          <w:numId w:val="52"/>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Coordonner un dialogue avec les différents acteurs qui répondent aux VBG sur le terrain pour intégrer une approche holistique à la prise en charge des victimes de VBG   </w:t>
      </w:r>
    </w:p>
    <w:p w14:paraId="672455AB"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77F780CC"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6D150E1D"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rPr>
        <w:t>Renforcer le mouvement intersectionnel pour les SDSR, y compris l'avortement sécurisé. </w:t>
      </w:r>
      <w:r w:rsidRPr="00495048">
        <w:rPr>
          <w:rFonts w:ascii="Tenorite" w:eastAsia="Calibri" w:hAnsi="Tenorite" w:cs="Times New Roman"/>
          <w:bCs/>
          <w:sz w:val="24"/>
          <w:szCs w:val="24"/>
        </w:rPr>
        <w:t> </w:t>
      </w:r>
    </w:p>
    <w:p w14:paraId="5BCB600D"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2430B3C2" w14:textId="77777777" w:rsidR="00495048" w:rsidRPr="00495048" w:rsidRDefault="00495048" w:rsidP="00495048">
      <w:pPr>
        <w:widowControl/>
        <w:numPr>
          <w:ilvl w:val="0"/>
          <w:numId w:val="53"/>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Soutenir la conduite d’études, y compris des recherches-actions participatives, pour générer des preuves sur l'intersectionnalité d'autres mouvements avec l'avortement et la SDSR  </w:t>
      </w:r>
    </w:p>
    <w:p w14:paraId="7B6CD591" w14:textId="77777777" w:rsidR="00495048" w:rsidRPr="00495048" w:rsidRDefault="00495048" w:rsidP="00495048">
      <w:pPr>
        <w:widowControl/>
        <w:numPr>
          <w:ilvl w:val="0"/>
          <w:numId w:val="54"/>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Rassembler et faciliter les opportunités pour les partenariats intersectionnels de collaborer et de plaider pour le renforcement du mouvement de l'avortement sécurisé. </w:t>
      </w:r>
    </w:p>
    <w:p w14:paraId="194A0F71"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493F2DF4"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D</w:t>
      </w:r>
      <w:r w:rsidRPr="00495048">
        <w:rPr>
          <w:rFonts w:ascii="Tenorite" w:eastAsia="Calibri" w:hAnsi="Tenorite" w:cs="Times New Roman"/>
          <w:b/>
          <w:bCs/>
          <w:sz w:val="24"/>
          <w:szCs w:val="24"/>
        </w:rPr>
        <w:t>ocumentation et apprentissage </w:t>
      </w:r>
      <w:r w:rsidRPr="00495048">
        <w:rPr>
          <w:rFonts w:ascii="Tenorite" w:eastAsia="Calibri" w:hAnsi="Tenorite" w:cs="Times New Roman"/>
          <w:bCs/>
          <w:sz w:val="24"/>
          <w:szCs w:val="24"/>
        </w:rPr>
        <w:t> </w:t>
      </w:r>
    </w:p>
    <w:p w14:paraId="17D2C38F" w14:textId="77777777" w:rsidR="00495048" w:rsidRPr="00495048" w:rsidRDefault="00495048" w:rsidP="00495048">
      <w:pPr>
        <w:widowControl/>
        <w:numPr>
          <w:ilvl w:val="0"/>
          <w:numId w:val="55"/>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Documenter et diffuser les leçons apprises dans la politique et le plaidoyer pour les SDSR, y compris l'avortement sécurisé  </w:t>
      </w:r>
    </w:p>
    <w:p w14:paraId="0BA4F73B" w14:textId="77777777" w:rsidR="00495048" w:rsidRPr="00495048" w:rsidRDefault="00495048" w:rsidP="00495048">
      <w:pPr>
        <w:widowControl/>
        <w:numPr>
          <w:ilvl w:val="0"/>
          <w:numId w:val="56"/>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Documenter et diffuser les leçons apprises dans le renforcement de l'expertise locale en matière de SDSR, y compris l'avortement sécurisé  </w:t>
      </w:r>
    </w:p>
    <w:p w14:paraId="52AD4157" w14:textId="77777777" w:rsidR="00495048" w:rsidRPr="00495048" w:rsidRDefault="00495048" w:rsidP="00495048">
      <w:pPr>
        <w:widowControl/>
        <w:numPr>
          <w:ilvl w:val="0"/>
          <w:numId w:val="57"/>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Documenter et diffuser les leçons apprises sur les perceptions, les attitudes et les pratiques de la communauté concernant l'avortement.  </w:t>
      </w:r>
    </w:p>
    <w:p w14:paraId="5BB07534" w14:textId="77777777" w:rsidR="00495048" w:rsidRPr="00495048" w:rsidRDefault="00495048" w:rsidP="00495048">
      <w:pPr>
        <w:widowControl/>
        <w:numPr>
          <w:ilvl w:val="0"/>
          <w:numId w:val="58"/>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Documenter et diffuser les preuves et l'apprentissage sur la création de mouvements intersectionnels pour la SDSR, y compris l'avortement sécurisé. </w:t>
      </w:r>
    </w:p>
    <w:p w14:paraId="1B8D3A7D"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140984C9"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lang w:val="en-US"/>
        </w:rPr>
        <w:t>Program /Projet WISH</w:t>
      </w:r>
      <w:r w:rsidRPr="00495048">
        <w:rPr>
          <w:rFonts w:ascii="Tenorite" w:eastAsia="Calibri" w:hAnsi="Tenorite" w:cs="Times New Roman"/>
          <w:bCs/>
          <w:sz w:val="24"/>
          <w:szCs w:val="24"/>
        </w:rPr>
        <w:t> </w:t>
      </w:r>
    </w:p>
    <w:p w14:paraId="4C37CF69"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141CD86C" w14:textId="77777777" w:rsidR="00495048" w:rsidRPr="00495048" w:rsidRDefault="00495048" w:rsidP="00495048">
      <w:pPr>
        <w:widowControl/>
        <w:numPr>
          <w:ilvl w:val="0"/>
          <w:numId w:val="59"/>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Assurer la coordination, la gestion et le suivi de toutes les activités opérationnelles, administratives et programmatiques y compris la préparation des ébauches des correspondances, la réponse aux requêtes </w:t>
      </w:r>
    </w:p>
    <w:p w14:paraId="31A76294" w14:textId="77777777" w:rsidR="00495048" w:rsidRPr="00495048" w:rsidRDefault="00495048" w:rsidP="00495048">
      <w:pPr>
        <w:widowControl/>
        <w:numPr>
          <w:ilvl w:val="0"/>
          <w:numId w:val="60"/>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Participer aux différentes rencontres opérationnelles internes et aux rencontres avec les partenaires selon le besoin </w:t>
      </w:r>
    </w:p>
    <w:p w14:paraId="7D7D9C35" w14:textId="77777777" w:rsidR="00495048" w:rsidRPr="00495048" w:rsidRDefault="00495048" w:rsidP="00495048">
      <w:pPr>
        <w:widowControl/>
        <w:numPr>
          <w:ilvl w:val="0"/>
          <w:numId w:val="61"/>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Rédiger les rapports des différentes activités programmatiques mise en œuvre dans le Pays de Résidence </w:t>
      </w:r>
    </w:p>
    <w:p w14:paraId="56DE924A" w14:textId="77777777" w:rsidR="00495048" w:rsidRPr="00495048" w:rsidRDefault="00495048" w:rsidP="00495048">
      <w:pPr>
        <w:widowControl/>
        <w:numPr>
          <w:ilvl w:val="0"/>
          <w:numId w:val="62"/>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Soutien à l’analyse des besoins des différentes OSC travaillant dans la DSSR </w:t>
      </w:r>
    </w:p>
    <w:p w14:paraId="339F1699" w14:textId="77777777" w:rsidR="00495048" w:rsidRPr="00495048" w:rsidRDefault="00495048" w:rsidP="00495048">
      <w:pPr>
        <w:widowControl/>
        <w:numPr>
          <w:ilvl w:val="0"/>
          <w:numId w:val="63"/>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Gère les relations avec les entités externes, notamment les consultants, afin d'administrer les paiements, les taux, les contrats et l'étendue des tâches. </w:t>
      </w:r>
    </w:p>
    <w:p w14:paraId="7932ACC4" w14:textId="77777777" w:rsidR="00495048" w:rsidRPr="00495048" w:rsidRDefault="00495048" w:rsidP="00495048">
      <w:pPr>
        <w:widowControl/>
        <w:numPr>
          <w:ilvl w:val="0"/>
          <w:numId w:val="64"/>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xml:space="preserve">Participer aux rencontres des consortium du projet </w:t>
      </w:r>
      <w:proofErr w:type="spellStart"/>
      <w:r w:rsidRPr="00495048">
        <w:rPr>
          <w:rFonts w:ascii="Tenorite" w:eastAsia="Calibri" w:hAnsi="Tenorite" w:cs="Times New Roman"/>
          <w:bCs/>
          <w:sz w:val="24"/>
          <w:szCs w:val="24"/>
        </w:rPr>
        <w:t>Wish</w:t>
      </w:r>
      <w:proofErr w:type="spellEnd"/>
      <w:r w:rsidRPr="00495048">
        <w:rPr>
          <w:rFonts w:ascii="Tenorite" w:eastAsia="Calibri" w:hAnsi="Tenorite" w:cs="Times New Roman"/>
          <w:bCs/>
          <w:sz w:val="24"/>
          <w:szCs w:val="24"/>
        </w:rPr>
        <w:t xml:space="preserve"> au Sénégal en représentant Ipas-AF et partager la mise à jour des activités Ipas-AF au sein du consortium  </w:t>
      </w:r>
    </w:p>
    <w:p w14:paraId="281ADC75" w14:textId="77777777" w:rsidR="00495048" w:rsidRPr="00495048" w:rsidRDefault="00495048" w:rsidP="00495048">
      <w:pPr>
        <w:widowControl/>
        <w:numPr>
          <w:ilvl w:val="0"/>
          <w:numId w:val="65"/>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Assurer la bonne mise en œuvre des activités du projet WISH dans les échéances prévues par le projet   </w:t>
      </w:r>
    </w:p>
    <w:p w14:paraId="298834B8" w14:textId="77777777" w:rsidR="00495048" w:rsidRPr="00495048" w:rsidRDefault="00495048" w:rsidP="00495048">
      <w:pPr>
        <w:widowControl/>
        <w:numPr>
          <w:ilvl w:val="0"/>
          <w:numId w:val="66"/>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lastRenderedPageBreak/>
        <w:t>Soutenir la révision de la feuille de route sur l'analyse de l'écosystème de Ipas-AF au Sénégal dans le cadre du projet WISH </w:t>
      </w:r>
    </w:p>
    <w:p w14:paraId="695B43DE" w14:textId="77777777" w:rsidR="00495048" w:rsidRPr="00495048" w:rsidRDefault="00495048" w:rsidP="00495048">
      <w:pPr>
        <w:widowControl/>
        <w:numPr>
          <w:ilvl w:val="0"/>
          <w:numId w:val="67"/>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Faciliter la mise en relation et l'engagement entre le centre ODAS et les membres du consortium WISH Sénégal </w:t>
      </w:r>
    </w:p>
    <w:p w14:paraId="6D47915C" w14:textId="77777777" w:rsidR="00495048" w:rsidRPr="00495048" w:rsidRDefault="00495048" w:rsidP="00495048">
      <w:pPr>
        <w:widowControl/>
        <w:numPr>
          <w:ilvl w:val="0"/>
          <w:numId w:val="68"/>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Renforcer les capacités des médias et OSC locaux sur le plaidoyer sur les questions de DSSR </w:t>
      </w:r>
    </w:p>
    <w:p w14:paraId="6DA05DF8"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3C41F47F"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lang w:val="en-US"/>
        </w:rPr>
        <w:t>Monitoring, Evaluation et Innovation </w:t>
      </w:r>
      <w:r w:rsidRPr="00495048">
        <w:rPr>
          <w:rFonts w:ascii="Tenorite" w:eastAsia="Calibri" w:hAnsi="Tenorite" w:cs="Times New Roman"/>
          <w:bCs/>
          <w:sz w:val="24"/>
          <w:szCs w:val="24"/>
        </w:rPr>
        <w:t> </w:t>
      </w:r>
    </w:p>
    <w:p w14:paraId="494D7A49"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3C592DAB" w14:textId="77777777" w:rsidR="00495048" w:rsidRPr="00495048" w:rsidRDefault="00495048" w:rsidP="00495048">
      <w:pPr>
        <w:widowControl/>
        <w:numPr>
          <w:ilvl w:val="0"/>
          <w:numId w:val="69"/>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Maintenir à jour la base de données des partenaires et des jeunes activistes partenaires dans le pays </w:t>
      </w:r>
    </w:p>
    <w:p w14:paraId="4439C938" w14:textId="77777777" w:rsidR="00495048" w:rsidRPr="00495048" w:rsidRDefault="00495048" w:rsidP="00495048">
      <w:pPr>
        <w:widowControl/>
        <w:numPr>
          <w:ilvl w:val="0"/>
          <w:numId w:val="70"/>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Collecter toutes les évidences sur les activités, les articles en ligne, journaux, vidéos et tout document pouvant servir d’évidence pour la prise de décision  </w:t>
      </w:r>
    </w:p>
    <w:p w14:paraId="77E949D9" w14:textId="77777777" w:rsidR="00495048" w:rsidRPr="00495048" w:rsidRDefault="00495048" w:rsidP="00495048">
      <w:pPr>
        <w:widowControl/>
        <w:numPr>
          <w:ilvl w:val="0"/>
          <w:numId w:val="71"/>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Participer aux visites et rencontres de suivi des différents projets mis en œuvre organisées par Ipas Afrique Francophone et les autres acteurs et partenaires </w:t>
      </w:r>
    </w:p>
    <w:p w14:paraId="4BC3083C" w14:textId="77777777" w:rsidR="00495048" w:rsidRPr="00495048" w:rsidRDefault="00495048" w:rsidP="00495048">
      <w:pPr>
        <w:widowControl/>
        <w:numPr>
          <w:ilvl w:val="0"/>
          <w:numId w:val="72"/>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Rapporter les livrables trimestriels du projet WISH  </w:t>
      </w:r>
    </w:p>
    <w:p w14:paraId="141FD020"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23800570"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015D5ACE"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lang w:val="en-US"/>
        </w:rPr>
        <w:t xml:space="preserve">External relations and resource </w:t>
      </w:r>
      <w:proofErr w:type="spellStart"/>
      <w:r w:rsidRPr="00495048">
        <w:rPr>
          <w:rFonts w:ascii="Tenorite" w:eastAsia="Calibri" w:hAnsi="Tenorite" w:cs="Times New Roman"/>
          <w:b/>
          <w:bCs/>
          <w:sz w:val="24"/>
          <w:szCs w:val="24"/>
          <w:lang w:val="en-US"/>
        </w:rPr>
        <w:t>mobilisation</w:t>
      </w:r>
      <w:proofErr w:type="spellEnd"/>
      <w:r w:rsidRPr="00495048">
        <w:rPr>
          <w:rFonts w:ascii="Tenorite" w:eastAsia="Calibri" w:hAnsi="Tenorite" w:cs="Times New Roman"/>
          <w:bCs/>
          <w:sz w:val="24"/>
          <w:szCs w:val="24"/>
        </w:rPr>
        <w:t> </w:t>
      </w:r>
    </w:p>
    <w:p w14:paraId="75713E64" w14:textId="77777777" w:rsidR="00495048" w:rsidRPr="00495048" w:rsidRDefault="00495048" w:rsidP="00495048">
      <w:pPr>
        <w:widowControl/>
        <w:numPr>
          <w:ilvl w:val="0"/>
          <w:numId w:val="73"/>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Représenter Ipas AF auprès des autorités nationales et des organisations partenaires  </w:t>
      </w:r>
    </w:p>
    <w:p w14:paraId="14736CF5" w14:textId="77777777" w:rsidR="00495048" w:rsidRPr="00495048" w:rsidRDefault="00495048" w:rsidP="00495048">
      <w:pPr>
        <w:widowControl/>
        <w:numPr>
          <w:ilvl w:val="0"/>
          <w:numId w:val="74"/>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Elaborer les documents (rapports, lettres et autres) destinés à des publics externes en collaboration avec d'autres membres d'équipe dirigeante. </w:t>
      </w:r>
    </w:p>
    <w:p w14:paraId="2B279DF0"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29E2DD1A"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7F48EAE9"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lang w:val="en-US"/>
        </w:rPr>
        <w:t xml:space="preserve">Administration et </w:t>
      </w:r>
      <w:proofErr w:type="spellStart"/>
      <w:r w:rsidRPr="00495048">
        <w:rPr>
          <w:rFonts w:ascii="Tenorite" w:eastAsia="Calibri" w:hAnsi="Tenorite" w:cs="Times New Roman"/>
          <w:b/>
          <w:bCs/>
          <w:sz w:val="24"/>
          <w:szCs w:val="24"/>
          <w:lang w:val="en-US"/>
        </w:rPr>
        <w:t>logistique</w:t>
      </w:r>
      <w:proofErr w:type="spellEnd"/>
      <w:r w:rsidRPr="00495048">
        <w:rPr>
          <w:rFonts w:ascii="Tenorite" w:eastAsia="Calibri" w:hAnsi="Tenorite" w:cs="Times New Roman"/>
          <w:bCs/>
          <w:sz w:val="24"/>
          <w:szCs w:val="24"/>
        </w:rPr>
        <w:t> </w:t>
      </w:r>
    </w:p>
    <w:p w14:paraId="2B68DCE4"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70EECE33" w14:textId="77777777" w:rsidR="00495048" w:rsidRPr="00495048" w:rsidRDefault="00495048" w:rsidP="00495048">
      <w:pPr>
        <w:widowControl/>
        <w:numPr>
          <w:ilvl w:val="0"/>
          <w:numId w:val="75"/>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Assurer que les exigences légales requises soient respectées  </w:t>
      </w:r>
    </w:p>
    <w:p w14:paraId="14695D49" w14:textId="77777777" w:rsidR="00495048" w:rsidRPr="00495048" w:rsidRDefault="00495048" w:rsidP="00495048">
      <w:pPr>
        <w:widowControl/>
        <w:numPr>
          <w:ilvl w:val="0"/>
          <w:numId w:val="76"/>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Appuyer dans l’identification des consultants pour supporter les activités </w:t>
      </w:r>
    </w:p>
    <w:p w14:paraId="292C7C95" w14:textId="77777777" w:rsidR="00495048" w:rsidRPr="00495048" w:rsidRDefault="00495048" w:rsidP="00495048">
      <w:pPr>
        <w:widowControl/>
        <w:numPr>
          <w:ilvl w:val="0"/>
          <w:numId w:val="77"/>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Assurer un relais dans l’organisation administrative et/ou logistique au besoin. </w:t>
      </w:r>
    </w:p>
    <w:p w14:paraId="2AB42969"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5CA56D58" w14:textId="77777777" w:rsidR="00495048" w:rsidRPr="00495048" w:rsidRDefault="00495048" w:rsidP="00495048">
      <w:pPr>
        <w:widowControl/>
        <w:numPr>
          <w:ilvl w:val="0"/>
          <w:numId w:val="78"/>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rPr>
        <w:t>Responsabilités fondamentales pour tous</w:t>
      </w:r>
      <w:r w:rsidRPr="00495048">
        <w:rPr>
          <w:rFonts w:ascii="Tenorite" w:eastAsia="Calibri" w:hAnsi="Tenorite" w:cs="Times New Roman"/>
          <w:bCs/>
          <w:sz w:val="24"/>
          <w:szCs w:val="24"/>
        </w:rPr>
        <w:t> </w:t>
      </w:r>
    </w:p>
    <w:p w14:paraId="5160BEC1"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0782E0A3"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LIAISON : servir de point de contact entre les acteurs qui travaillent sur les questions DSSR y compris l’avortement sécurisé. </w:t>
      </w:r>
    </w:p>
    <w:p w14:paraId="42F07D9E"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PARTAGE : Maintenir et approfondir la compréhension de la question sur l’avortement sécurisé en Afrique Francophone en rejoignant et en organisant des occasions d'apprendre sur les succès/échecs et les opportunités/défis à partir de sources déjà connues (par exemple, les indicateurs de base des pays et les responsables du suivi et évaluation d’autres organisations partenaires) et de perspectives intersectionnelles (VBG, changement climatique,….. ) qui peuvent garantir que les efforts sont ancrés dans les réalités de la vie des populations cible. </w:t>
      </w:r>
    </w:p>
    <w:p w14:paraId="1F0FFD47"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xml:space="preserve">APPRENTISSAGE : Renforcer la capacité à faire progresser de manière stratégique les </w:t>
      </w:r>
      <w:proofErr w:type="spellStart"/>
      <w:r w:rsidRPr="00495048">
        <w:rPr>
          <w:rFonts w:ascii="Tenorite" w:eastAsia="Calibri" w:hAnsi="Tenorite" w:cs="Times New Roman"/>
          <w:bCs/>
          <w:sz w:val="24"/>
          <w:szCs w:val="24"/>
        </w:rPr>
        <w:t>DSSRs</w:t>
      </w:r>
      <w:proofErr w:type="spellEnd"/>
      <w:r w:rsidRPr="00495048">
        <w:rPr>
          <w:rFonts w:ascii="Tenorite" w:eastAsia="Calibri" w:hAnsi="Tenorite" w:cs="Times New Roman"/>
          <w:bCs/>
          <w:sz w:val="24"/>
          <w:szCs w:val="24"/>
        </w:rPr>
        <w:t xml:space="preserve"> en générale et en particulier l’avortement sécurisé en réunissant régulièrement les </w:t>
      </w:r>
      <w:r w:rsidRPr="00495048">
        <w:rPr>
          <w:rFonts w:ascii="Tenorite" w:eastAsia="Calibri" w:hAnsi="Tenorite" w:cs="Times New Roman"/>
          <w:bCs/>
          <w:sz w:val="24"/>
          <w:szCs w:val="24"/>
        </w:rPr>
        <w:lastRenderedPageBreak/>
        <w:t>partenaires nouveaux et existants (par exemple, les réunions de coalition, les groupes de travail nationaux… ) et selon les besoins autour d'occasions sensibles de protéger ou de faire progresser la thématique (les réunions budgétaires nationales, ateliers de quantification nationaux, validations des indicateurs nationaux… ). </w:t>
      </w:r>
    </w:p>
    <w:p w14:paraId="43744F54"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ACTION : défendre et mettre en œuvre des efforts, en tant que représentant de Ipas Afrique Francophone et avec d'autres partenaires, qui contribuent à garantir que les gens, où qu'ils soient, accèdent aux services santé reproductive en toute sécurité et selon leurs propres conditions. </w:t>
      </w:r>
    </w:p>
    <w:p w14:paraId="60142EBE"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PASSAGE A ECHELLE : Accéder aux progrès, identifier collectivement les solutions aux défis et célébrer les succès en coordonnant et en contribuant aux activités de responsabilisation, y compris le partage des progrès avec les programmes des Etats sur les avortements sécurisés, la participation à des ateliers de consensus sur les données, la sensibilisation des médias locaux et internationaux, etc. </w:t>
      </w:r>
    </w:p>
    <w:p w14:paraId="01521814"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45725DB4" w14:textId="77777777" w:rsidR="00495048" w:rsidRPr="00495048" w:rsidRDefault="00495048" w:rsidP="00495048">
      <w:pPr>
        <w:widowControl/>
        <w:numPr>
          <w:ilvl w:val="0"/>
          <w:numId w:val="79"/>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rPr>
        <w:t>Rapports et Produits livrables/jalons</w:t>
      </w:r>
      <w:r w:rsidRPr="00495048">
        <w:rPr>
          <w:rFonts w:ascii="Tenorite" w:eastAsia="Calibri" w:hAnsi="Tenorite" w:cs="Times New Roman"/>
          <w:bCs/>
          <w:sz w:val="24"/>
          <w:szCs w:val="24"/>
        </w:rPr>
        <w:t> </w:t>
      </w:r>
    </w:p>
    <w:p w14:paraId="4F81A333"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3B5EB48B"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Des rapports mensuels d’activités et de suivi des objectifs assignées seront produits par les points focaux. </w:t>
      </w:r>
    </w:p>
    <w:p w14:paraId="68BA050E" w14:textId="59BDA52E"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Réalisation des résultats escomptés selon le cahier de charges et des objectifs globaux Ipas AF</w:t>
      </w:r>
      <w:r w:rsidR="00212B0D">
        <w:rPr>
          <w:rFonts w:ascii="Tenorite" w:eastAsia="Calibri" w:hAnsi="Tenorite" w:cs="Times New Roman"/>
          <w:bCs/>
          <w:sz w:val="24"/>
          <w:szCs w:val="24"/>
        </w:rPr>
        <w:t>.</w:t>
      </w:r>
      <w:r w:rsidRPr="00495048">
        <w:rPr>
          <w:rFonts w:ascii="Tenorite" w:eastAsia="Calibri" w:hAnsi="Tenorite" w:cs="Times New Roman"/>
          <w:bCs/>
          <w:sz w:val="24"/>
          <w:szCs w:val="24"/>
        </w:rPr>
        <w:t> </w:t>
      </w:r>
    </w:p>
    <w:p w14:paraId="4360DCBA"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7600A1F6" w14:textId="77777777" w:rsidR="00495048" w:rsidRPr="00495048" w:rsidRDefault="00495048" w:rsidP="00212B0D">
      <w:pPr>
        <w:widowControl/>
        <w:numPr>
          <w:ilvl w:val="0"/>
          <w:numId w:val="81"/>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
          <w:bCs/>
          <w:sz w:val="24"/>
          <w:szCs w:val="24"/>
        </w:rPr>
        <w:t>Guide de sélection : Points focaux </w:t>
      </w:r>
      <w:r w:rsidRPr="00495048">
        <w:rPr>
          <w:rFonts w:ascii="Tenorite" w:eastAsia="Calibri" w:hAnsi="Tenorite" w:cs="Times New Roman"/>
          <w:bCs/>
          <w:sz w:val="24"/>
          <w:szCs w:val="24"/>
        </w:rPr>
        <w:t> </w:t>
      </w:r>
    </w:p>
    <w:p w14:paraId="115244C5"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Le processus de sélection des points focaux de Ipas Afrique Francophone sera mené localement et soutenu par le bureau Régional de Ipas AF. </w:t>
      </w:r>
    </w:p>
    <w:p w14:paraId="1C24EA59" w14:textId="77777777" w:rsidR="00495048" w:rsidRPr="00495048" w:rsidRDefault="00495048" w:rsidP="00495048">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p w14:paraId="4F3F1553" w14:textId="77777777" w:rsidR="00495048" w:rsidRPr="00495048" w:rsidRDefault="00495048" w:rsidP="00495048">
      <w:pPr>
        <w:widowControl/>
        <w:numPr>
          <w:ilvl w:val="0"/>
          <w:numId w:val="82"/>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Une fois sélectionnés, une annonce sera faite localement dans les infolettres pertinentes. </w:t>
      </w:r>
    </w:p>
    <w:p w14:paraId="7F24B1AC" w14:textId="25544E9A" w:rsidR="00495048" w:rsidRPr="00495048" w:rsidRDefault="00495048" w:rsidP="00495048">
      <w:pPr>
        <w:widowControl/>
        <w:numPr>
          <w:ilvl w:val="0"/>
          <w:numId w:val="83"/>
        </w:numPr>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Une orientation à distance sera assurée par le personnel du bureau Régional de Ipas AF. </w:t>
      </w:r>
    </w:p>
    <w:p w14:paraId="18B06577" w14:textId="60215D84" w:rsidR="00E92EE8" w:rsidRPr="007C7E3A" w:rsidRDefault="00495048" w:rsidP="007C7E3A">
      <w:pPr>
        <w:widowControl/>
        <w:spacing w:after="0" w:line="240" w:lineRule="auto"/>
        <w:jc w:val="both"/>
        <w:rPr>
          <w:rFonts w:ascii="Tenorite" w:eastAsia="Calibri" w:hAnsi="Tenorite" w:cs="Times New Roman"/>
          <w:bCs/>
          <w:sz w:val="24"/>
          <w:szCs w:val="24"/>
        </w:rPr>
      </w:pPr>
      <w:r w:rsidRPr="00495048">
        <w:rPr>
          <w:rFonts w:ascii="Tenorite" w:eastAsia="Calibri" w:hAnsi="Tenorite" w:cs="Times New Roman"/>
          <w:bCs/>
          <w:sz w:val="24"/>
          <w:szCs w:val="24"/>
        </w:rPr>
        <w:t> </w:t>
      </w: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5"/>
        <w:gridCol w:w="2799"/>
        <w:gridCol w:w="2860"/>
      </w:tblGrid>
      <w:tr w:rsidR="002C4895" w:rsidRPr="002C4895" w14:paraId="208D706B"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0B37A46A"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b/>
                <w:bCs/>
                <w:sz w:val="24"/>
                <w:szCs w:val="24"/>
              </w:rPr>
              <w:t>Livrables</w:t>
            </w: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0AB22B6"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b/>
                <w:bCs/>
                <w:sz w:val="24"/>
                <w:szCs w:val="24"/>
              </w:rPr>
              <w:t>Date d’échéance</w:t>
            </w: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05FA6C3"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b/>
                <w:bCs/>
                <w:sz w:val="24"/>
                <w:szCs w:val="24"/>
              </w:rPr>
              <w:t>Documents à fournir</w:t>
            </w:r>
            <w:r w:rsidRPr="002C4895">
              <w:rPr>
                <w:rFonts w:ascii="Tenorite" w:eastAsia="Times New Roman" w:hAnsi="Tenorite" w:cs="Times New Roman"/>
                <w:sz w:val="24"/>
                <w:szCs w:val="24"/>
              </w:rPr>
              <w:t> </w:t>
            </w:r>
          </w:p>
        </w:tc>
      </w:tr>
      <w:tr w:rsidR="002C4895" w:rsidRPr="002C4895" w14:paraId="45A33A72"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6D1E69CC"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Identifier des personnes alliées au sein des ministères (Santé, Justice, Femme, Mère-Enfants...)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2CDA867"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66C24378"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Une liste des alliées institutionnelles au Sénégal à IPAS  </w:t>
            </w:r>
          </w:p>
        </w:tc>
      </w:tr>
      <w:tr w:rsidR="002C4895" w:rsidRPr="002C4895" w14:paraId="26499053"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2205F7D0"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Organiser une rencontre avec les ministères ciblés pour explorer les opportunités de collaboration avec Ipas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5A00BC94"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694F67AF"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Compte-rendu des rencontres  </w:t>
            </w:r>
          </w:p>
        </w:tc>
      </w:tr>
      <w:tr w:rsidR="002C4895" w:rsidRPr="002C4895" w14:paraId="169A3A81"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6F327B45"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Offrir un soutien aux initiatives pertinentes du pays avec compte rendu mensuel à Ipas-AF.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EAFEBF7"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3DFC6422"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Dans le compte-rendu des activités et initiatives soutenus mensuellement  </w:t>
            </w:r>
          </w:p>
        </w:tc>
      </w:tr>
      <w:tr w:rsidR="002C4895" w:rsidRPr="002C4895" w14:paraId="13221624"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35C32BA6" w14:textId="3906EDA4"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Mettre à jour le mapping des acteurs dans tous les domaines des DSSR au  niveau pays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1B6E4F68"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1E902EC"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Liste des acteur-</w:t>
            </w:r>
            <w:proofErr w:type="spellStart"/>
            <w:r w:rsidRPr="002C4895">
              <w:rPr>
                <w:rFonts w:ascii="Tenorite" w:eastAsia="Times New Roman" w:hAnsi="Tenorite" w:cs="Times New Roman"/>
                <w:sz w:val="24"/>
                <w:szCs w:val="24"/>
              </w:rPr>
              <w:t>trices</w:t>
            </w:r>
            <w:proofErr w:type="spellEnd"/>
            <w:r w:rsidRPr="002C4895">
              <w:rPr>
                <w:rFonts w:ascii="Tenorite" w:eastAsia="Times New Roman" w:hAnsi="Tenorite" w:cs="Times New Roman"/>
                <w:sz w:val="24"/>
                <w:szCs w:val="24"/>
              </w:rPr>
              <w:t xml:space="preserve"> à prendre en compte  </w:t>
            </w:r>
          </w:p>
        </w:tc>
      </w:tr>
      <w:tr w:rsidR="002C4895" w:rsidRPr="002C4895" w14:paraId="510388FB"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1DB8270A"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lastRenderedPageBreak/>
              <w:t>Représenter Ipas-AF aux rencontres de coordination des acteurs DSSR y compris celles tenues au niveau du ministère de la Sante ou autre ministère pertinent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3CBE7ACE"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27A184F"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Compte-rendu des rencontres </w:t>
            </w:r>
          </w:p>
        </w:tc>
      </w:tr>
      <w:tr w:rsidR="002C4895" w:rsidRPr="002C4895" w14:paraId="6B0C3F40"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0FAAEFCF"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Partager les besoins identifiées, leçons apprises, défis et opportunités d’investissement et de collaboration à l’échelle nationale pour faire avancer l’accès à l’avortement sécurisé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2BBE9DE2"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ABBBE18"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Dans le compte-rendu des activités et initiatives soutenus mensuellement </w:t>
            </w:r>
          </w:p>
          <w:p w14:paraId="1F787424"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r>
      <w:tr w:rsidR="002C4895" w:rsidRPr="002C4895" w14:paraId="5FA65580"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4FE3609A"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Mobiliser les acteurs pays (Ministères et société civile) autour de la mise à jour de l’évaluation de </w:t>
            </w:r>
          </w:p>
          <w:p w14:paraId="60FDD294"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la durabilité de l’écosystème de l’avortement sécurisé dans le cadre du projet WISH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0484616B"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6599FDB1"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r>
      <w:tr w:rsidR="002C4895" w:rsidRPr="002C4895" w14:paraId="7AAE50F8"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0B2B066A"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Mener la révision de la durabilité de l’écosystème dans le cadre du projet WISH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0CA1CE1A"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366C7AC3"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Document révisé  </w:t>
            </w:r>
          </w:p>
        </w:tc>
      </w:tr>
      <w:tr w:rsidR="002C4895" w:rsidRPr="002C4895" w14:paraId="414085E6"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0C653AE6"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Mener des rencontres avec les parties prenantes autour de la mise en œuvre de la feuille de route issue de l’évaluation de l’écosystème de l’Avortement Sécurisé dans le cadre du projet WISH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22914653"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3A439D8B"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Dans le compte-rendu des activités et initiatives soutenus mensuellement </w:t>
            </w:r>
          </w:p>
          <w:p w14:paraId="4EFFAA99"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r>
      <w:tr w:rsidR="002C4895" w:rsidRPr="002C4895" w14:paraId="33A83563"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635DABFC"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Organiser une activité de renforcement de capacité des médias et des OSC sur l’accès à l’avortement sécurisé et autres services complémentaires aux DSSR pour la réalisation d’activités de sensibilisation communautaire dans le cadre du projet WISH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1B9BBDD0"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0CD912E"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Dans le compte-rendu des activités et initiatives soutenus mensuellement </w:t>
            </w:r>
          </w:p>
          <w:p w14:paraId="29476987"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r>
      <w:tr w:rsidR="002C4895" w:rsidRPr="002C4895" w14:paraId="4B830411"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5714EC88"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Faciliter la mise en relation et l'engagement entre le centre ODAS et les membres du consortium WISH Sénégal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58C307E1"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4D1220D9"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r>
      <w:tr w:rsidR="002C4895" w:rsidRPr="002C4895" w14:paraId="08994566"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7C3FD4D7"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xml:space="preserve">Participer à toutes les rencontres du consortium </w:t>
            </w:r>
            <w:proofErr w:type="spellStart"/>
            <w:r w:rsidRPr="002C4895">
              <w:rPr>
                <w:rFonts w:ascii="Tenorite" w:eastAsia="Times New Roman" w:hAnsi="Tenorite" w:cs="Times New Roman"/>
                <w:sz w:val="24"/>
                <w:szCs w:val="24"/>
              </w:rPr>
              <w:t>Wish</w:t>
            </w:r>
            <w:proofErr w:type="spellEnd"/>
            <w:r w:rsidRPr="002C4895">
              <w:rPr>
                <w:rFonts w:ascii="Tenorite" w:eastAsia="Times New Roman" w:hAnsi="Tenorite" w:cs="Times New Roman"/>
                <w:sz w:val="24"/>
                <w:szCs w:val="24"/>
              </w:rPr>
              <w:t xml:space="preserve"> au Sénégal en </w:t>
            </w:r>
            <w:r w:rsidRPr="002C4895">
              <w:rPr>
                <w:rFonts w:ascii="Tenorite" w:eastAsia="Times New Roman" w:hAnsi="Tenorite" w:cs="Times New Roman"/>
                <w:sz w:val="24"/>
                <w:szCs w:val="24"/>
              </w:rPr>
              <w:lastRenderedPageBreak/>
              <w:t>représentant IPAS et partager la mise à jour des activités WISH de IPAS au Sénégal aux membres du consortium de manière régulier  </w:t>
            </w:r>
          </w:p>
          <w:p w14:paraId="37D5460D"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0BED23A3"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lastRenderedPageBreak/>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237CDF8F"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Partager les mises-à-jour du consortium  </w:t>
            </w:r>
          </w:p>
        </w:tc>
      </w:tr>
      <w:tr w:rsidR="002C4895" w:rsidRPr="002C4895" w14:paraId="2397F0FE"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7B08025D"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Coordonner une activité en lien avec le suivi des mouvements et groupes d’opposition et les mécanismes de réponses rapides à l’échelle national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D4F9F58"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2A0F305"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Partager l’évolution dans le compte-rendu des activités et initiatives soutenues mensuellement  </w:t>
            </w:r>
          </w:p>
        </w:tc>
      </w:tr>
      <w:tr w:rsidR="002C4895" w:rsidRPr="002C4895" w14:paraId="61D821A8" w14:textId="77777777" w:rsidTr="002C4895">
        <w:trPr>
          <w:trHeight w:val="300"/>
        </w:trPr>
        <w:tc>
          <w:tcPr>
            <w:tcW w:w="3780" w:type="dxa"/>
            <w:tcBorders>
              <w:top w:val="single" w:sz="6" w:space="0" w:color="000000"/>
              <w:left w:val="single" w:sz="6" w:space="0" w:color="000000"/>
              <w:bottom w:val="single" w:sz="6" w:space="0" w:color="000000"/>
              <w:right w:val="single" w:sz="6" w:space="0" w:color="000000"/>
            </w:tcBorders>
            <w:shd w:val="clear" w:color="auto" w:fill="auto"/>
            <w:hideMark/>
          </w:tcPr>
          <w:p w14:paraId="17050296" w14:textId="7FDEB0A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Coordonner un dialogue avec les différents acteurs qui répondent aux VBG sur le terrain pour intégrer une approche holistique à la prise en charge des victimes de VBG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364104D1"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c>
          <w:tcPr>
            <w:tcW w:w="3045" w:type="dxa"/>
            <w:tcBorders>
              <w:top w:val="single" w:sz="6" w:space="0" w:color="000000"/>
              <w:left w:val="single" w:sz="6" w:space="0" w:color="000000"/>
              <w:bottom w:val="single" w:sz="6" w:space="0" w:color="000000"/>
              <w:right w:val="single" w:sz="6" w:space="0" w:color="000000"/>
            </w:tcBorders>
            <w:shd w:val="clear" w:color="auto" w:fill="auto"/>
            <w:hideMark/>
          </w:tcPr>
          <w:p w14:paraId="776294F9"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Partager l’évolution dans le compte-rendu des activités et initiatives soutenues mensuellement </w:t>
            </w:r>
          </w:p>
          <w:p w14:paraId="1BFA0680" w14:textId="77777777" w:rsidR="002C4895" w:rsidRPr="002C4895" w:rsidRDefault="002C4895" w:rsidP="002C4895">
            <w:pPr>
              <w:autoSpaceDE w:val="0"/>
              <w:autoSpaceDN w:val="0"/>
              <w:spacing w:before="4" w:after="0" w:line="240" w:lineRule="auto"/>
              <w:jc w:val="both"/>
              <w:rPr>
                <w:rFonts w:ascii="Tenorite" w:eastAsia="Times New Roman" w:hAnsi="Tenorite" w:cs="Times New Roman"/>
                <w:sz w:val="24"/>
                <w:szCs w:val="24"/>
              </w:rPr>
            </w:pPr>
            <w:r w:rsidRPr="002C4895">
              <w:rPr>
                <w:rFonts w:ascii="Tenorite" w:eastAsia="Times New Roman" w:hAnsi="Tenorite" w:cs="Times New Roman"/>
                <w:sz w:val="24"/>
                <w:szCs w:val="24"/>
              </w:rPr>
              <w:t> </w:t>
            </w:r>
          </w:p>
        </w:tc>
      </w:tr>
    </w:tbl>
    <w:p w14:paraId="52704D83" w14:textId="77777777" w:rsidR="002A2C57" w:rsidRPr="002C4895" w:rsidRDefault="002A2C57" w:rsidP="009B5531">
      <w:pPr>
        <w:autoSpaceDE w:val="0"/>
        <w:autoSpaceDN w:val="0"/>
        <w:spacing w:before="4" w:after="0" w:line="240" w:lineRule="auto"/>
        <w:jc w:val="both"/>
        <w:rPr>
          <w:rFonts w:ascii="Tenorite" w:eastAsia="Times New Roman" w:hAnsi="Tenorite" w:cs="Times New Roman"/>
          <w:sz w:val="24"/>
          <w:szCs w:val="24"/>
        </w:rPr>
      </w:pPr>
    </w:p>
    <w:p w14:paraId="78184D2D" w14:textId="77777777" w:rsidR="00396137" w:rsidRPr="007A3B33" w:rsidRDefault="00396137" w:rsidP="008C23F1">
      <w:pPr>
        <w:autoSpaceDE w:val="0"/>
        <w:autoSpaceDN w:val="0"/>
        <w:spacing w:before="4" w:after="0" w:line="240" w:lineRule="auto"/>
        <w:jc w:val="both"/>
        <w:rPr>
          <w:rFonts w:ascii="Tenorite" w:eastAsia="Times New Roman" w:hAnsi="Tenorite" w:cs="Times New Roman"/>
          <w:sz w:val="24"/>
          <w:szCs w:val="24"/>
          <w:lang w:val="fr-CI"/>
        </w:rPr>
      </w:pPr>
    </w:p>
    <w:p w14:paraId="6234C73D" w14:textId="77777777" w:rsidR="008533D5" w:rsidRPr="00107047" w:rsidRDefault="006B7B47" w:rsidP="00107047">
      <w:pPr>
        <w:autoSpaceDE w:val="0"/>
        <w:autoSpaceDN w:val="0"/>
        <w:spacing w:before="4" w:after="0" w:line="240" w:lineRule="auto"/>
        <w:jc w:val="both"/>
        <w:rPr>
          <w:rFonts w:ascii="Tenorite" w:eastAsia="Arial MT" w:hAnsi="Tenorite" w:cs="Times New Roman"/>
          <w:b/>
          <w:bCs/>
          <w:sz w:val="24"/>
          <w:szCs w:val="24"/>
        </w:rPr>
      </w:pPr>
      <w:r w:rsidRPr="00107047">
        <w:rPr>
          <w:rFonts w:ascii="Tenorite" w:eastAsia="Arial MT" w:hAnsi="Tenorite" w:cs="Times New Roman"/>
          <w:b/>
          <w:bCs/>
          <w:sz w:val="24"/>
          <w:szCs w:val="24"/>
        </w:rPr>
        <w:t xml:space="preserve">Période d’exécution : </w:t>
      </w:r>
    </w:p>
    <w:p w14:paraId="1D764DE6" w14:textId="56E1876B" w:rsidR="00207E9D" w:rsidRPr="007A3B33" w:rsidRDefault="00B5019A" w:rsidP="007A3B33">
      <w:pPr>
        <w:autoSpaceDE w:val="0"/>
        <w:autoSpaceDN w:val="0"/>
        <w:spacing w:before="4" w:after="0" w:line="240" w:lineRule="auto"/>
        <w:jc w:val="both"/>
        <w:rPr>
          <w:rFonts w:ascii="Tenorite" w:eastAsia="Arial MT" w:hAnsi="Tenorite" w:cs="Times New Roman"/>
          <w:b/>
          <w:bCs/>
          <w:sz w:val="24"/>
          <w:szCs w:val="24"/>
        </w:rPr>
      </w:pPr>
      <w:r w:rsidRPr="007A3B33">
        <w:rPr>
          <w:rFonts w:ascii="Tenorite" w:eastAsia="Arial MT" w:hAnsi="Tenorite" w:cs="Times New Roman"/>
          <w:sz w:val="24"/>
          <w:szCs w:val="24"/>
        </w:rPr>
        <w:t>L</w:t>
      </w:r>
      <w:r w:rsidR="006B7B47" w:rsidRPr="007A3B33">
        <w:rPr>
          <w:rFonts w:ascii="Tenorite" w:eastAsia="Arial MT" w:hAnsi="Tenorite" w:cs="Times New Roman"/>
          <w:sz w:val="24"/>
          <w:szCs w:val="24"/>
        </w:rPr>
        <w:t>es prestations décrites au point IV ci-dessous doivent</w:t>
      </w:r>
      <w:r w:rsidR="006B7B47" w:rsidRPr="007A3B33">
        <w:rPr>
          <w:rFonts w:ascii="Tenorite" w:eastAsia="Arial MT" w:hAnsi="Tenorite" w:cs="Times New Roman"/>
          <w:spacing w:val="1"/>
          <w:sz w:val="24"/>
          <w:szCs w:val="24"/>
        </w:rPr>
        <w:t xml:space="preserve"> </w:t>
      </w:r>
      <w:r w:rsidR="006B7B47" w:rsidRPr="007A3B33">
        <w:rPr>
          <w:rFonts w:ascii="Tenorite" w:eastAsia="Arial MT" w:hAnsi="Tenorite" w:cs="Times New Roman"/>
          <w:sz w:val="24"/>
          <w:szCs w:val="24"/>
        </w:rPr>
        <w:t>être</w:t>
      </w:r>
      <w:r w:rsidR="006B7B47" w:rsidRPr="007A3B33">
        <w:rPr>
          <w:rFonts w:ascii="Tenorite" w:eastAsia="Arial MT" w:hAnsi="Tenorite" w:cs="Times New Roman"/>
          <w:spacing w:val="-3"/>
          <w:sz w:val="24"/>
          <w:szCs w:val="24"/>
        </w:rPr>
        <w:t xml:space="preserve"> </w:t>
      </w:r>
      <w:r w:rsidR="006B7B47" w:rsidRPr="007A3B33">
        <w:rPr>
          <w:rFonts w:ascii="Tenorite" w:eastAsia="Arial MT" w:hAnsi="Tenorite" w:cs="Times New Roman"/>
          <w:sz w:val="24"/>
          <w:szCs w:val="24"/>
        </w:rPr>
        <w:t>exécutées</w:t>
      </w:r>
      <w:r w:rsidR="006B7B47" w:rsidRPr="007A3B33">
        <w:rPr>
          <w:rFonts w:ascii="Tenorite" w:eastAsia="Arial MT" w:hAnsi="Tenorite" w:cs="Times New Roman"/>
          <w:spacing w:val="-3"/>
          <w:sz w:val="24"/>
          <w:szCs w:val="24"/>
        </w:rPr>
        <w:t xml:space="preserve"> </w:t>
      </w:r>
      <w:r w:rsidR="00894605" w:rsidRPr="007A3B33">
        <w:rPr>
          <w:rFonts w:ascii="Tenorite" w:eastAsia="Arial MT" w:hAnsi="Tenorite" w:cs="Times New Roman"/>
          <w:b/>
          <w:bCs/>
          <w:sz w:val="24"/>
          <w:szCs w:val="24"/>
        </w:rPr>
        <w:t>d</w:t>
      </w:r>
      <w:r w:rsidR="5F9F1916" w:rsidRPr="007A3B33">
        <w:rPr>
          <w:rFonts w:ascii="Tenorite" w:eastAsia="Arial MT" w:hAnsi="Tenorite" w:cs="Times New Roman"/>
          <w:b/>
          <w:bCs/>
          <w:sz w:val="24"/>
          <w:szCs w:val="24"/>
        </w:rPr>
        <w:t xml:space="preserve">ans la </w:t>
      </w:r>
      <w:r w:rsidR="00DB57DB" w:rsidRPr="007A3B33">
        <w:rPr>
          <w:rFonts w:ascii="Tenorite" w:eastAsia="Arial MT" w:hAnsi="Tenorite" w:cs="Times New Roman"/>
          <w:b/>
          <w:bCs/>
          <w:sz w:val="24"/>
          <w:szCs w:val="24"/>
        </w:rPr>
        <w:t>période</w:t>
      </w:r>
      <w:r w:rsidR="5F9F1916" w:rsidRPr="007A3B33">
        <w:rPr>
          <w:rFonts w:ascii="Tenorite" w:eastAsia="Arial MT" w:hAnsi="Tenorite" w:cs="Times New Roman"/>
          <w:b/>
          <w:bCs/>
          <w:sz w:val="24"/>
          <w:szCs w:val="24"/>
        </w:rPr>
        <w:t xml:space="preserve"> du </w:t>
      </w:r>
      <w:r w:rsidR="00E92EE8" w:rsidRPr="007A3B33">
        <w:rPr>
          <w:rFonts w:ascii="Tenorite" w:eastAsia="Arial MT" w:hAnsi="Tenorite" w:cs="Times New Roman"/>
          <w:b/>
          <w:bCs/>
          <w:sz w:val="24"/>
          <w:szCs w:val="24"/>
        </w:rPr>
        <w:t>18 avril 2025 au 17 avril 2026</w:t>
      </w:r>
      <w:r w:rsidR="0028126A" w:rsidRPr="007A3B33">
        <w:rPr>
          <w:rFonts w:ascii="Tenorite" w:eastAsia="Arial MT" w:hAnsi="Tenorite" w:cs="Times New Roman"/>
          <w:sz w:val="24"/>
          <w:szCs w:val="24"/>
        </w:rPr>
        <w:t>, soit</w:t>
      </w:r>
      <w:r w:rsidR="0028126A" w:rsidRPr="007A3B33">
        <w:rPr>
          <w:rFonts w:ascii="Tenorite" w:eastAsia="Arial MT" w:hAnsi="Tenorite" w:cs="Times New Roman"/>
          <w:b/>
          <w:bCs/>
          <w:sz w:val="24"/>
          <w:szCs w:val="24"/>
        </w:rPr>
        <w:t xml:space="preserve"> </w:t>
      </w:r>
      <w:r w:rsidR="00E92EE8" w:rsidRPr="007A3B33">
        <w:rPr>
          <w:rFonts w:ascii="Tenorite" w:eastAsia="Arial MT" w:hAnsi="Tenorite" w:cs="Times New Roman"/>
          <w:b/>
          <w:bCs/>
          <w:sz w:val="24"/>
          <w:szCs w:val="24"/>
        </w:rPr>
        <w:t>douze</w:t>
      </w:r>
      <w:r w:rsidR="0028126A" w:rsidRPr="007A3B33">
        <w:rPr>
          <w:rFonts w:ascii="Tenorite" w:eastAsia="Arial MT" w:hAnsi="Tenorite" w:cs="Times New Roman"/>
          <w:b/>
          <w:bCs/>
          <w:sz w:val="24"/>
          <w:szCs w:val="24"/>
        </w:rPr>
        <w:t xml:space="preserve"> (</w:t>
      </w:r>
      <w:r w:rsidR="00E92EE8" w:rsidRPr="007A3B33">
        <w:rPr>
          <w:rFonts w:ascii="Tenorite" w:eastAsia="Arial MT" w:hAnsi="Tenorite" w:cs="Times New Roman"/>
          <w:b/>
          <w:bCs/>
          <w:sz w:val="24"/>
          <w:szCs w:val="24"/>
        </w:rPr>
        <w:t>12</w:t>
      </w:r>
      <w:r w:rsidR="0028126A" w:rsidRPr="007A3B33">
        <w:rPr>
          <w:rFonts w:ascii="Tenorite" w:eastAsia="Arial MT" w:hAnsi="Tenorite" w:cs="Times New Roman"/>
          <w:b/>
          <w:bCs/>
          <w:sz w:val="24"/>
          <w:szCs w:val="24"/>
        </w:rPr>
        <w:t xml:space="preserve">) mois </w:t>
      </w:r>
      <w:r w:rsidR="0028126A" w:rsidRPr="007A3B33">
        <w:rPr>
          <w:rFonts w:ascii="Tenorite" w:eastAsia="Arial MT" w:hAnsi="Tenorite" w:cs="Times New Roman"/>
          <w:sz w:val="24"/>
          <w:szCs w:val="24"/>
        </w:rPr>
        <w:t>de consultance</w:t>
      </w:r>
      <w:r w:rsidR="00B905B6" w:rsidRPr="007A3B33">
        <w:rPr>
          <w:rFonts w:ascii="Tenorite" w:eastAsia="Arial MT" w:hAnsi="Tenorite" w:cs="Times New Roman"/>
          <w:sz w:val="24"/>
          <w:szCs w:val="24"/>
        </w:rPr>
        <w:t>.</w:t>
      </w:r>
      <w:r w:rsidR="00776880" w:rsidRPr="007A3B33">
        <w:rPr>
          <w:rFonts w:ascii="Tenorite" w:eastAsia="Arial MT" w:hAnsi="Tenorite" w:cs="Times New Roman"/>
          <w:sz w:val="24"/>
          <w:szCs w:val="24"/>
        </w:rPr>
        <w:t xml:space="preserve"> </w:t>
      </w:r>
      <w:r w:rsidR="00C23378" w:rsidRPr="007A3B33">
        <w:rPr>
          <w:rFonts w:ascii="Tenorite" w:eastAsia="Arial MT" w:hAnsi="Tenorite" w:cs="Times New Roman"/>
          <w:sz w:val="24"/>
          <w:szCs w:val="24"/>
        </w:rPr>
        <w:t xml:space="preserve">En </w:t>
      </w:r>
      <w:r w:rsidR="00CF05B0" w:rsidRPr="007A3B33">
        <w:rPr>
          <w:rFonts w:ascii="Tenorite" w:eastAsia="Arial MT" w:hAnsi="Tenorite" w:cs="Times New Roman"/>
          <w:sz w:val="24"/>
          <w:szCs w:val="24"/>
        </w:rPr>
        <w:t>considération</w:t>
      </w:r>
      <w:r w:rsidR="00C23378" w:rsidRPr="007A3B33">
        <w:rPr>
          <w:rFonts w:ascii="Tenorite" w:eastAsia="Arial MT" w:hAnsi="Tenorite" w:cs="Times New Roman"/>
          <w:sz w:val="24"/>
          <w:szCs w:val="24"/>
        </w:rPr>
        <w:t xml:space="preserve"> de l’atteinte des objectifs, la </w:t>
      </w:r>
      <w:r w:rsidR="00CF05B0" w:rsidRPr="007A3B33">
        <w:rPr>
          <w:rFonts w:ascii="Tenorite" w:eastAsia="Arial MT" w:hAnsi="Tenorite" w:cs="Times New Roman"/>
          <w:sz w:val="24"/>
          <w:szCs w:val="24"/>
        </w:rPr>
        <w:t>période contractuelle pourrait être renouvelé deux (02) fois.</w:t>
      </w:r>
      <w:r w:rsidR="00776880" w:rsidRPr="007A3B33">
        <w:rPr>
          <w:rFonts w:ascii="Tenorite" w:eastAsia="Arial MT" w:hAnsi="Tenorite" w:cs="Times New Roman"/>
          <w:sz w:val="24"/>
          <w:szCs w:val="24"/>
        </w:rPr>
        <w:t xml:space="preserve"> </w:t>
      </w:r>
    </w:p>
    <w:p w14:paraId="473FB571" w14:textId="77777777" w:rsidR="00B85C0B" w:rsidRPr="007A3B33" w:rsidRDefault="00B85C0B" w:rsidP="008C23F1">
      <w:pPr>
        <w:widowControl/>
        <w:ind w:left="360"/>
        <w:contextualSpacing/>
        <w:jc w:val="both"/>
        <w:rPr>
          <w:rFonts w:ascii="Tenorite" w:eastAsia="Calibri" w:hAnsi="Tenorite" w:cs="Times New Roman"/>
          <w:sz w:val="24"/>
          <w:szCs w:val="24"/>
          <w:lang w:val="fr-CI"/>
        </w:rPr>
      </w:pPr>
    </w:p>
    <w:p w14:paraId="477A5331" w14:textId="144B1D2B" w:rsidR="008C23F1" w:rsidRPr="007C7E3A" w:rsidRDefault="007C7E3A" w:rsidP="008C23F1">
      <w:pPr>
        <w:jc w:val="both"/>
        <w:rPr>
          <w:rFonts w:ascii="Tenorite" w:hAnsi="Tenorite" w:cs="Times New Roman"/>
          <w:bCs/>
          <w:sz w:val="24"/>
          <w:szCs w:val="24"/>
        </w:rPr>
      </w:pPr>
      <w:r w:rsidRPr="007C7E3A">
        <w:rPr>
          <w:rFonts w:ascii="Tenorite" w:hAnsi="Tenorite" w:cs="Times New Roman"/>
          <w:bCs/>
          <w:sz w:val="24"/>
          <w:szCs w:val="24"/>
        </w:rPr>
        <w:t>Ipas s’engage fermement à fournir un environnement de travail exempt de toute forme de harcèlement, de discrimination et d’iniquité.</w:t>
      </w:r>
      <w:r w:rsidRPr="007C7E3A">
        <w:rPr>
          <w:rFonts w:ascii="Times New Roman" w:hAnsi="Times New Roman" w:cs="Times New Roman"/>
          <w:bCs/>
          <w:sz w:val="24"/>
          <w:szCs w:val="24"/>
        </w:rPr>
        <w:t> </w:t>
      </w:r>
      <w:r w:rsidRPr="007C7E3A">
        <w:rPr>
          <w:rFonts w:ascii="Tenorite" w:hAnsi="Tenorite" w:cs="Times New Roman"/>
          <w:bCs/>
          <w:sz w:val="24"/>
          <w:szCs w:val="24"/>
        </w:rPr>
        <w:t xml:space="preserve"> Nous recrutons, employons, formons, promouvons et r</w:t>
      </w:r>
      <w:r w:rsidRPr="007C7E3A">
        <w:rPr>
          <w:rFonts w:ascii="Tenorite" w:hAnsi="Tenorite" w:cs="Tenorite"/>
          <w:bCs/>
          <w:sz w:val="24"/>
          <w:szCs w:val="24"/>
        </w:rPr>
        <w:t>é</w:t>
      </w:r>
      <w:r w:rsidRPr="007C7E3A">
        <w:rPr>
          <w:rFonts w:ascii="Tenorite" w:hAnsi="Tenorite" w:cs="Times New Roman"/>
          <w:bCs/>
          <w:sz w:val="24"/>
          <w:szCs w:val="24"/>
        </w:rPr>
        <w:t>mun</w:t>
      </w:r>
      <w:r w:rsidRPr="007C7E3A">
        <w:rPr>
          <w:rFonts w:ascii="Tenorite" w:hAnsi="Tenorite" w:cs="Tenorite"/>
          <w:bCs/>
          <w:sz w:val="24"/>
          <w:szCs w:val="24"/>
        </w:rPr>
        <w:t>é</w:t>
      </w:r>
      <w:r w:rsidRPr="007C7E3A">
        <w:rPr>
          <w:rFonts w:ascii="Tenorite" w:hAnsi="Tenorite" w:cs="Times New Roman"/>
          <w:bCs/>
          <w:sz w:val="24"/>
          <w:szCs w:val="24"/>
        </w:rPr>
        <w:t xml:space="preserve">rons notre personnel sans </w:t>
      </w:r>
      <w:r w:rsidRPr="007C7E3A">
        <w:rPr>
          <w:rFonts w:ascii="Tenorite" w:hAnsi="Tenorite" w:cs="Tenorite"/>
          <w:bCs/>
          <w:sz w:val="24"/>
          <w:szCs w:val="24"/>
        </w:rPr>
        <w:t>é</w:t>
      </w:r>
      <w:r w:rsidRPr="007C7E3A">
        <w:rPr>
          <w:rFonts w:ascii="Tenorite" w:hAnsi="Tenorite" w:cs="Times New Roman"/>
          <w:bCs/>
          <w:sz w:val="24"/>
          <w:szCs w:val="24"/>
        </w:rPr>
        <w:t xml:space="preserve">gard </w:t>
      </w:r>
      <w:r w:rsidRPr="007C7E3A">
        <w:rPr>
          <w:rFonts w:ascii="Tenorite" w:hAnsi="Tenorite" w:cs="Tenorite"/>
          <w:bCs/>
          <w:sz w:val="24"/>
          <w:szCs w:val="24"/>
        </w:rPr>
        <w:t>à</w:t>
      </w:r>
      <w:r w:rsidRPr="007C7E3A">
        <w:rPr>
          <w:rFonts w:ascii="Tenorite" w:hAnsi="Tenorite" w:cs="Times New Roman"/>
          <w:bCs/>
          <w:sz w:val="24"/>
          <w:szCs w:val="24"/>
        </w:rPr>
        <w:t xml:space="preserve"> la race, l</w:t>
      </w:r>
      <w:r w:rsidRPr="007C7E3A">
        <w:rPr>
          <w:rFonts w:ascii="Tenorite" w:hAnsi="Tenorite" w:cs="Tenorite"/>
          <w:bCs/>
          <w:sz w:val="24"/>
          <w:szCs w:val="24"/>
        </w:rPr>
        <w:t>’â</w:t>
      </w:r>
      <w:r w:rsidRPr="007C7E3A">
        <w:rPr>
          <w:rFonts w:ascii="Tenorite" w:hAnsi="Tenorite" w:cs="Times New Roman"/>
          <w:bCs/>
          <w:sz w:val="24"/>
          <w:szCs w:val="24"/>
        </w:rPr>
        <w:t>ge, le sexe, la religion, l</w:t>
      </w:r>
      <w:r w:rsidRPr="007C7E3A">
        <w:rPr>
          <w:rFonts w:ascii="Tenorite" w:hAnsi="Tenorite" w:cs="Tenorite"/>
          <w:bCs/>
          <w:sz w:val="24"/>
          <w:szCs w:val="24"/>
        </w:rPr>
        <w:t>’</w:t>
      </w:r>
      <w:r w:rsidRPr="007C7E3A">
        <w:rPr>
          <w:rFonts w:ascii="Tenorite" w:hAnsi="Tenorite" w:cs="Times New Roman"/>
          <w:bCs/>
          <w:sz w:val="24"/>
          <w:szCs w:val="24"/>
        </w:rPr>
        <w:t>origine nationale, la couleur, la croyance, l</w:t>
      </w:r>
      <w:r w:rsidRPr="007C7E3A">
        <w:rPr>
          <w:rFonts w:ascii="Tenorite" w:hAnsi="Tenorite" w:cs="Tenorite"/>
          <w:bCs/>
          <w:sz w:val="24"/>
          <w:szCs w:val="24"/>
        </w:rPr>
        <w:t>’</w:t>
      </w:r>
      <w:r w:rsidRPr="007C7E3A">
        <w:rPr>
          <w:rFonts w:ascii="Tenorite" w:hAnsi="Tenorite" w:cs="Times New Roman"/>
          <w:bCs/>
          <w:sz w:val="24"/>
          <w:szCs w:val="24"/>
        </w:rPr>
        <w:t>ascendance, la citoyennet</w:t>
      </w:r>
      <w:r w:rsidRPr="007C7E3A">
        <w:rPr>
          <w:rFonts w:ascii="Tenorite" w:hAnsi="Tenorite" w:cs="Tenorite"/>
          <w:bCs/>
          <w:sz w:val="24"/>
          <w:szCs w:val="24"/>
        </w:rPr>
        <w:t>é</w:t>
      </w:r>
      <w:r w:rsidRPr="007C7E3A">
        <w:rPr>
          <w:rFonts w:ascii="Tenorite" w:hAnsi="Tenorite" w:cs="Times New Roman"/>
          <w:bCs/>
          <w:sz w:val="24"/>
          <w:szCs w:val="24"/>
        </w:rPr>
        <w:t>, l</w:t>
      </w:r>
      <w:r w:rsidRPr="007C7E3A">
        <w:rPr>
          <w:rFonts w:ascii="Tenorite" w:hAnsi="Tenorite" w:cs="Tenorite"/>
          <w:bCs/>
          <w:sz w:val="24"/>
          <w:szCs w:val="24"/>
        </w:rPr>
        <w:t>’é</w:t>
      </w:r>
      <w:r w:rsidRPr="007C7E3A">
        <w:rPr>
          <w:rFonts w:ascii="Tenorite" w:hAnsi="Tenorite" w:cs="Times New Roman"/>
          <w:bCs/>
          <w:sz w:val="24"/>
          <w:szCs w:val="24"/>
        </w:rPr>
        <w:t>tat matrimonial, le statut d</w:t>
      </w:r>
      <w:r w:rsidRPr="007C7E3A">
        <w:rPr>
          <w:rFonts w:ascii="Tenorite" w:hAnsi="Tenorite" w:cs="Tenorite"/>
          <w:bCs/>
          <w:sz w:val="24"/>
          <w:szCs w:val="24"/>
        </w:rPr>
        <w:t>’</w:t>
      </w:r>
      <w:r w:rsidRPr="007C7E3A">
        <w:rPr>
          <w:rFonts w:ascii="Tenorite" w:hAnsi="Tenorite" w:cs="Times New Roman"/>
          <w:bCs/>
          <w:sz w:val="24"/>
          <w:szCs w:val="24"/>
        </w:rPr>
        <w:t>ancien combattant, le service militaire, le handicap, les informations g</w:t>
      </w:r>
      <w:r w:rsidRPr="007C7E3A">
        <w:rPr>
          <w:rFonts w:ascii="Tenorite" w:hAnsi="Tenorite" w:cs="Tenorite"/>
          <w:bCs/>
          <w:sz w:val="24"/>
          <w:szCs w:val="24"/>
        </w:rPr>
        <w:t>é</w:t>
      </w:r>
      <w:r w:rsidRPr="007C7E3A">
        <w:rPr>
          <w:rFonts w:ascii="Tenorite" w:hAnsi="Tenorite" w:cs="Times New Roman"/>
          <w:bCs/>
          <w:sz w:val="24"/>
          <w:szCs w:val="24"/>
        </w:rPr>
        <w:t>n</w:t>
      </w:r>
      <w:r w:rsidRPr="007C7E3A">
        <w:rPr>
          <w:rFonts w:ascii="Tenorite" w:hAnsi="Tenorite" w:cs="Tenorite"/>
          <w:bCs/>
          <w:sz w:val="24"/>
          <w:szCs w:val="24"/>
        </w:rPr>
        <w:t>é</w:t>
      </w:r>
      <w:r w:rsidRPr="007C7E3A">
        <w:rPr>
          <w:rFonts w:ascii="Tenorite" w:hAnsi="Tenorite" w:cs="Times New Roman"/>
          <w:bCs/>
          <w:sz w:val="24"/>
          <w:szCs w:val="24"/>
        </w:rPr>
        <w:t>tiques, l</w:t>
      </w:r>
      <w:r w:rsidRPr="007C7E3A">
        <w:rPr>
          <w:rFonts w:ascii="Tenorite" w:hAnsi="Tenorite" w:cs="Tenorite"/>
          <w:bCs/>
          <w:sz w:val="24"/>
          <w:szCs w:val="24"/>
        </w:rPr>
        <w:t>’</w:t>
      </w:r>
      <w:r w:rsidRPr="007C7E3A">
        <w:rPr>
          <w:rFonts w:ascii="Tenorite" w:hAnsi="Tenorite" w:cs="Times New Roman"/>
          <w:bCs/>
          <w:sz w:val="24"/>
          <w:szCs w:val="24"/>
        </w:rPr>
        <w:t>identit</w:t>
      </w:r>
      <w:r w:rsidRPr="007C7E3A">
        <w:rPr>
          <w:rFonts w:ascii="Tenorite" w:hAnsi="Tenorite" w:cs="Tenorite"/>
          <w:bCs/>
          <w:sz w:val="24"/>
          <w:szCs w:val="24"/>
        </w:rPr>
        <w:t>é</w:t>
      </w:r>
      <w:r w:rsidRPr="007C7E3A">
        <w:rPr>
          <w:rFonts w:ascii="Tenorite" w:hAnsi="Tenorite" w:cs="Times New Roman"/>
          <w:bCs/>
          <w:sz w:val="24"/>
          <w:szCs w:val="24"/>
        </w:rPr>
        <w:t xml:space="preserve"> de genre, l</w:t>
      </w:r>
      <w:r w:rsidRPr="007C7E3A">
        <w:rPr>
          <w:rFonts w:ascii="Tenorite" w:hAnsi="Tenorite" w:cs="Tenorite"/>
          <w:bCs/>
          <w:sz w:val="24"/>
          <w:szCs w:val="24"/>
        </w:rPr>
        <w:t>’</w:t>
      </w:r>
      <w:r w:rsidRPr="007C7E3A">
        <w:rPr>
          <w:rFonts w:ascii="Tenorite" w:hAnsi="Tenorite" w:cs="Times New Roman"/>
          <w:bCs/>
          <w:sz w:val="24"/>
          <w:szCs w:val="24"/>
        </w:rPr>
        <w:t>expression de genre, le statut transgenre, l’orientation sexuelle ou toute autre caractéristique personnelle protégée par la loi ou décrite par la politique d’Ipas. </w:t>
      </w:r>
    </w:p>
    <w:p w14:paraId="2CBD05F9" w14:textId="13F53723" w:rsidR="00EC77EB" w:rsidRPr="007A3B33" w:rsidRDefault="008B5E41" w:rsidP="00107047">
      <w:pPr>
        <w:pStyle w:val="Titre3"/>
        <w:spacing w:line="276" w:lineRule="auto"/>
        <w:jc w:val="both"/>
        <w:rPr>
          <w:rFonts w:ascii="Tenorite" w:hAnsi="Tenorite" w:cs="Times New Roman"/>
          <w:sz w:val="24"/>
          <w:szCs w:val="24"/>
        </w:rPr>
      </w:pPr>
      <w:r w:rsidRPr="007A3B33">
        <w:rPr>
          <w:rFonts w:ascii="Tenorite" w:eastAsia="Calibri" w:hAnsi="Tenorite" w:cs="Times New Roman"/>
          <w:sz w:val="24"/>
          <w:szCs w:val="24"/>
        </w:rPr>
        <w:t>Calendrier des paiements</w:t>
      </w:r>
      <w:r w:rsidR="00C45610" w:rsidRPr="007A3B33">
        <w:rPr>
          <w:rFonts w:ascii="Tenorite" w:eastAsia="Calibri" w:hAnsi="Tenorite" w:cs="Times New Roman"/>
          <w:sz w:val="24"/>
          <w:szCs w:val="24"/>
        </w:rPr>
        <w:t> :</w:t>
      </w:r>
    </w:p>
    <w:p w14:paraId="2CBD05FA" w14:textId="77777777" w:rsidR="00EC77EB" w:rsidRPr="007A3B33" w:rsidRDefault="00EC77EB" w:rsidP="008C23F1">
      <w:pPr>
        <w:spacing w:after="0" w:line="240" w:lineRule="auto"/>
        <w:jc w:val="both"/>
        <w:rPr>
          <w:rFonts w:ascii="Tenorite" w:hAnsi="Tenorite" w:cs="Times New Roman"/>
          <w:sz w:val="24"/>
          <w:szCs w:val="24"/>
        </w:rPr>
      </w:pPr>
    </w:p>
    <w:tbl>
      <w:tblPr>
        <w:tblStyle w:val="Grilledutableau"/>
        <w:tblW w:w="5240" w:type="pct"/>
        <w:tblLook w:val="04A0" w:firstRow="1" w:lastRow="0" w:firstColumn="1" w:lastColumn="0" w:noHBand="0" w:noVBand="1"/>
      </w:tblPr>
      <w:tblGrid>
        <w:gridCol w:w="2785"/>
        <w:gridCol w:w="2338"/>
        <w:gridCol w:w="2338"/>
        <w:gridCol w:w="2338"/>
      </w:tblGrid>
      <w:tr w:rsidR="00EB4707" w:rsidRPr="007A3B33" w14:paraId="2CBD05FF" w14:textId="77777777" w:rsidTr="5216C05C">
        <w:tc>
          <w:tcPr>
            <w:tcW w:w="1421" w:type="pct"/>
          </w:tcPr>
          <w:p w14:paraId="2CBD05FB" w14:textId="77777777" w:rsidR="00EC77EB" w:rsidRPr="007A3B33" w:rsidRDefault="008B5E41" w:rsidP="008C23F1">
            <w:pPr>
              <w:pStyle w:val="Notedefin"/>
              <w:suppressAutoHyphens/>
              <w:rPr>
                <w:rFonts w:ascii="Tenorite" w:hAnsi="Tenorite"/>
                <w:b/>
                <w:szCs w:val="24"/>
              </w:rPr>
            </w:pPr>
            <w:r w:rsidRPr="007A3B33">
              <w:rPr>
                <w:rFonts w:ascii="Tenorite" w:eastAsia="Calibri" w:hAnsi="Tenorite"/>
                <w:b/>
                <w:bCs/>
                <w:szCs w:val="24"/>
              </w:rPr>
              <w:t>Livrable/Étape</w:t>
            </w:r>
          </w:p>
        </w:tc>
        <w:tc>
          <w:tcPr>
            <w:tcW w:w="1193" w:type="pct"/>
          </w:tcPr>
          <w:p w14:paraId="2CBD05FC" w14:textId="77777777" w:rsidR="00EC77EB" w:rsidRPr="007A3B33" w:rsidRDefault="008B5E41" w:rsidP="008C23F1">
            <w:pPr>
              <w:pStyle w:val="Notedefin"/>
              <w:suppressAutoHyphens/>
              <w:rPr>
                <w:rFonts w:ascii="Tenorite" w:hAnsi="Tenorite"/>
                <w:b/>
                <w:szCs w:val="24"/>
              </w:rPr>
            </w:pPr>
            <w:r w:rsidRPr="007A3B33">
              <w:rPr>
                <w:rFonts w:ascii="Tenorite" w:eastAsia="Calibri" w:hAnsi="Tenorite"/>
                <w:b/>
                <w:bCs/>
                <w:szCs w:val="24"/>
              </w:rPr>
              <w:t>Date d’échéance</w:t>
            </w:r>
          </w:p>
        </w:tc>
        <w:tc>
          <w:tcPr>
            <w:tcW w:w="1193" w:type="pct"/>
          </w:tcPr>
          <w:p w14:paraId="2CBD05FD" w14:textId="77777777" w:rsidR="00EC77EB" w:rsidRPr="007A3B33" w:rsidRDefault="008B5E41" w:rsidP="008C23F1">
            <w:pPr>
              <w:pStyle w:val="Notedefin"/>
              <w:suppressAutoHyphens/>
              <w:rPr>
                <w:rFonts w:ascii="Tenorite" w:hAnsi="Tenorite"/>
                <w:b/>
                <w:szCs w:val="24"/>
              </w:rPr>
            </w:pPr>
            <w:r w:rsidRPr="007A3B33">
              <w:rPr>
                <w:rFonts w:ascii="Tenorite" w:eastAsia="Calibri" w:hAnsi="Tenorite"/>
                <w:b/>
                <w:bCs/>
                <w:szCs w:val="24"/>
              </w:rPr>
              <w:t>Pourcentage du total</w:t>
            </w:r>
          </w:p>
        </w:tc>
        <w:tc>
          <w:tcPr>
            <w:tcW w:w="1193" w:type="pct"/>
          </w:tcPr>
          <w:p w14:paraId="2CBD05FE" w14:textId="77777777" w:rsidR="00EC77EB" w:rsidRPr="007A3B33" w:rsidRDefault="008B5E41" w:rsidP="008C23F1">
            <w:pPr>
              <w:pStyle w:val="Notedefin"/>
              <w:suppressAutoHyphens/>
              <w:rPr>
                <w:rFonts w:ascii="Tenorite" w:hAnsi="Tenorite"/>
                <w:b/>
                <w:szCs w:val="24"/>
              </w:rPr>
            </w:pPr>
            <w:r w:rsidRPr="007A3B33">
              <w:rPr>
                <w:rFonts w:ascii="Tenorite" w:eastAsia="Calibri" w:hAnsi="Tenorite"/>
                <w:b/>
                <w:bCs/>
                <w:szCs w:val="24"/>
              </w:rPr>
              <w:t>Coût</w:t>
            </w:r>
          </w:p>
        </w:tc>
      </w:tr>
      <w:tr w:rsidR="00EB4707" w:rsidRPr="007A3B33" w14:paraId="2CBD0604" w14:textId="77777777" w:rsidTr="5216C05C">
        <w:tc>
          <w:tcPr>
            <w:tcW w:w="1421" w:type="pct"/>
          </w:tcPr>
          <w:p w14:paraId="2CBD0600" w14:textId="761DE65B" w:rsidR="00EC77EB" w:rsidRPr="007A3B33" w:rsidRDefault="00BE4EC0" w:rsidP="008C23F1">
            <w:pPr>
              <w:pStyle w:val="Notedefin"/>
              <w:suppressAutoHyphens/>
              <w:rPr>
                <w:rFonts w:ascii="Tenorite" w:hAnsi="Tenorite"/>
                <w:iCs/>
                <w:szCs w:val="24"/>
              </w:rPr>
            </w:pPr>
            <w:r w:rsidRPr="007A3B33">
              <w:rPr>
                <w:rFonts w:ascii="Tenorite" w:hAnsi="Tenorite"/>
                <w:iCs/>
                <w:szCs w:val="24"/>
              </w:rPr>
              <w:t>Signature du contrat par les 2 parties</w:t>
            </w:r>
          </w:p>
        </w:tc>
        <w:tc>
          <w:tcPr>
            <w:tcW w:w="1193" w:type="pct"/>
          </w:tcPr>
          <w:p w14:paraId="2CBD0601" w14:textId="3E3A2C6A" w:rsidR="00EC77EB" w:rsidRPr="007A3B33" w:rsidRDefault="007A3B33" w:rsidP="004A127C">
            <w:pPr>
              <w:pStyle w:val="Notedefin"/>
              <w:suppressAutoHyphens/>
              <w:jc w:val="center"/>
              <w:rPr>
                <w:rFonts w:ascii="Tenorite" w:hAnsi="Tenorite"/>
                <w:szCs w:val="24"/>
              </w:rPr>
            </w:pPr>
            <w:r>
              <w:rPr>
                <w:rFonts w:ascii="Tenorite" w:hAnsi="Tenorite"/>
                <w:szCs w:val="24"/>
              </w:rPr>
              <w:t>18 avril 2025</w:t>
            </w:r>
          </w:p>
        </w:tc>
        <w:tc>
          <w:tcPr>
            <w:tcW w:w="1193" w:type="pct"/>
          </w:tcPr>
          <w:p w14:paraId="2CBD0602" w14:textId="677A9479" w:rsidR="00EC77EB" w:rsidRPr="007A3B33" w:rsidRDefault="004A127C" w:rsidP="004A127C">
            <w:pPr>
              <w:pStyle w:val="Notedefin"/>
              <w:suppressAutoHyphens/>
              <w:jc w:val="center"/>
              <w:rPr>
                <w:rFonts w:ascii="Tenorite" w:hAnsi="Tenorite"/>
                <w:szCs w:val="24"/>
              </w:rPr>
            </w:pPr>
            <w:r w:rsidRPr="007A3B33">
              <w:rPr>
                <w:rFonts w:ascii="Tenorite" w:hAnsi="Tenorite"/>
                <w:szCs w:val="24"/>
              </w:rPr>
              <w:t>N/A</w:t>
            </w:r>
          </w:p>
        </w:tc>
        <w:tc>
          <w:tcPr>
            <w:tcW w:w="1193" w:type="pct"/>
          </w:tcPr>
          <w:p w14:paraId="2CBD0603" w14:textId="65CFC129" w:rsidR="00EC77EB" w:rsidRPr="007A3B33" w:rsidRDefault="004A127C" w:rsidP="008C23F1">
            <w:pPr>
              <w:pStyle w:val="Notedefin"/>
              <w:suppressAutoHyphens/>
              <w:rPr>
                <w:rFonts w:ascii="Tenorite" w:hAnsi="Tenorite"/>
                <w:color w:val="FF0000"/>
                <w:szCs w:val="24"/>
              </w:rPr>
            </w:pPr>
            <w:r w:rsidRPr="007A3B33">
              <w:rPr>
                <w:rFonts w:ascii="Tenorite" w:hAnsi="Tenorite"/>
                <w:color w:val="FF0000"/>
                <w:szCs w:val="24"/>
              </w:rPr>
              <w:t>N/A</w:t>
            </w:r>
          </w:p>
        </w:tc>
      </w:tr>
      <w:tr w:rsidR="004A127C" w:rsidRPr="007A3B33" w14:paraId="3BF21681" w14:textId="77777777" w:rsidTr="00413FCB">
        <w:tc>
          <w:tcPr>
            <w:tcW w:w="1421" w:type="pct"/>
          </w:tcPr>
          <w:p w14:paraId="314FDA30" w14:textId="4D51E60C" w:rsidR="004A127C" w:rsidRPr="007A3B33" w:rsidRDefault="004A127C" w:rsidP="004A127C">
            <w:pPr>
              <w:pStyle w:val="Notedefin"/>
              <w:suppressAutoHyphens/>
              <w:rPr>
                <w:rFonts w:ascii="Tenorite" w:eastAsiaTheme="minorEastAsia" w:hAnsi="Tenorite"/>
                <w:szCs w:val="24"/>
              </w:rPr>
            </w:pPr>
            <w:r w:rsidRPr="007A3B33">
              <w:rPr>
                <w:rFonts w:ascii="Tenorite" w:hAnsi="Tenorite"/>
                <w:szCs w:val="24"/>
              </w:rPr>
              <w:t xml:space="preserve">Rapport </w:t>
            </w:r>
            <w:r w:rsidR="00553095">
              <w:rPr>
                <w:rFonts w:ascii="Tenorite" w:hAnsi="Tenorite"/>
                <w:szCs w:val="24"/>
              </w:rPr>
              <w:t xml:space="preserve">mensuel d’activités </w:t>
            </w:r>
            <w:r w:rsidR="006A78F5">
              <w:rPr>
                <w:rFonts w:ascii="Tenorite" w:hAnsi="Tenorite"/>
                <w:szCs w:val="24"/>
              </w:rPr>
              <w:t>avril</w:t>
            </w:r>
            <w:r w:rsidR="00553095">
              <w:rPr>
                <w:rFonts w:ascii="Tenorite" w:hAnsi="Tenorite"/>
                <w:szCs w:val="24"/>
              </w:rPr>
              <w:t xml:space="preserve"> 2025</w:t>
            </w:r>
          </w:p>
        </w:tc>
        <w:tc>
          <w:tcPr>
            <w:tcW w:w="1193" w:type="pct"/>
          </w:tcPr>
          <w:p w14:paraId="5F721FE7" w14:textId="230FC882" w:rsidR="004A127C" w:rsidRPr="007A3B33" w:rsidRDefault="006A78F5" w:rsidP="004A127C">
            <w:pPr>
              <w:pStyle w:val="Notedefin"/>
              <w:suppressAutoHyphens/>
              <w:jc w:val="center"/>
              <w:rPr>
                <w:rFonts w:ascii="Tenorite" w:hAnsi="Tenorite"/>
                <w:szCs w:val="24"/>
              </w:rPr>
            </w:pPr>
            <w:r>
              <w:rPr>
                <w:rFonts w:ascii="Tenorite" w:hAnsi="Tenorite"/>
                <w:szCs w:val="24"/>
              </w:rPr>
              <w:t>05 mai 2025</w:t>
            </w:r>
          </w:p>
        </w:tc>
        <w:tc>
          <w:tcPr>
            <w:tcW w:w="1193" w:type="pct"/>
          </w:tcPr>
          <w:p w14:paraId="383ED129" w14:textId="7C17CEB0" w:rsidR="004A127C" w:rsidRPr="007A3B33" w:rsidRDefault="008171D9" w:rsidP="004A127C">
            <w:pPr>
              <w:pStyle w:val="Notedefin"/>
              <w:suppressAutoHyphens/>
              <w:jc w:val="center"/>
              <w:rPr>
                <w:rFonts w:ascii="Tenorite" w:hAnsi="Tenorite"/>
                <w:szCs w:val="24"/>
              </w:rPr>
            </w:pPr>
            <w:r>
              <w:rPr>
                <w:rFonts w:ascii="Tenorite" w:hAnsi="Tenorite"/>
                <w:szCs w:val="24"/>
              </w:rPr>
              <w:t>8,33</w:t>
            </w:r>
            <w:r w:rsidR="004A127C" w:rsidRPr="007A3B33">
              <w:rPr>
                <w:rFonts w:ascii="Tenorite" w:hAnsi="Tenorite"/>
                <w:szCs w:val="24"/>
              </w:rPr>
              <w:t>%</w:t>
            </w:r>
          </w:p>
        </w:tc>
        <w:tc>
          <w:tcPr>
            <w:tcW w:w="1193" w:type="pct"/>
          </w:tcPr>
          <w:p w14:paraId="5CEAEF7B" w14:textId="77777777" w:rsidR="004A127C" w:rsidRPr="007A3B33" w:rsidRDefault="004A127C" w:rsidP="004A127C">
            <w:pPr>
              <w:pStyle w:val="Notedefin"/>
              <w:suppressAutoHyphens/>
              <w:rPr>
                <w:rFonts w:ascii="Tenorite" w:hAnsi="Tenorite"/>
                <w:szCs w:val="24"/>
              </w:rPr>
            </w:pPr>
          </w:p>
        </w:tc>
      </w:tr>
      <w:tr w:rsidR="00B50D4B" w:rsidRPr="007A3B33" w14:paraId="66CF6A09" w14:textId="77777777" w:rsidTr="00413FCB">
        <w:tc>
          <w:tcPr>
            <w:tcW w:w="1421" w:type="pct"/>
          </w:tcPr>
          <w:p w14:paraId="32133DF7" w14:textId="52B10E08" w:rsidR="00B50D4B" w:rsidRPr="007A3B33" w:rsidRDefault="00B50D4B" w:rsidP="00B50D4B">
            <w:pPr>
              <w:pStyle w:val="Notedefin"/>
              <w:suppressAutoHyphens/>
              <w:rPr>
                <w:rFonts w:ascii="Tenorite" w:hAnsi="Tenorite"/>
                <w:szCs w:val="24"/>
              </w:rPr>
            </w:pPr>
            <w:r w:rsidRPr="007A3B33">
              <w:rPr>
                <w:rFonts w:ascii="Tenorite" w:hAnsi="Tenorite"/>
                <w:szCs w:val="24"/>
              </w:rPr>
              <w:t xml:space="preserve">Rapport </w:t>
            </w:r>
            <w:r>
              <w:rPr>
                <w:rFonts w:ascii="Tenorite" w:hAnsi="Tenorite"/>
                <w:szCs w:val="24"/>
              </w:rPr>
              <w:t>mensuel d’activités mai 2025</w:t>
            </w:r>
          </w:p>
        </w:tc>
        <w:tc>
          <w:tcPr>
            <w:tcW w:w="1193" w:type="pct"/>
          </w:tcPr>
          <w:p w14:paraId="273D0B97" w14:textId="31F8D4AC" w:rsidR="00B50D4B" w:rsidRDefault="00B50D4B" w:rsidP="00B50D4B">
            <w:pPr>
              <w:pStyle w:val="Notedefin"/>
              <w:suppressAutoHyphens/>
              <w:jc w:val="center"/>
              <w:rPr>
                <w:rFonts w:ascii="Tenorite" w:hAnsi="Tenorite"/>
                <w:szCs w:val="24"/>
              </w:rPr>
            </w:pPr>
            <w:r>
              <w:rPr>
                <w:rFonts w:ascii="Tenorite" w:hAnsi="Tenorite"/>
                <w:szCs w:val="24"/>
              </w:rPr>
              <w:t>05 juin 2025</w:t>
            </w:r>
          </w:p>
        </w:tc>
        <w:tc>
          <w:tcPr>
            <w:tcW w:w="1193" w:type="pct"/>
          </w:tcPr>
          <w:p w14:paraId="6BF2780B" w14:textId="45BD0ED4" w:rsidR="00B50D4B" w:rsidRPr="007A3B33" w:rsidRDefault="00B50D4B" w:rsidP="00B50D4B">
            <w:pPr>
              <w:pStyle w:val="Notedefin"/>
              <w:suppressAutoHyphens/>
              <w:jc w:val="center"/>
              <w:rPr>
                <w:rFonts w:ascii="Tenorite" w:hAnsi="Tenorite"/>
                <w:szCs w:val="24"/>
              </w:rPr>
            </w:pPr>
            <w:r w:rsidRPr="00B43865">
              <w:rPr>
                <w:rFonts w:ascii="Tenorite" w:hAnsi="Tenorite"/>
                <w:szCs w:val="24"/>
              </w:rPr>
              <w:t>8,33%</w:t>
            </w:r>
          </w:p>
        </w:tc>
        <w:tc>
          <w:tcPr>
            <w:tcW w:w="1193" w:type="pct"/>
          </w:tcPr>
          <w:p w14:paraId="4FF4362E" w14:textId="77777777" w:rsidR="00B50D4B" w:rsidRPr="007A3B33" w:rsidRDefault="00B50D4B" w:rsidP="00B50D4B">
            <w:pPr>
              <w:pStyle w:val="Notedefin"/>
              <w:suppressAutoHyphens/>
              <w:rPr>
                <w:rFonts w:ascii="Tenorite" w:hAnsi="Tenorite"/>
                <w:szCs w:val="24"/>
              </w:rPr>
            </w:pPr>
          </w:p>
        </w:tc>
      </w:tr>
      <w:tr w:rsidR="00B50D4B" w:rsidRPr="007A3B33" w14:paraId="25002131" w14:textId="77777777" w:rsidTr="00413FCB">
        <w:tc>
          <w:tcPr>
            <w:tcW w:w="1421" w:type="pct"/>
          </w:tcPr>
          <w:p w14:paraId="4A0C4A28" w14:textId="042C0892" w:rsidR="00B50D4B" w:rsidRPr="007A3B33" w:rsidRDefault="00B50D4B" w:rsidP="00B50D4B">
            <w:pPr>
              <w:pStyle w:val="Notedefin"/>
              <w:suppressAutoHyphens/>
              <w:rPr>
                <w:rFonts w:ascii="Tenorite" w:hAnsi="Tenorite"/>
                <w:szCs w:val="24"/>
              </w:rPr>
            </w:pPr>
            <w:r w:rsidRPr="007A3B33">
              <w:rPr>
                <w:rFonts w:ascii="Tenorite" w:hAnsi="Tenorite"/>
                <w:szCs w:val="24"/>
              </w:rPr>
              <w:t xml:space="preserve">Rapport </w:t>
            </w:r>
            <w:r>
              <w:rPr>
                <w:rFonts w:ascii="Tenorite" w:hAnsi="Tenorite"/>
                <w:szCs w:val="24"/>
              </w:rPr>
              <w:t>mensuel d’activités juin 2025</w:t>
            </w:r>
          </w:p>
        </w:tc>
        <w:tc>
          <w:tcPr>
            <w:tcW w:w="1193" w:type="pct"/>
          </w:tcPr>
          <w:p w14:paraId="5485BDF7" w14:textId="527B4C6E" w:rsidR="00B50D4B" w:rsidRDefault="00B50D4B" w:rsidP="00B50D4B">
            <w:pPr>
              <w:pStyle w:val="Notedefin"/>
              <w:suppressAutoHyphens/>
              <w:jc w:val="center"/>
              <w:rPr>
                <w:rFonts w:ascii="Tenorite" w:hAnsi="Tenorite"/>
                <w:szCs w:val="24"/>
              </w:rPr>
            </w:pPr>
            <w:r>
              <w:rPr>
                <w:rFonts w:ascii="Tenorite" w:hAnsi="Tenorite"/>
                <w:szCs w:val="24"/>
              </w:rPr>
              <w:t>05 juillet 2025</w:t>
            </w:r>
          </w:p>
        </w:tc>
        <w:tc>
          <w:tcPr>
            <w:tcW w:w="1193" w:type="pct"/>
          </w:tcPr>
          <w:p w14:paraId="29D599FA" w14:textId="5E416263" w:rsidR="00B50D4B" w:rsidRPr="007A3B33" w:rsidRDefault="00B50D4B" w:rsidP="00B50D4B">
            <w:pPr>
              <w:pStyle w:val="Notedefin"/>
              <w:suppressAutoHyphens/>
              <w:jc w:val="center"/>
              <w:rPr>
                <w:rFonts w:ascii="Tenorite" w:hAnsi="Tenorite"/>
                <w:szCs w:val="24"/>
              </w:rPr>
            </w:pPr>
            <w:r w:rsidRPr="00B43865">
              <w:rPr>
                <w:rFonts w:ascii="Tenorite" w:hAnsi="Tenorite"/>
                <w:szCs w:val="24"/>
              </w:rPr>
              <w:t>8,33%</w:t>
            </w:r>
          </w:p>
        </w:tc>
        <w:tc>
          <w:tcPr>
            <w:tcW w:w="1193" w:type="pct"/>
          </w:tcPr>
          <w:p w14:paraId="0280DF38" w14:textId="77777777" w:rsidR="00B50D4B" w:rsidRPr="007A3B33" w:rsidRDefault="00B50D4B" w:rsidP="00B50D4B">
            <w:pPr>
              <w:pStyle w:val="Notedefin"/>
              <w:suppressAutoHyphens/>
              <w:rPr>
                <w:rFonts w:ascii="Tenorite" w:hAnsi="Tenorite"/>
                <w:szCs w:val="24"/>
              </w:rPr>
            </w:pPr>
          </w:p>
        </w:tc>
      </w:tr>
      <w:tr w:rsidR="00B50D4B" w:rsidRPr="007A3B33" w14:paraId="22DB88CF" w14:textId="77777777" w:rsidTr="00413FCB">
        <w:tc>
          <w:tcPr>
            <w:tcW w:w="1421" w:type="pct"/>
          </w:tcPr>
          <w:p w14:paraId="2C3C70E8" w14:textId="23C9EDF7" w:rsidR="00B50D4B" w:rsidRPr="007A3B33" w:rsidRDefault="00B50D4B" w:rsidP="00B50D4B">
            <w:pPr>
              <w:pStyle w:val="Notedefin"/>
              <w:suppressAutoHyphens/>
              <w:rPr>
                <w:rFonts w:ascii="Tenorite" w:hAnsi="Tenorite"/>
                <w:szCs w:val="24"/>
              </w:rPr>
            </w:pPr>
            <w:r w:rsidRPr="007A3B33">
              <w:rPr>
                <w:rFonts w:ascii="Tenorite" w:hAnsi="Tenorite"/>
                <w:szCs w:val="24"/>
              </w:rPr>
              <w:lastRenderedPageBreak/>
              <w:t xml:space="preserve">Rapport </w:t>
            </w:r>
            <w:r>
              <w:rPr>
                <w:rFonts w:ascii="Tenorite" w:hAnsi="Tenorite"/>
                <w:szCs w:val="24"/>
              </w:rPr>
              <w:t>mensuel d’activités juillet 2025</w:t>
            </w:r>
          </w:p>
        </w:tc>
        <w:tc>
          <w:tcPr>
            <w:tcW w:w="1193" w:type="pct"/>
          </w:tcPr>
          <w:p w14:paraId="25C43BD7" w14:textId="4CC20FC5" w:rsidR="00B50D4B" w:rsidRDefault="00B50D4B" w:rsidP="00B50D4B">
            <w:pPr>
              <w:pStyle w:val="Notedefin"/>
              <w:suppressAutoHyphens/>
              <w:jc w:val="center"/>
              <w:rPr>
                <w:rFonts w:ascii="Tenorite" w:hAnsi="Tenorite"/>
                <w:szCs w:val="24"/>
              </w:rPr>
            </w:pPr>
            <w:r>
              <w:rPr>
                <w:rFonts w:ascii="Tenorite" w:hAnsi="Tenorite"/>
                <w:szCs w:val="24"/>
              </w:rPr>
              <w:t>05 aout 2025</w:t>
            </w:r>
          </w:p>
        </w:tc>
        <w:tc>
          <w:tcPr>
            <w:tcW w:w="1193" w:type="pct"/>
          </w:tcPr>
          <w:p w14:paraId="74386C7C" w14:textId="78091CC2" w:rsidR="00B50D4B" w:rsidRPr="007A3B33" w:rsidRDefault="00B50D4B" w:rsidP="00B50D4B">
            <w:pPr>
              <w:pStyle w:val="Notedefin"/>
              <w:suppressAutoHyphens/>
              <w:jc w:val="center"/>
              <w:rPr>
                <w:rFonts w:ascii="Tenorite" w:hAnsi="Tenorite"/>
                <w:szCs w:val="24"/>
              </w:rPr>
            </w:pPr>
            <w:r w:rsidRPr="00B43865">
              <w:rPr>
                <w:rFonts w:ascii="Tenorite" w:hAnsi="Tenorite"/>
                <w:szCs w:val="24"/>
              </w:rPr>
              <w:t>8,33%</w:t>
            </w:r>
          </w:p>
        </w:tc>
        <w:tc>
          <w:tcPr>
            <w:tcW w:w="1193" w:type="pct"/>
          </w:tcPr>
          <w:p w14:paraId="33A6D8E5" w14:textId="77777777" w:rsidR="00B50D4B" w:rsidRPr="007A3B33" w:rsidRDefault="00B50D4B" w:rsidP="00B50D4B">
            <w:pPr>
              <w:pStyle w:val="Notedefin"/>
              <w:suppressAutoHyphens/>
              <w:rPr>
                <w:rFonts w:ascii="Tenorite" w:hAnsi="Tenorite"/>
                <w:szCs w:val="24"/>
              </w:rPr>
            </w:pPr>
          </w:p>
        </w:tc>
      </w:tr>
      <w:tr w:rsidR="00B50D4B" w:rsidRPr="007A3B33" w14:paraId="5A279729" w14:textId="77777777" w:rsidTr="00413FCB">
        <w:tc>
          <w:tcPr>
            <w:tcW w:w="1421" w:type="pct"/>
          </w:tcPr>
          <w:p w14:paraId="10D3973C" w14:textId="7737EDEF" w:rsidR="00B50D4B" w:rsidRPr="007A3B33" w:rsidRDefault="00B50D4B" w:rsidP="00B50D4B">
            <w:pPr>
              <w:pStyle w:val="Notedefin"/>
              <w:suppressAutoHyphens/>
              <w:rPr>
                <w:rFonts w:ascii="Tenorite" w:hAnsi="Tenorite"/>
                <w:szCs w:val="24"/>
              </w:rPr>
            </w:pPr>
            <w:r w:rsidRPr="007A3B33">
              <w:rPr>
                <w:rFonts w:ascii="Tenorite" w:hAnsi="Tenorite"/>
                <w:szCs w:val="24"/>
              </w:rPr>
              <w:t xml:space="preserve">Rapport </w:t>
            </w:r>
            <w:r>
              <w:rPr>
                <w:rFonts w:ascii="Tenorite" w:hAnsi="Tenorite"/>
                <w:szCs w:val="24"/>
              </w:rPr>
              <w:t>mensuel d’activités aout 2025</w:t>
            </w:r>
          </w:p>
        </w:tc>
        <w:tc>
          <w:tcPr>
            <w:tcW w:w="1193" w:type="pct"/>
          </w:tcPr>
          <w:p w14:paraId="205D9185" w14:textId="6F48A5BF" w:rsidR="00B50D4B" w:rsidRDefault="00B50D4B" w:rsidP="00B50D4B">
            <w:pPr>
              <w:pStyle w:val="Notedefin"/>
              <w:suppressAutoHyphens/>
              <w:jc w:val="center"/>
              <w:rPr>
                <w:rFonts w:ascii="Tenorite" w:hAnsi="Tenorite"/>
                <w:szCs w:val="24"/>
              </w:rPr>
            </w:pPr>
            <w:r>
              <w:rPr>
                <w:rFonts w:ascii="Tenorite" w:hAnsi="Tenorite"/>
                <w:szCs w:val="24"/>
              </w:rPr>
              <w:t>05 septembre 2025</w:t>
            </w:r>
          </w:p>
        </w:tc>
        <w:tc>
          <w:tcPr>
            <w:tcW w:w="1193" w:type="pct"/>
          </w:tcPr>
          <w:p w14:paraId="40A4620D" w14:textId="13369ED3" w:rsidR="00B50D4B" w:rsidRPr="007A3B33" w:rsidRDefault="00B50D4B" w:rsidP="00B50D4B">
            <w:pPr>
              <w:pStyle w:val="Notedefin"/>
              <w:suppressAutoHyphens/>
              <w:jc w:val="center"/>
              <w:rPr>
                <w:rFonts w:ascii="Tenorite" w:hAnsi="Tenorite"/>
                <w:szCs w:val="24"/>
              </w:rPr>
            </w:pPr>
            <w:r w:rsidRPr="00B43865">
              <w:rPr>
                <w:rFonts w:ascii="Tenorite" w:hAnsi="Tenorite"/>
                <w:szCs w:val="24"/>
              </w:rPr>
              <w:t>8,33%</w:t>
            </w:r>
          </w:p>
        </w:tc>
        <w:tc>
          <w:tcPr>
            <w:tcW w:w="1193" w:type="pct"/>
          </w:tcPr>
          <w:p w14:paraId="7D52522E" w14:textId="77777777" w:rsidR="00B50D4B" w:rsidRPr="007A3B33" w:rsidRDefault="00B50D4B" w:rsidP="00B50D4B">
            <w:pPr>
              <w:pStyle w:val="Notedefin"/>
              <w:suppressAutoHyphens/>
              <w:rPr>
                <w:rFonts w:ascii="Tenorite" w:hAnsi="Tenorite"/>
                <w:szCs w:val="24"/>
              </w:rPr>
            </w:pPr>
          </w:p>
        </w:tc>
      </w:tr>
      <w:tr w:rsidR="00B50D4B" w:rsidRPr="007A3B33" w14:paraId="225221D8" w14:textId="77777777" w:rsidTr="00413FCB">
        <w:tc>
          <w:tcPr>
            <w:tcW w:w="1421" w:type="pct"/>
          </w:tcPr>
          <w:p w14:paraId="293B2D83" w14:textId="2815C45F" w:rsidR="00B50D4B" w:rsidRPr="007A3B33" w:rsidRDefault="00B50D4B" w:rsidP="00B50D4B">
            <w:pPr>
              <w:pStyle w:val="Notedefin"/>
              <w:suppressAutoHyphens/>
              <w:rPr>
                <w:rFonts w:ascii="Tenorite" w:hAnsi="Tenorite"/>
                <w:szCs w:val="24"/>
              </w:rPr>
            </w:pPr>
            <w:r w:rsidRPr="007A3B33">
              <w:rPr>
                <w:rFonts w:ascii="Tenorite" w:hAnsi="Tenorite"/>
                <w:szCs w:val="24"/>
              </w:rPr>
              <w:t xml:space="preserve">Rapport </w:t>
            </w:r>
            <w:r>
              <w:rPr>
                <w:rFonts w:ascii="Tenorite" w:hAnsi="Tenorite"/>
                <w:szCs w:val="24"/>
              </w:rPr>
              <w:t>mensuel d’activités septembre 2025</w:t>
            </w:r>
          </w:p>
        </w:tc>
        <w:tc>
          <w:tcPr>
            <w:tcW w:w="1193" w:type="pct"/>
          </w:tcPr>
          <w:p w14:paraId="5E4DB0FC" w14:textId="27FF37B3" w:rsidR="00B50D4B" w:rsidRDefault="00B50D4B" w:rsidP="00B50D4B">
            <w:pPr>
              <w:pStyle w:val="Notedefin"/>
              <w:suppressAutoHyphens/>
              <w:jc w:val="center"/>
              <w:rPr>
                <w:rFonts w:ascii="Tenorite" w:hAnsi="Tenorite"/>
                <w:szCs w:val="24"/>
              </w:rPr>
            </w:pPr>
            <w:r>
              <w:rPr>
                <w:rFonts w:ascii="Tenorite" w:hAnsi="Tenorite"/>
                <w:szCs w:val="24"/>
              </w:rPr>
              <w:t>05 octobre 2025</w:t>
            </w:r>
          </w:p>
        </w:tc>
        <w:tc>
          <w:tcPr>
            <w:tcW w:w="1193" w:type="pct"/>
          </w:tcPr>
          <w:p w14:paraId="658BAECD" w14:textId="57A649C1" w:rsidR="00B50D4B" w:rsidRPr="007A3B33" w:rsidRDefault="00B50D4B" w:rsidP="00B50D4B">
            <w:pPr>
              <w:pStyle w:val="Notedefin"/>
              <w:suppressAutoHyphens/>
              <w:jc w:val="center"/>
              <w:rPr>
                <w:rFonts w:ascii="Tenorite" w:hAnsi="Tenorite"/>
                <w:szCs w:val="24"/>
              </w:rPr>
            </w:pPr>
            <w:r w:rsidRPr="00B43865">
              <w:rPr>
                <w:rFonts w:ascii="Tenorite" w:hAnsi="Tenorite"/>
                <w:szCs w:val="24"/>
              </w:rPr>
              <w:t>8,33%</w:t>
            </w:r>
          </w:p>
        </w:tc>
        <w:tc>
          <w:tcPr>
            <w:tcW w:w="1193" w:type="pct"/>
          </w:tcPr>
          <w:p w14:paraId="3ABDE6F5" w14:textId="77777777" w:rsidR="00B50D4B" w:rsidRPr="007A3B33" w:rsidRDefault="00B50D4B" w:rsidP="00B50D4B">
            <w:pPr>
              <w:pStyle w:val="Notedefin"/>
              <w:suppressAutoHyphens/>
              <w:rPr>
                <w:rFonts w:ascii="Tenorite" w:hAnsi="Tenorite"/>
                <w:szCs w:val="24"/>
              </w:rPr>
            </w:pPr>
          </w:p>
        </w:tc>
      </w:tr>
      <w:tr w:rsidR="00B50D4B" w:rsidRPr="007A3B33" w14:paraId="69315A1B" w14:textId="77777777" w:rsidTr="00413FCB">
        <w:tc>
          <w:tcPr>
            <w:tcW w:w="1421" w:type="pct"/>
          </w:tcPr>
          <w:p w14:paraId="1861287F" w14:textId="29AEF1F6" w:rsidR="00B50D4B" w:rsidRPr="007A3B33" w:rsidRDefault="00B50D4B" w:rsidP="00B50D4B">
            <w:pPr>
              <w:pStyle w:val="Notedefin"/>
              <w:suppressAutoHyphens/>
              <w:rPr>
                <w:rFonts w:ascii="Tenorite" w:hAnsi="Tenorite"/>
                <w:szCs w:val="24"/>
              </w:rPr>
            </w:pPr>
            <w:r w:rsidRPr="007A3B33">
              <w:rPr>
                <w:rFonts w:ascii="Tenorite" w:hAnsi="Tenorite"/>
                <w:szCs w:val="24"/>
              </w:rPr>
              <w:t xml:space="preserve">Rapport </w:t>
            </w:r>
            <w:r>
              <w:rPr>
                <w:rFonts w:ascii="Tenorite" w:hAnsi="Tenorite"/>
                <w:szCs w:val="24"/>
              </w:rPr>
              <w:t>mensuel d’activités octobre 2025</w:t>
            </w:r>
          </w:p>
        </w:tc>
        <w:tc>
          <w:tcPr>
            <w:tcW w:w="1193" w:type="pct"/>
          </w:tcPr>
          <w:p w14:paraId="625B3F57" w14:textId="4D56CAB7" w:rsidR="00B50D4B" w:rsidRDefault="00B50D4B" w:rsidP="00B50D4B">
            <w:pPr>
              <w:pStyle w:val="Notedefin"/>
              <w:suppressAutoHyphens/>
              <w:jc w:val="center"/>
              <w:rPr>
                <w:rFonts w:ascii="Tenorite" w:hAnsi="Tenorite"/>
                <w:szCs w:val="24"/>
              </w:rPr>
            </w:pPr>
            <w:r>
              <w:rPr>
                <w:rFonts w:ascii="Tenorite" w:hAnsi="Tenorite"/>
                <w:szCs w:val="24"/>
              </w:rPr>
              <w:t>05 novembre 2025</w:t>
            </w:r>
          </w:p>
        </w:tc>
        <w:tc>
          <w:tcPr>
            <w:tcW w:w="1193" w:type="pct"/>
          </w:tcPr>
          <w:p w14:paraId="6199D714" w14:textId="3D127625" w:rsidR="00B50D4B" w:rsidRPr="007A3B33" w:rsidRDefault="00B50D4B" w:rsidP="00B50D4B">
            <w:pPr>
              <w:pStyle w:val="Notedefin"/>
              <w:suppressAutoHyphens/>
              <w:jc w:val="center"/>
              <w:rPr>
                <w:rFonts w:ascii="Tenorite" w:hAnsi="Tenorite"/>
                <w:szCs w:val="24"/>
              </w:rPr>
            </w:pPr>
            <w:r w:rsidRPr="00B43865">
              <w:rPr>
                <w:rFonts w:ascii="Tenorite" w:hAnsi="Tenorite"/>
                <w:szCs w:val="24"/>
              </w:rPr>
              <w:t>8,33%</w:t>
            </w:r>
          </w:p>
        </w:tc>
        <w:tc>
          <w:tcPr>
            <w:tcW w:w="1193" w:type="pct"/>
          </w:tcPr>
          <w:p w14:paraId="65DCF860" w14:textId="77777777" w:rsidR="00B50D4B" w:rsidRPr="007A3B33" w:rsidRDefault="00B50D4B" w:rsidP="00B50D4B">
            <w:pPr>
              <w:pStyle w:val="Notedefin"/>
              <w:suppressAutoHyphens/>
              <w:rPr>
                <w:rFonts w:ascii="Tenorite" w:hAnsi="Tenorite"/>
                <w:szCs w:val="24"/>
              </w:rPr>
            </w:pPr>
          </w:p>
        </w:tc>
      </w:tr>
      <w:tr w:rsidR="00B50D4B" w:rsidRPr="007A3B33" w14:paraId="576FDC56" w14:textId="77777777" w:rsidTr="00413FCB">
        <w:tc>
          <w:tcPr>
            <w:tcW w:w="1421" w:type="pct"/>
          </w:tcPr>
          <w:p w14:paraId="626297AF" w14:textId="277A1D3F" w:rsidR="00B50D4B" w:rsidRPr="007A3B33" w:rsidRDefault="00B50D4B" w:rsidP="00B50D4B">
            <w:pPr>
              <w:pStyle w:val="Notedefin"/>
              <w:suppressAutoHyphens/>
              <w:rPr>
                <w:rFonts w:ascii="Tenorite" w:hAnsi="Tenorite"/>
                <w:szCs w:val="24"/>
              </w:rPr>
            </w:pPr>
            <w:r w:rsidRPr="007A3B33">
              <w:rPr>
                <w:rFonts w:ascii="Tenorite" w:hAnsi="Tenorite"/>
                <w:szCs w:val="24"/>
              </w:rPr>
              <w:t xml:space="preserve">Rapport </w:t>
            </w:r>
            <w:r>
              <w:rPr>
                <w:rFonts w:ascii="Tenorite" w:hAnsi="Tenorite"/>
                <w:szCs w:val="24"/>
              </w:rPr>
              <w:t>mensuel d’activités novembre 2025</w:t>
            </w:r>
          </w:p>
        </w:tc>
        <w:tc>
          <w:tcPr>
            <w:tcW w:w="1193" w:type="pct"/>
          </w:tcPr>
          <w:p w14:paraId="7B62093C" w14:textId="7D1DF716" w:rsidR="00B50D4B" w:rsidRDefault="00B50D4B" w:rsidP="00B50D4B">
            <w:pPr>
              <w:pStyle w:val="Notedefin"/>
              <w:suppressAutoHyphens/>
              <w:jc w:val="center"/>
              <w:rPr>
                <w:rFonts w:ascii="Tenorite" w:hAnsi="Tenorite"/>
                <w:szCs w:val="24"/>
              </w:rPr>
            </w:pPr>
            <w:r>
              <w:rPr>
                <w:rFonts w:ascii="Tenorite" w:hAnsi="Tenorite"/>
                <w:szCs w:val="24"/>
              </w:rPr>
              <w:t>05 décembre 2025</w:t>
            </w:r>
          </w:p>
        </w:tc>
        <w:tc>
          <w:tcPr>
            <w:tcW w:w="1193" w:type="pct"/>
          </w:tcPr>
          <w:p w14:paraId="7B093BE1" w14:textId="484D2AC1" w:rsidR="00B50D4B" w:rsidRPr="007A3B33" w:rsidRDefault="00B50D4B" w:rsidP="00B50D4B">
            <w:pPr>
              <w:pStyle w:val="Notedefin"/>
              <w:suppressAutoHyphens/>
              <w:jc w:val="center"/>
              <w:rPr>
                <w:rFonts w:ascii="Tenorite" w:hAnsi="Tenorite"/>
                <w:szCs w:val="24"/>
              </w:rPr>
            </w:pPr>
            <w:r w:rsidRPr="00B43865">
              <w:rPr>
                <w:rFonts w:ascii="Tenorite" w:hAnsi="Tenorite"/>
                <w:szCs w:val="24"/>
              </w:rPr>
              <w:t>8,33%</w:t>
            </w:r>
          </w:p>
        </w:tc>
        <w:tc>
          <w:tcPr>
            <w:tcW w:w="1193" w:type="pct"/>
          </w:tcPr>
          <w:p w14:paraId="2C4B14F6" w14:textId="77777777" w:rsidR="00B50D4B" w:rsidRPr="007A3B33" w:rsidRDefault="00B50D4B" w:rsidP="00B50D4B">
            <w:pPr>
              <w:pStyle w:val="Notedefin"/>
              <w:suppressAutoHyphens/>
              <w:rPr>
                <w:rFonts w:ascii="Tenorite" w:hAnsi="Tenorite"/>
                <w:szCs w:val="24"/>
              </w:rPr>
            </w:pPr>
          </w:p>
        </w:tc>
      </w:tr>
      <w:tr w:rsidR="00B50D4B" w:rsidRPr="007A3B33" w14:paraId="56F994F5" w14:textId="77777777" w:rsidTr="00413FCB">
        <w:tc>
          <w:tcPr>
            <w:tcW w:w="1421" w:type="pct"/>
          </w:tcPr>
          <w:p w14:paraId="3FEB63C5" w14:textId="1934C383" w:rsidR="00B50D4B" w:rsidRPr="007A3B33" w:rsidRDefault="00B50D4B" w:rsidP="00B50D4B">
            <w:pPr>
              <w:pStyle w:val="Notedefin"/>
              <w:suppressAutoHyphens/>
              <w:rPr>
                <w:rFonts w:ascii="Tenorite" w:hAnsi="Tenorite"/>
                <w:szCs w:val="24"/>
              </w:rPr>
            </w:pPr>
            <w:r w:rsidRPr="007A3B33">
              <w:rPr>
                <w:rFonts w:ascii="Tenorite" w:hAnsi="Tenorite"/>
                <w:szCs w:val="24"/>
              </w:rPr>
              <w:t xml:space="preserve">Rapport </w:t>
            </w:r>
            <w:r>
              <w:rPr>
                <w:rFonts w:ascii="Tenorite" w:hAnsi="Tenorite"/>
                <w:szCs w:val="24"/>
              </w:rPr>
              <w:t>mensuel d’activités décembre 2025</w:t>
            </w:r>
          </w:p>
        </w:tc>
        <w:tc>
          <w:tcPr>
            <w:tcW w:w="1193" w:type="pct"/>
          </w:tcPr>
          <w:p w14:paraId="445F59DA" w14:textId="57A052A4" w:rsidR="00B50D4B" w:rsidRDefault="00B50D4B" w:rsidP="00B50D4B">
            <w:pPr>
              <w:pStyle w:val="Notedefin"/>
              <w:suppressAutoHyphens/>
              <w:jc w:val="center"/>
              <w:rPr>
                <w:rFonts w:ascii="Tenorite" w:hAnsi="Tenorite"/>
                <w:szCs w:val="24"/>
              </w:rPr>
            </w:pPr>
            <w:r>
              <w:rPr>
                <w:rFonts w:ascii="Tenorite" w:hAnsi="Tenorite"/>
                <w:szCs w:val="24"/>
              </w:rPr>
              <w:t>05 janvier 2026</w:t>
            </w:r>
          </w:p>
        </w:tc>
        <w:tc>
          <w:tcPr>
            <w:tcW w:w="1193" w:type="pct"/>
          </w:tcPr>
          <w:p w14:paraId="1906DF82" w14:textId="3E67D67F" w:rsidR="00B50D4B" w:rsidRPr="007A3B33" w:rsidRDefault="00B50D4B" w:rsidP="00B50D4B">
            <w:pPr>
              <w:pStyle w:val="Notedefin"/>
              <w:suppressAutoHyphens/>
              <w:jc w:val="center"/>
              <w:rPr>
                <w:rFonts w:ascii="Tenorite" w:hAnsi="Tenorite"/>
                <w:szCs w:val="24"/>
              </w:rPr>
            </w:pPr>
            <w:r w:rsidRPr="00B43865">
              <w:rPr>
                <w:rFonts w:ascii="Tenorite" w:hAnsi="Tenorite"/>
                <w:szCs w:val="24"/>
              </w:rPr>
              <w:t>8,33%</w:t>
            </w:r>
          </w:p>
        </w:tc>
        <w:tc>
          <w:tcPr>
            <w:tcW w:w="1193" w:type="pct"/>
          </w:tcPr>
          <w:p w14:paraId="37B93380" w14:textId="77777777" w:rsidR="00B50D4B" w:rsidRPr="007A3B33" w:rsidRDefault="00B50D4B" w:rsidP="00B50D4B">
            <w:pPr>
              <w:pStyle w:val="Notedefin"/>
              <w:suppressAutoHyphens/>
              <w:rPr>
                <w:rFonts w:ascii="Tenorite" w:hAnsi="Tenorite"/>
                <w:szCs w:val="24"/>
              </w:rPr>
            </w:pPr>
          </w:p>
        </w:tc>
      </w:tr>
      <w:tr w:rsidR="00B50D4B" w:rsidRPr="007A3B33" w14:paraId="67710841" w14:textId="77777777" w:rsidTr="00413FCB">
        <w:tc>
          <w:tcPr>
            <w:tcW w:w="1421" w:type="pct"/>
          </w:tcPr>
          <w:p w14:paraId="309C727D" w14:textId="1C421E8A" w:rsidR="00B50D4B" w:rsidRPr="007A3B33" w:rsidRDefault="00B50D4B" w:rsidP="00B50D4B">
            <w:pPr>
              <w:pStyle w:val="Notedefin"/>
              <w:suppressAutoHyphens/>
              <w:rPr>
                <w:rFonts w:ascii="Tenorite" w:hAnsi="Tenorite"/>
                <w:szCs w:val="24"/>
              </w:rPr>
            </w:pPr>
            <w:r w:rsidRPr="007A3B33">
              <w:rPr>
                <w:rFonts w:ascii="Tenorite" w:hAnsi="Tenorite"/>
                <w:szCs w:val="24"/>
              </w:rPr>
              <w:t xml:space="preserve">Rapport </w:t>
            </w:r>
            <w:r>
              <w:rPr>
                <w:rFonts w:ascii="Tenorite" w:hAnsi="Tenorite"/>
                <w:szCs w:val="24"/>
              </w:rPr>
              <w:t>mensuel d’activités janvier 2026</w:t>
            </w:r>
          </w:p>
        </w:tc>
        <w:tc>
          <w:tcPr>
            <w:tcW w:w="1193" w:type="pct"/>
          </w:tcPr>
          <w:p w14:paraId="7CE0E7CB" w14:textId="76BB4929" w:rsidR="00B50D4B" w:rsidRDefault="00B50D4B" w:rsidP="00B50D4B">
            <w:pPr>
              <w:pStyle w:val="Notedefin"/>
              <w:suppressAutoHyphens/>
              <w:jc w:val="center"/>
              <w:rPr>
                <w:rFonts w:ascii="Tenorite" w:hAnsi="Tenorite"/>
                <w:szCs w:val="24"/>
              </w:rPr>
            </w:pPr>
            <w:r>
              <w:rPr>
                <w:rFonts w:ascii="Tenorite" w:hAnsi="Tenorite"/>
                <w:szCs w:val="24"/>
              </w:rPr>
              <w:t>05 février 2026</w:t>
            </w:r>
          </w:p>
        </w:tc>
        <w:tc>
          <w:tcPr>
            <w:tcW w:w="1193" w:type="pct"/>
          </w:tcPr>
          <w:p w14:paraId="5B295466" w14:textId="017BC4F9" w:rsidR="00B50D4B" w:rsidRPr="007A3B33" w:rsidRDefault="00B50D4B" w:rsidP="00B50D4B">
            <w:pPr>
              <w:pStyle w:val="Notedefin"/>
              <w:suppressAutoHyphens/>
              <w:jc w:val="center"/>
              <w:rPr>
                <w:rFonts w:ascii="Tenorite" w:hAnsi="Tenorite"/>
                <w:szCs w:val="24"/>
              </w:rPr>
            </w:pPr>
            <w:r w:rsidRPr="00B43865">
              <w:rPr>
                <w:rFonts w:ascii="Tenorite" w:hAnsi="Tenorite"/>
                <w:szCs w:val="24"/>
              </w:rPr>
              <w:t>8,33%</w:t>
            </w:r>
          </w:p>
        </w:tc>
        <w:tc>
          <w:tcPr>
            <w:tcW w:w="1193" w:type="pct"/>
          </w:tcPr>
          <w:p w14:paraId="5B97BE6B" w14:textId="77777777" w:rsidR="00B50D4B" w:rsidRPr="007A3B33" w:rsidRDefault="00B50D4B" w:rsidP="00B50D4B">
            <w:pPr>
              <w:pStyle w:val="Notedefin"/>
              <w:suppressAutoHyphens/>
              <w:rPr>
                <w:rFonts w:ascii="Tenorite" w:hAnsi="Tenorite"/>
                <w:szCs w:val="24"/>
              </w:rPr>
            </w:pPr>
          </w:p>
        </w:tc>
      </w:tr>
      <w:tr w:rsidR="00B50D4B" w:rsidRPr="007A3B33" w14:paraId="7FC50CE7" w14:textId="77777777" w:rsidTr="00413FCB">
        <w:tc>
          <w:tcPr>
            <w:tcW w:w="1421" w:type="pct"/>
          </w:tcPr>
          <w:p w14:paraId="5A38C8C2" w14:textId="3B631CE9" w:rsidR="00B50D4B" w:rsidRPr="007A3B33" w:rsidRDefault="00B50D4B" w:rsidP="00B50D4B">
            <w:pPr>
              <w:pStyle w:val="Notedefin"/>
              <w:suppressAutoHyphens/>
              <w:rPr>
                <w:rFonts w:ascii="Tenorite" w:hAnsi="Tenorite"/>
                <w:szCs w:val="24"/>
              </w:rPr>
            </w:pPr>
            <w:r w:rsidRPr="007A3B33">
              <w:rPr>
                <w:rFonts w:ascii="Tenorite" w:hAnsi="Tenorite"/>
                <w:szCs w:val="24"/>
              </w:rPr>
              <w:t xml:space="preserve">Rapport </w:t>
            </w:r>
            <w:r>
              <w:rPr>
                <w:rFonts w:ascii="Tenorite" w:hAnsi="Tenorite"/>
                <w:szCs w:val="24"/>
              </w:rPr>
              <w:t>mensuel d’activités février 2026</w:t>
            </w:r>
          </w:p>
        </w:tc>
        <w:tc>
          <w:tcPr>
            <w:tcW w:w="1193" w:type="pct"/>
          </w:tcPr>
          <w:p w14:paraId="4F7AAD57" w14:textId="2030E714" w:rsidR="00B50D4B" w:rsidRDefault="00B50D4B" w:rsidP="00B50D4B">
            <w:pPr>
              <w:pStyle w:val="Notedefin"/>
              <w:suppressAutoHyphens/>
              <w:jc w:val="center"/>
              <w:rPr>
                <w:rFonts w:ascii="Tenorite" w:hAnsi="Tenorite"/>
                <w:szCs w:val="24"/>
              </w:rPr>
            </w:pPr>
            <w:r>
              <w:rPr>
                <w:rFonts w:ascii="Tenorite" w:hAnsi="Tenorite"/>
                <w:szCs w:val="24"/>
              </w:rPr>
              <w:t>05 mars 2026</w:t>
            </w:r>
          </w:p>
        </w:tc>
        <w:tc>
          <w:tcPr>
            <w:tcW w:w="1193" w:type="pct"/>
          </w:tcPr>
          <w:p w14:paraId="3058CDE7" w14:textId="2F8BF38A" w:rsidR="00B50D4B" w:rsidRPr="007A3B33" w:rsidRDefault="00B50D4B" w:rsidP="00B50D4B">
            <w:pPr>
              <w:pStyle w:val="Notedefin"/>
              <w:suppressAutoHyphens/>
              <w:jc w:val="center"/>
              <w:rPr>
                <w:rFonts w:ascii="Tenorite" w:hAnsi="Tenorite"/>
                <w:szCs w:val="24"/>
              </w:rPr>
            </w:pPr>
            <w:r w:rsidRPr="00B43865">
              <w:rPr>
                <w:rFonts w:ascii="Tenorite" w:hAnsi="Tenorite"/>
                <w:szCs w:val="24"/>
              </w:rPr>
              <w:t>8,33%</w:t>
            </w:r>
          </w:p>
        </w:tc>
        <w:tc>
          <w:tcPr>
            <w:tcW w:w="1193" w:type="pct"/>
          </w:tcPr>
          <w:p w14:paraId="59DFF4F4" w14:textId="77777777" w:rsidR="00B50D4B" w:rsidRPr="007A3B33" w:rsidRDefault="00B50D4B" w:rsidP="00B50D4B">
            <w:pPr>
              <w:pStyle w:val="Notedefin"/>
              <w:suppressAutoHyphens/>
              <w:rPr>
                <w:rFonts w:ascii="Tenorite" w:hAnsi="Tenorite"/>
                <w:szCs w:val="24"/>
              </w:rPr>
            </w:pPr>
          </w:p>
        </w:tc>
      </w:tr>
      <w:tr w:rsidR="00B50D4B" w:rsidRPr="007A3B33" w14:paraId="5D76E1D0" w14:textId="77777777" w:rsidTr="00413FCB">
        <w:tc>
          <w:tcPr>
            <w:tcW w:w="1421" w:type="pct"/>
          </w:tcPr>
          <w:p w14:paraId="61C12687" w14:textId="2B5405B0" w:rsidR="00B50D4B" w:rsidRPr="007A3B33" w:rsidRDefault="00B50D4B" w:rsidP="00B50D4B">
            <w:pPr>
              <w:pStyle w:val="Notedefin"/>
              <w:suppressAutoHyphens/>
              <w:rPr>
                <w:rFonts w:ascii="Tenorite" w:hAnsi="Tenorite"/>
                <w:szCs w:val="24"/>
              </w:rPr>
            </w:pPr>
            <w:r w:rsidRPr="007A3B33">
              <w:rPr>
                <w:rFonts w:ascii="Tenorite" w:hAnsi="Tenorite"/>
                <w:szCs w:val="24"/>
              </w:rPr>
              <w:t xml:space="preserve">Rapport </w:t>
            </w:r>
            <w:r>
              <w:rPr>
                <w:rFonts w:ascii="Tenorite" w:hAnsi="Tenorite"/>
                <w:szCs w:val="24"/>
              </w:rPr>
              <w:t>mensuel d’activités mars 2026</w:t>
            </w:r>
          </w:p>
        </w:tc>
        <w:tc>
          <w:tcPr>
            <w:tcW w:w="1193" w:type="pct"/>
          </w:tcPr>
          <w:p w14:paraId="49F00353" w14:textId="14C01C99" w:rsidR="00B50D4B" w:rsidRDefault="00B50D4B" w:rsidP="00B50D4B">
            <w:pPr>
              <w:pStyle w:val="Notedefin"/>
              <w:suppressAutoHyphens/>
              <w:jc w:val="center"/>
              <w:rPr>
                <w:rFonts w:ascii="Tenorite" w:hAnsi="Tenorite"/>
                <w:szCs w:val="24"/>
              </w:rPr>
            </w:pPr>
            <w:r>
              <w:rPr>
                <w:rFonts w:ascii="Tenorite" w:hAnsi="Tenorite"/>
                <w:szCs w:val="24"/>
              </w:rPr>
              <w:t>05 avril 2025</w:t>
            </w:r>
          </w:p>
        </w:tc>
        <w:tc>
          <w:tcPr>
            <w:tcW w:w="1193" w:type="pct"/>
          </w:tcPr>
          <w:p w14:paraId="17BC71C7" w14:textId="64CB3906" w:rsidR="00B50D4B" w:rsidRPr="007A3B33" w:rsidRDefault="00B50D4B" w:rsidP="00B50D4B">
            <w:pPr>
              <w:pStyle w:val="Notedefin"/>
              <w:suppressAutoHyphens/>
              <w:jc w:val="center"/>
              <w:rPr>
                <w:rFonts w:ascii="Tenorite" w:hAnsi="Tenorite"/>
                <w:szCs w:val="24"/>
              </w:rPr>
            </w:pPr>
            <w:r w:rsidRPr="00B43865">
              <w:rPr>
                <w:rFonts w:ascii="Tenorite" w:hAnsi="Tenorite"/>
                <w:szCs w:val="24"/>
              </w:rPr>
              <w:t>8,33%</w:t>
            </w:r>
          </w:p>
        </w:tc>
        <w:tc>
          <w:tcPr>
            <w:tcW w:w="1193" w:type="pct"/>
          </w:tcPr>
          <w:p w14:paraId="3365A4FA" w14:textId="77777777" w:rsidR="00B50D4B" w:rsidRPr="007A3B33" w:rsidRDefault="00B50D4B" w:rsidP="00B50D4B">
            <w:pPr>
              <w:pStyle w:val="Notedefin"/>
              <w:suppressAutoHyphens/>
              <w:rPr>
                <w:rFonts w:ascii="Tenorite" w:hAnsi="Tenorite"/>
                <w:szCs w:val="24"/>
              </w:rPr>
            </w:pPr>
          </w:p>
        </w:tc>
      </w:tr>
      <w:tr w:rsidR="00B50D4B" w:rsidRPr="007A3B33" w14:paraId="30EBFDA2" w14:textId="77777777" w:rsidTr="5216C05C">
        <w:tc>
          <w:tcPr>
            <w:tcW w:w="1421" w:type="pct"/>
          </w:tcPr>
          <w:p w14:paraId="272E6190" w14:textId="18B45B33" w:rsidR="00B50D4B" w:rsidRPr="007A3B33" w:rsidRDefault="00B50D4B" w:rsidP="00B50D4B">
            <w:pPr>
              <w:pStyle w:val="Notedefin"/>
              <w:suppressAutoHyphens/>
              <w:rPr>
                <w:rFonts w:ascii="Tenorite" w:hAnsi="Tenorite"/>
                <w:szCs w:val="24"/>
              </w:rPr>
            </w:pPr>
            <w:r w:rsidRPr="007A3B33">
              <w:rPr>
                <w:rFonts w:ascii="Tenorite" w:eastAsiaTheme="minorEastAsia" w:hAnsi="Tenorite"/>
                <w:szCs w:val="24"/>
              </w:rPr>
              <w:t>Rapport final approuvé</w:t>
            </w:r>
          </w:p>
        </w:tc>
        <w:tc>
          <w:tcPr>
            <w:tcW w:w="1193" w:type="pct"/>
          </w:tcPr>
          <w:p w14:paraId="39618876" w14:textId="20A19D49" w:rsidR="00B50D4B" w:rsidRPr="007A3B33" w:rsidRDefault="00B50D4B" w:rsidP="00B50D4B">
            <w:pPr>
              <w:pStyle w:val="Notedefin"/>
              <w:suppressAutoHyphens/>
              <w:jc w:val="center"/>
              <w:rPr>
                <w:rFonts w:ascii="Tenorite" w:hAnsi="Tenorite"/>
                <w:szCs w:val="24"/>
              </w:rPr>
            </w:pPr>
            <w:r>
              <w:rPr>
                <w:rFonts w:ascii="Tenorite" w:hAnsi="Tenorite"/>
                <w:szCs w:val="24"/>
              </w:rPr>
              <w:t>30 avril</w:t>
            </w:r>
            <w:r w:rsidRPr="007A3B33">
              <w:rPr>
                <w:rFonts w:ascii="Tenorite" w:hAnsi="Tenorite"/>
                <w:szCs w:val="24"/>
              </w:rPr>
              <w:t xml:space="preserve"> 2025</w:t>
            </w:r>
          </w:p>
        </w:tc>
        <w:tc>
          <w:tcPr>
            <w:tcW w:w="1193" w:type="pct"/>
          </w:tcPr>
          <w:p w14:paraId="6DBCE4B7" w14:textId="2D777F49" w:rsidR="00B50D4B" w:rsidRPr="007A3B33" w:rsidRDefault="00B50D4B" w:rsidP="00B50D4B">
            <w:pPr>
              <w:pStyle w:val="Notedefin"/>
              <w:suppressAutoHyphens/>
              <w:jc w:val="center"/>
              <w:rPr>
                <w:rFonts w:ascii="Tenorite" w:hAnsi="Tenorite"/>
                <w:szCs w:val="24"/>
              </w:rPr>
            </w:pPr>
            <w:r w:rsidRPr="00B43865">
              <w:rPr>
                <w:rFonts w:ascii="Tenorite" w:hAnsi="Tenorite"/>
                <w:szCs w:val="24"/>
              </w:rPr>
              <w:t>8,33%</w:t>
            </w:r>
          </w:p>
        </w:tc>
        <w:tc>
          <w:tcPr>
            <w:tcW w:w="1193" w:type="pct"/>
          </w:tcPr>
          <w:p w14:paraId="029F361F" w14:textId="77777777" w:rsidR="00B50D4B" w:rsidRPr="007A3B33" w:rsidRDefault="00B50D4B" w:rsidP="00B50D4B">
            <w:pPr>
              <w:pStyle w:val="Notedefin"/>
              <w:suppressAutoHyphens/>
              <w:rPr>
                <w:rFonts w:ascii="Tenorite" w:hAnsi="Tenorite"/>
                <w:szCs w:val="24"/>
              </w:rPr>
            </w:pPr>
          </w:p>
        </w:tc>
      </w:tr>
      <w:tr w:rsidR="00EB4707" w:rsidRPr="007A3B33" w14:paraId="2CBD0613" w14:textId="77777777" w:rsidTr="5216C05C">
        <w:tc>
          <w:tcPr>
            <w:tcW w:w="1421" w:type="pct"/>
          </w:tcPr>
          <w:p w14:paraId="2CBD060F" w14:textId="0557667B" w:rsidR="00EC77EB" w:rsidRPr="007A3B33" w:rsidRDefault="00EC77EB" w:rsidP="008C23F1">
            <w:pPr>
              <w:pStyle w:val="Notedefin"/>
              <w:suppressAutoHyphens/>
              <w:rPr>
                <w:rFonts w:ascii="Tenorite" w:eastAsiaTheme="minorEastAsia" w:hAnsi="Tenorite"/>
                <w:szCs w:val="24"/>
                <w:lang w:val="fr"/>
              </w:rPr>
            </w:pPr>
          </w:p>
        </w:tc>
        <w:tc>
          <w:tcPr>
            <w:tcW w:w="1193" w:type="pct"/>
          </w:tcPr>
          <w:p w14:paraId="2CBD0610" w14:textId="77777777" w:rsidR="00EC77EB" w:rsidRPr="007A3B33" w:rsidRDefault="00EC77EB" w:rsidP="008C23F1">
            <w:pPr>
              <w:pStyle w:val="Notedefin"/>
              <w:suppressAutoHyphens/>
              <w:rPr>
                <w:rFonts w:ascii="Tenorite" w:hAnsi="Tenorite"/>
                <w:szCs w:val="24"/>
              </w:rPr>
            </w:pPr>
          </w:p>
        </w:tc>
        <w:tc>
          <w:tcPr>
            <w:tcW w:w="1193" w:type="pct"/>
          </w:tcPr>
          <w:p w14:paraId="2CBD0611" w14:textId="77777777" w:rsidR="00EC77EB" w:rsidRPr="007A3B33" w:rsidRDefault="008B5E41" w:rsidP="008C23F1">
            <w:pPr>
              <w:pStyle w:val="Notedefin"/>
              <w:suppressAutoHyphens/>
              <w:rPr>
                <w:rFonts w:ascii="Tenorite" w:hAnsi="Tenorite"/>
                <w:b/>
                <w:bCs/>
                <w:szCs w:val="24"/>
              </w:rPr>
            </w:pPr>
            <w:r w:rsidRPr="007A3B33">
              <w:rPr>
                <w:rFonts w:ascii="Tenorite" w:eastAsia="Calibri" w:hAnsi="Tenorite"/>
                <w:b/>
                <w:bCs/>
                <w:szCs w:val="24"/>
              </w:rPr>
              <w:t>TOTAL</w:t>
            </w:r>
          </w:p>
        </w:tc>
        <w:tc>
          <w:tcPr>
            <w:tcW w:w="1193" w:type="pct"/>
          </w:tcPr>
          <w:p w14:paraId="2CBD0612" w14:textId="77777777" w:rsidR="00EC77EB" w:rsidRPr="007A3B33" w:rsidRDefault="00EC77EB" w:rsidP="008C23F1">
            <w:pPr>
              <w:pStyle w:val="Notedefin"/>
              <w:suppressAutoHyphens/>
              <w:rPr>
                <w:rFonts w:ascii="Tenorite" w:hAnsi="Tenorite"/>
                <w:szCs w:val="24"/>
              </w:rPr>
            </w:pPr>
          </w:p>
        </w:tc>
      </w:tr>
    </w:tbl>
    <w:p w14:paraId="2CBD0614" w14:textId="53CB10D7" w:rsidR="003469F8" w:rsidRPr="007A3B33" w:rsidRDefault="003469F8" w:rsidP="008C23F1">
      <w:pPr>
        <w:pStyle w:val="NormalWeb"/>
        <w:shd w:val="clear" w:color="auto" w:fill="FFFFFF" w:themeFill="background1"/>
        <w:jc w:val="both"/>
        <w:rPr>
          <w:rFonts w:ascii="Tenorite" w:hAnsi="Tenorite"/>
          <w:color w:val="414042"/>
        </w:rPr>
        <w:sectPr w:rsidR="003469F8" w:rsidRPr="007A3B33" w:rsidSect="008F14F7">
          <w:headerReference w:type="first" r:id="rId19"/>
          <w:pgSz w:w="12240" w:h="15840" w:code="1"/>
          <w:pgMar w:top="1440" w:right="1440" w:bottom="1440" w:left="1440" w:header="720" w:footer="720" w:gutter="0"/>
          <w:cols w:space="720"/>
          <w:formProt w:val="0"/>
          <w:titlePg/>
          <w:docGrid w:linePitch="299"/>
        </w:sectPr>
      </w:pPr>
    </w:p>
    <w:p w14:paraId="50868842" w14:textId="77777777" w:rsidR="00830487" w:rsidRPr="007A3B33" w:rsidRDefault="00830487" w:rsidP="008C23F1">
      <w:pPr>
        <w:pStyle w:val="Attachmentheading"/>
        <w:spacing w:before="0"/>
        <w:jc w:val="both"/>
        <w:rPr>
          <w:rFonts w:ascii="Tenorite" w:eastAsia="Calibri" w:hAnsi="Tenorite" w:cs="Times New Roman"/>
          <w:bCs/>
          <w:i/>
          <w:iCs/>
          <w:sz w:val="24"/>
          <w:szCs w:val="24"/>
        </w:rPr>
      </w:pPr>
      <w:r w:rsidRPr="007A3B33">
        <w:rPr>
          <w:rFonts w:ascii="Tenorite" w:eastAsia="Calibri" w:hAnsi="Tenorite" w:cs="Times New Roman"/>
          <w:bCs/>
          <w:i/>
          <w:iCs/>
          <w:sz w:val="24"/>
          <w:szCs w:val="24"/>
        </w:rPr>
        <w:lastRenderedPageBreak/>
        <w:t>Annexe B</w:t>
      </w:r>
    </w:p>
    <w:p w14:paraId="2CBD0615" w14:textId="6E4B0EE0" w:rsidR="00F02888" w:rsidRPr="007A3B33" w:rsidRDefault="008B5E41" w:rsidP="008C23F1">
      <w:pPr>
        <w:pStyle w:val="Attachmentheading"/>
        <w:spacing w:before="0"/>
        <w:jc w:val="both"/>
        <w:rPr>
          <w:rFonts w:ascii="Tenorite" w:eastAsia="Courier New" w:hAnsi="Tenorite" w:cs="Times New Roman"/>
          <w:i/>
          <w:iCs/>
          <w:sz w:val="24"/>
          <w:szCs w:val="24"/>
        </w:rPr>
      </w:pPr>
      <w:r w:rsidRPr="007A3B33">
        <w:rPr>
          <w:rFonts w:ascii="Tenorite" w:eastAsia="Calibri" w:hAnsi="Tenorite" w:cs="Times New Roman"/>
          <w:bCs/>
          <w:i/>
          <w:iCs/>
          <w:sz w:val="24"/>
          <w:szCs w:val="24"/>
        </w:rPr>
        <w:t>Tarification</w:t>
      </w:r>
    </w:p>
    <w:p w14:paraId="2CBD0617" w14:textId="46F50DED" w:rsidR="00823ED9" w:rsidRPr="007A3B33" w:rsidRDefault="008B5E41" w:rsidP="008C23F1">
      <w:pPr>
        <w:spacing w:after="0" w:line="240" w:lineRule="auto"/>
        <w:jc w:val="both"/>
        <w:rPr>
          <w:rFonts w:ascii="Tenorite" w:hAnsi="Tenorite" w:cs="Times New Roman"/>
          <w:b/>
          <w:bCs/>
          <w:sz w:val="24"/>
          <w:szCs w:val="24"/>
        </w:rPr>
      </w:pPr>
      <w:r w:rsidRPr="007A3B33">
        <w:rPr>
          <w:rFonts w:ascii="Tenorite" w:eastAsia="Calibri" w:hAnsi="Tenorite" w:cs="Times New Roman"/>
          <w:b/>
          <w:bCs/>
          <w:sz w:val="24"/>
          <w:szCs w:val="24"/>
        </w:rPr>
        <w:t>Grille de tarification de biens</w:t>
      </w:r>
      <w:r w:rsidR="007F039F" w:rsidRPr="007A3B33">
        <w:rPr>
          <w:rFonts w:ascii="Tenorite" w:eastAsia="Calibri" w:hAnsi="Tenorite" w:cs="Times New Roman"/>
          <w:b/>
          <w:bCs/>
          <w:sz w:val="24"/>
          <w:szCs w:val="24"/>
        </w:rPr>
        <w:t xml:space="preserve"> </w:t>
      </w:r>
    </w:p>
    <w:tbl>
      <w:tblPr>
        <w:tblStyle w:val="Grilledutableau"/>
        <w:tblW w:w="5000" w:type="pct"/>
        <w:jc w:val="center"/>
        <w:tblCellMar>
          <w:left w:w="43" w:type="dxa"/>
          <w:right w:w="43" w:type="dxa"/>
        </w:tblCellMar>
        <w:tblLook w:val="0000" w:firstRow="0" w:lastRow="0" w:firstColumn="0" w:lastColumn="0" w:noHBand="0" w:noVBand="0"/>
      </w:tblPr>
      <w:tblGrid>
        <w:gridCol w:w="959"/>
        <w:gridCol w:w="1030"/>
        <w:gridCol w:w="1030"/>
        <w:gridCol w:w="3377"/>
        <w:gridCol w:w="1447"/>
        <w:gridCol w:w="1507"/>
      </w:tblGrid>
      <w:tr w:rsidR="00EB4707" w:rsidRPr="007A3B33" w14:paraId="2CBD061E" w14:textId="77777777" w:rsidTr="007F039F">
        <w:trPr>
          <w:cantSplit/>
          <w:jc w:val="center"/>
        </w:trPr>
        <w:tc>
          <w:tcPr>
            <w:tcW w:w="447" w:type="pct"/>
            <w:shd w:val="clear" w:color="auto" w:fill="auto"/>
            <w:vAlign w:val="center"/>
          </w:tcPr>
          <w:p w14:paraId="2CBD0618" w14:textId="77777777" w:rsidR="00DE38DB" w:rsidRPr="007A3B33" w:rsidRDefault="008B5E41" w:rsidP="008C23F1">
            <w:pPr>
              <w:jc w:val="both"/>
              <w:rPr>
                <w:rFonts w:ascii="Tenorite" w:hAnsi="Tenorite" w:cs="Times New Roman"/>
                <w:b/>
                <w:color w:val="000000" w:themeColor="text1"/>
                <w:sz w:val="24"/>
                <w:szCs w:val="24"/>
              </w:rPr>
            </w:pPr>
            <w:r w:rsidRPr="007A3B33">
              <w:rPr>
                <w:rFonts w:ascii="Tenorite" w:eastAsia="Calibri" w:hAnsi="Tenorite" w:cs="Times New Roman"/>
                <w:b/>
                <w:bCs/>
                <w:color w:val="000000"/>
                <w:sz w:val="24"/>
                <w:szCs w:val="24"/>
              </w:rPr>
              <w:t>Nº d’article</w:t>
            </w:r>
          </w:p>
        </w:tc>
        <w:tc>
          <w:tcPr>
            <w:tcW w:w="564" w:type="pct"/>
            <w:shd w:val="clear" w:color="auto" w:fill="auto"/>
            <w:vAlign w:val="center"/>
          </w:tcPr>
          <w:p w14:paraId="2CBD0619" w14:textId="77777777" w:rsidR="00DE38DB" w:rsidRPr="007A3B33" w:rsidRDefault="008B5E41" w:rsidP="008C23F1">
            <w:pPr>
              <w:jc w:val="both"/>
              <w:rPr>
                <w:rFonts w:ascii="Tenorite" w:hAnsi="Tenorite" w:cs="Times New Roman"/>
                <w:b/>
                <w:color w:val="000000" w:themeColor="text1"/>
                <w:sz w:val="24"/>
                <w:szCs w:val="24"/>
              </w:rPr>
            </w:pPr>
            <w:r w:rsidRPr="007A3B33">
              <w:rPr>
                <w:rFonts w:ascii="Tenorite" w:eastAsia="Calibri" w:hAnsi="Tenorite" w:cs="Times New Roman"/>
                <w:b/>
                <w:bCs/>
                <w:color w:val="000000"/>
                <w:sz w:val="24"/>
                <w:szCs w:val="24"/>
              </w:rPr>
              <w:t>Quantité</w:t>
            </w:r>
          </w:p>
        </w:tc>
        <w:tc>
          <w:tcPr>
            <w:tcW w:w="564" w:type="pct"/>
            <w:shd w:val="clear" w:color="auto" w:fill="auto"/>
            <w:vAlign w:val="center"/>
          </w:tcPr>
          <w:p w14:paraId="2CBD061A" w14:textId="77777777" w:rsidR="00DE38DB" w:rsidRPr="007A3B33" w:rsidRDefault="008B5E41" w:rsidP="008C23F1">
            <w:pPr>
              <w:jc w:val="both"/>
              <w:rPr>
                <w:rFonts w:ascii="Tenorite" w:hAnsi="Tenorite" w:cs="Times New Roman"/>
                <w:b/>
                <w:color w:val="000000" w:themeColor="text1"/>
                <w:sz w:val="24"/>
                <w:szCs w:val="24"/>
              </w:rPr>
            </w:pPr>
            <w:r w:rsidRPr="007A3B33">
              <w:rPr>
                <w:rFonts w:ascii="Tenorite" w:eastAsia="Calibri" w:hAnsi="Tenorite" w:cs="Times New Roman"/>
                <w:b/>
                <w:bCs/>
                <w:color w:val="000000"/>
                <w:sz w:val="24"/>
                <w:szCs w:val="24"/>
              </w:rPr>
              <w:t>Unité de mesure</w:t>
            </w:r>
          </w:p>
        </w:tc>
        <w:tc>
          <w:tcPr>
            <w:tcW w:w="1819" w:type="pct"/>
            <w:shd w:val="clear" w:color="auto" w:fill="auto"/>
            <w:vAlign w:val="center"/>
          </w:tcPr>
          <w:p w14:paraId="2CBD061B" w14:textId="77777777" w:rsidR="00DE38DB" w:rsidRPr="007A3B33" w:rsidRDefault="008B5E41" w:rsidP="008C23F1">
            <w:pPr>
              <w:jc w:val="both"/>
              <w:rPr>
                <w:rFonts w:ascii="Tenorite" w:hAnsi="Tenorite" w:cs="Times New Roman"/>
                <w:b/>
                <w:color w:val="000000" w:themeColor="text1"/>
                <w:sz w:val="24"/>
                <w:szCs w:val="24"/>
              </w:rPr>
            </w:pPr>
            <w:r w:rsidRPr="007A3B33">
              <w:rPr>
                <w:rFonts w:ascii="Tenorite" w:eastAsia="Calibri" w:hAnsi="Tenorite" w:cs="Times New Roman"/>
                <w:b/>
                <w:bCs/>
                <w:color w:val="000000"/>
                <w:sz w:val="24"/>
                <w:szCs w:val="24"/>
              </w:rPr>
              <w:t>Description des biens et services</w:t>
            </w:r>
          </w:p>
        </w:tc>
        <w:tc>
          <w:tcPr>
            <w:tcW w:w="787" w:type="pct"/>
            <w:shd w:val="clear" w:color="auto" w:fill="auto"/>
            <w:vAlign w:val="center"/>
          </w:tcPr>
          <w:p w14:paraId="2CBD061C" w14:textId="77777777" w:rsidR="00DE38DB" w:rsidRPr="007A3B33" w:rsidRDefault="008B5E41" w:rsidP="008C23F1">
            <w:pPr>
              <w:pStyle w:val="Titre3"/>
              <w:spacing w:before="0" w:after="0"/>
              <w:jc w:val="both"/>
              <w:rPr>
                <w:rFonts w:ascii="Tenorite" w:hAnsi="Tenorite" w:cs="Times New Roman"/>
                <w:b w:val="0"/>
                <w:color w:val="000000" w:themeColor="text1"/>
                <w:sz w:val="24"/>
                <w:szCs w:val="24"/>
              </w:rPr>
            </w:pPr>
            <w:r w:rsidRPr="007A3B33">
              <w:rPr>
                <w:rFonts w:ascii="Tenorite" w:eastAsia="Calibri" w:hAnsi="Tenorite" w:cs="Times New Roman"/>
                <w:color w:val="000000"/>
                <w:sz w:val="24"/>
                <w:szCs w:val="24"/>
              </w:rPr>
              <w:t>Prix unitaire</w:t>
            </w:r>
          </w:p>
        </w:tc>
        <w:tc>
          <w:tcPr>
            <w:tcW w:w="819" w:type="pct"/>
            <w:shd w:val="clear" w:color="auto" w:fill="auto"/>
            <w:vAlign w:val="center"/>
          </w:tcPr>
          <w:p w14:paraId="2CBD061D" w14:textId="77777777" w:rsidR="00DE38DB" w:rsidRPr="007A3B33" w:rsidRDefault="008B5E41" w:rsidP="008C23F1">
            <w:pPr>
              <w:pStyle w:val="Titre3"/>
              <w:spacing w:before="0" w:after="0"/>
              <w:jc w:val="both"/>
              <w:rPr>
                <w:rFonts w:ascii="Tenorite" w:hAnsi="Tenorite" w:cs="Times New Roman"/>
                <w:color w:val="000000" w:themeColor="text1"/>
                <w:sz w:val="24"/>
                <w:szCs w:val="24"/>
              </w:rPr>
            </w:pPr>
            <w:r w:rsidRPr="007A3B33">
              <w:rPr>
                <w:rFonts w:ascii="Tenorite" w:eastAsia="Calibri" w:hAnsi="Tenorite" w:cs="Times New Roman"/>
                <w:color w:val="000000"/>
                <w:sz w:val="24"/>
                <w:szCs w:val="24"/>
              </w:rPr>
              <w:t>Prix total</w:t>
            </w:r>
          </w:p>
        </w:tc>
      </w:tr>
      <w:tr w:rsidR="00EB4707" w:rsidRPr="007A3B33" w14:paraId="2CBD0625" w14:textId="77777777" w:rsidTr="007F039F">
        <w:tblPrEx>
          <w:jc w:val="left"/>
          <w:tblCellMar>
            <w:left w:w="108" w:type="dxa"/>
            <w:right w:w="108" w:type="dxa"/>
          </w:tblCellMar>
          <w:tblLook w:val="04A0" w:firstRow="1" w:lastRow="0" w:firstColumn="1" w:lastColumn="0" w:noHBand="0" w:noVBand="1"/>
        </w:tblPrEx>
        <w:tc>
          <w:tcPr>
            <w:tcW w:w="447" w:type="pct"/>
            <w:shd w:val="clear" w:color="auto" w:fill="auto"/>
          </w:tcPr>
          <w:p w14:paraId="2CBD061F" w14:textId="77777777" w:rsidR="00DE38DB" w:rsidRPr="007A3B33" w:rsidRDefault="008B5E41" w:rsidP="008C23F1">
            <w:pPr>
              <w:jc w:val="both"/>
              <w:rPr>
                <w:rFonts w:ascii="Tenorite" w:hAnsi="Tenorite" w:cs="Times New Roman"/>
                <w:b/>
                <w:sz w:val="24"/>
                <w:szCs w:val="24"/>
              </w:rPr>
            </w:pPr>
            <w:r w:rsidRPr="007A3B33">
              <w:rPr>
                <w:rFonts w:ascii="Tenorite" w:eastAsia="Calibri" w:hAnsi="Tenorite" w:cs="Times New Roman"/>
                <w:b/>
                <w:bCs/>
                <w:sz w:val="24"/>
                <w:szCs w:val="24"/>
              </w:rPr>
              <w:t>1</w:t>
            </w:r>
          </w:p>
        </w:tc>
        <w:tc>
          <w:tcPr>
            <w:tcW w:w="564" w:type="pct"/>
            <w:shd w:val="clear" w:color="auto" w:fill="auto"/>
          </w:tcPr>
          <w:p w14:paraId="2CBD0620" w14:textId="77777777" w:rsidR="00DE38DB" w:rsidRPr="007A3B33" w:rsidRDefault="00DE38DB" w:rsidP="008C23F1">
            <w:pPr>
              <w:jc w:val="both"/>
              <w:rPr>
                <w:rFonts w:ascii="Tenorite" w:hAnsi="Tenorite" w:cs="Times New Roman"/>
                <w:b/>
                <w:sz w:val="24"/>
                <w:szCs w:val="24"/>
              </w:rPr>
            </w:pPr>
          </w:p>
        </w:tc>
        <w:tc>
          <w:tcPr>
            <w:tcW w:w="564" w:type="pct"/>
            <w:shd w:val="clear" w:color="auto" w:fill="auto"/>
          </w:tcPr>
          <w:p w14:paraId="2CBD0621" w14:textId="77777777" w:rsidR="00DE38DB" w:rsidRPr="007A3B33" w:rsidRDefault="00DE38DB" w:rsidP="008C23F1">
            <w:pPr>
              <w:jc w:val="both"/>
              <w:rPr>
                <w:rFonts w:ascii="Tenorite" w:hAnsi="Tenorite" w:cs="Times New Roman"/>
                <w:b/>
                <w:sz w:val="24"/>
                <w:szCs w:val="24"/>
              </w:rPr>
            </w:pPr>
          </w:p>
        </w:tc>
        <w:tc>
          <w:tcPr>
            <w:tcW w:w="1819" w:type="pct"/>
            <w:shd w:val="clear" w:color="auto" w:fill="auto"/>
          </w:tcPr>
          <w:p w14:paraId="2CBD0622" w14:textId="77777777" w:rsidR="00DE38DB" w:rsidRPr="007A3B33" w:rsidRDefault="00DE38DB" w:rsidP="008C23F1">
            <w:pPr>
              <w:jc w:val="both"/>
              <w:rPr>
                <w:rFonts w:ascii="Tenorite" w:hAnsi="Tenorite" w:cs="Times New Roman"/>
                <w:sz w:val="24"/>
                <w:szCs w:val="24"/>
              </w:rPr>
            </w:pPr>
          </w:p>
        </w:tc>
        <w:tc>
          <w:tcPr>
            <w:tcW w:w="787" w:type="pct"/>
            <w:shd w:val="clear" w:color="auto" w:fill="auto"/>
          </w:tcPr>
          <w:p w14:paraId="2CBD0623" w14:textId="77777777" w:rsidR="00DE38DB" w:rsidRPr="007A3B33" w:rsidRDefault="00DE38DB" w:rsidP="008C23F1">
            <w:pPr>
              <w:jc w:val="both"/>
              <w:rPr>
                <w:rFonts w:ascii="Tenorite" w:hAnsi="Tenorite" w:cs="Times New Roman"/>
                <w:sz w:val="24"/>
                <w:szCs w:val="24"/>
              </w:rPr>
            </w:pPr>
          </w:p>
        </w:tc>
        <w:tc>
          <w:tcPr>
            <w:tcW w:w="819" w:type="pct"/>
            <w:shd w:val="clear" w:color="auto" w:fill="auto"/>
          </w:tcPr>
          <w:p w14:paraId="2CBD0624" w14:textId="77777777" w:rsidR="00DE38DB" w:rsidRPr="007A3B33" w:rsidRDefault="00DE38DB" w:rsidP="008C23F1">
            <w:pPr>
              <w:jc w:val="both"/>
              <w:rPr>
                <w:rFonts w:ascii="Tenorite" w:hAnsi="Tenorite" w:cs="Times New Roman"/>
                <w:sz w:val="24"/>
                <w:szCs w:val="24"/>
              </w:rPr>
            </w:pPr>
          </w:p>
        </w:tc>
      </w:tr>
      <w:tr w:rsidR="00EB4707" w:rsidRPr="007A3B33" w14:paraId="2CBD062C" w14:textId="77777777" w:rsidTr="007F039F">
        <w:tblPrEx>
          <w:jc w:val="left"/>
          <w:tblCellMar>
            <w:left w:w="108" w:type="dxa"/>
            <w:right w:w="108" w:type="dxa"/>
          </w:tblCellMar>
          <w:tblLook w:val="04A0" w:firstRow="1" w:lastRow="0" w:firstColumn="1" w:lastColumn="0" w:noHBand="0" w:noVBand="1"/>
        </w:tblPrEx>
        <w:tc>
          <w:tcPr>
            <w:tcW w:w="447" w:type="pct"/>
            <w:shd w:val="clear" w:color="auto" w:fill="auto"/>
          </w:tcPr>
          <w:p w14:paraId="2CBD0626" w14:textId="77777777" w:rsidR="00DE38DB" w:rsidRPr="007A3B33" w:rsidRDefault="008B5E41" w:rsidP="008C23F1">
            <w:pPr>
              <w:jc w:val="both"/>
              <w:rPr>
                <w:rFonts w:ascii="Tenorite" w:hAnsi="Tenorite" w:cs="Times New Roman"/>
                <w:b/>
                <w:sz w:val="24"/>
                <w:szCs w:val="24"/>
              </w:rPr>
            </w:pPr>
            <w:r w:rsidRPr="007A3B33">
              <w:rPr>
                <w:rFonts w:ascii="Tenorite" w:eastAsia="Calibri" w:hAnsi="Tenorite" w:cs="Times New Roman"/>
                <w:b/>
                <w:bCs/>
                <w:sz w:val="24"/>
                <w:szCs w:val="24"/>
              </w:rPr>
              <w:t>2</w:t>
            </w:r>
          </w:p>
        </w:tc>
        <w:tc>
          <w:tcPr>
            <w:tcW w:w="564" w:type="pct"/>
            <w:shd w:val="clear" w:color="auto" w:fill="auto"/>
          </w:tcPr>
          <w:p w14:paraId="2CBD0627" w14:textId="77777777" w:rsidR="00DE38DB" w:rsidRPr="007A3B33" w:rsidRDefault="00DE38DB" w:rsidP="008C23F1">
            <w:pPr>
              <w:jc w:val="both"/>
              <w:rPr>
                <w:rFonts w:ascii="Tenorite" w:hAnsi="Tenorite" w:cs="Times New Roman"/>
                <w:b/>
                <w:sz w:val="24"/>
                <w:szCs w:val="24"/>
              </w:rPr>
            </w:pPr>
          </w:p>
        </w:tc>
        <w:tc>
          <w:tcPr>
            <w:tcW w:w="564" w:type="pct"/>
            <w:shd w:val="clear" w:color="auto" w:fill="auto"/>
          </w:tcPr>
          <w:p w14:paraId="2CBD0628" w14:textId="77777777" w:rsidR="00DE38DB" w:rsidRPr="007A3B33" w:rsidRDefault="00DE38DB" w:rsidP="008C23F1">
            <w:pPr>
              <w:jc w:val="both"/>
              <w:rPr>
                <w:rFonts w:ascii="Tenorite" w:hAnsi="Tenorite" w:cs="Times New Roman"/>
                <w:b/>
                <w:sz w:val="24"/>
                <w:szCs w:val="24"/>
              </w:rPr>
            </w:pPr>
          </w:p>
        </w:tc>
        <w:tc>
          <w:tcPr>
            <w:tcW w:w="1819" w:type="pct"/>
            <w:shd w:val="clear" w:color="auto" w:fill="auto"/>
          </w:tcPr>
          <w:p w14:paraId="2CBD0629" w14:textId="77777777" w:rsidR="00DE38DB" w:rsidRPr="007A3B33" w:rsidRDefault="00DE38DB" w:rsidP="008C23F1">
            <w:pPr>
              <w:jc w:val="both"/>
              <w:rPr>
                <w:rFonts w:ascii="Tenorite" w:hAnsi="Tenorite" w:cs="Times New Roman"/>
                <w:sz w:val="24"/>
                <w:szCs w:val="24"/>
              </w:rPr>
            </w:pPr>
          </w:p>
        </w:tc>
        <w:tc>
          <w:tcPr>
            <w:tcW w:w="787" w:type="pct"/>
            <w:shd w:val="clear" w:color="auto" w:fill="auto"/>
          </w:tcPr>
          <w:p w14:paraId="2CBD062A" w14:textId="77777777" w:rsidR="00DE38DB" w:rsidRPr="007A3B33" w:rsidRDefault="00DE38DB" w:rsidP="008C23F1">
            <w:pPr>
              <w:jc w:val="both"/>
              <w:rPr>
                <w:rFonts w:ascii="Tenorite" w:hAnsi="Tenorite" w:cs="Times New Roman"/>
                <w:sz w:val="24"/>
                <w:szCs w:val="24"/>
              </w:rPr>
            </w:pPr>
          </w:p>
        </w:tc>
        <w:tc>
          <w:tcPr>
            <w:tcW w:w="819" w:type="pct"/>
            <w:shd w:val="clear" w:color="auto" w:fill="auto"/>
          </w:tcPr>
          <w:p w14:paraId="2CBD062B" w14:textId="77777777" w:rsidR="00DE38DB" w:rsidRPr="007A3B33" w:rsidRDefault="00DE38DB" w:rsidP="008C23F1">
            <w:pPr>
              <w:jc w:val="both"/>
              <w:rPr>
                <w:rFonts w:ascii="Tenorite" w:hAnsi="Tenorite" w:cs="Times New Roman"/>
                <w:sz w:val="24"/>
                <w:szCs w:val="24"/>
              </w:rPr>
            </w:pPr>
          </w:p>
        </w:tc>
      </w:tr>
      <w:tr w:rsidR="00EB4707" w:rsidRPr="007A3B33" w14:paraId="2CBD0633" w14:textId="77777777" w:rsidTr="007F039F">
        <w:trPr>
          <w:cantSplit/>
          <w:jc w:val="center"/>
        </w:trPr>
        <w:tc>
          <w:tcPr>
            <w:tcW w:w="447" w:type="pct"/>
            <w:shd w:val="clear" w:color="auto" w:fill="auto"/>
          </w:tcPr>
          <w:p w14:paraId="2CBD062D" w14:textId="77777777" w:rsidR="00DE38DB" w:rsidRPr="007A3B33" w:rsidRDefault="008B5E41" w:rsidP="008C23F1">
            <w:pPr>
              <w:jc w:val="both"/>
              <w:rPr>
                <w:rFonts w:ascii="Tenorite" w:hAnsi="Tenorite" w:cs="Times New Roman"/>
                <w:b/>
                <w:sz w:val="24"/>
                <w:szCs w:val="24"/>
              </w:rPr>
            </w:pPr>
            <w:r w:rsidRPr="007A3B33">
              <w:rPr>
                <w:rFonts w:ascii="Tenorite" w:eastAsia="Calibri" w:hAnsi="Tenorite" w:cs="Times New Roman"/>
                <w:b/>
                <w:bCs/>
                <w:sz w:val="24"/>
                <w:szCs w:val="24"/>
              </w:rPr>
              <w:t>3</w:t>
            </w:r>
          </w:p>
        </w:tc>
        <w:tc>
          <w:tcPr>
            <w:tcW w:w="564" w:type="pct"/>
            <w:shd w:val="clear" w:color="auto" w:fill="auto"/>
          </w:tcPr>
          <w:p w14:paraId="2CBD062E" w14:textId="77777777" w:rsidR="00DE38DB" w:rsidRPr="007A3B33" w:rsidRDefault="00DE38DB" w:rsidP="008C23F1">
            <w:pPr>
              <w:jc w:val="both"/>
              <w:rPr>
                <w:rFonts w:ascii="Tenorite" w:hAnsi="Tenorite" w:cs="Times New Roman"/>
                <w:b/>
                <w:sz w:val="24"/>
                <w:szCs w:val="24"/>
              </w:rPr>
            </w:pPr>
          </w:p>
        </w:tc>
        <w:tc>
          <w:tcPr>
            <w:tcW w:w="564" w:type="pct"/>
            <w:shd w:val="clear" w:color="auto" w:fill="auto"/>
          </w:tcPr>
          <w:p w14:paraId="2CBD062F" w14:textId="77777777" w:rsidR="00DE38DB" w:rsidRPr="007A3B33" w:rsidRDefault="00DE38DB" w:rsidP="008C23F1">
            <w:pPr>
              <w:jc w:val="both"/>
              <w:rPr>
                <w:rFonts w:ascii="Tenorite" w:hAnsi="Tenorite" w:cs="Times New Roman"/>
                <w:b/>
                <w:sz w:val="24"/>
                <w:szCs w:val="24"/>
              </w:rPr>
            </w:pPr>
          </w:p>
        </w:tc>
        <w:tc>
          <w:tcPr>
            <w:tcW w:w="1819" w:type="pct"/>
            <w:shd w:val="clear" w:color="auto" w:fill="auto"/>
          </w:tcPr>
          <w:p w14:paraId="2CBD0630" w14:textId="77777777" w:rsidR="00DE38DB" w:rsidRPr="007A3B33" w:rsidRDefault="00DE38DB" w:rsidP="008C23F1">
            <w:pPr>
              <w:jc w:val="both"/>
              <w:rPr>
                <w:rFonts w:ascii="Tenorite" w:hAnsi="Tenorite" w:cs="Times New Roman"/>
                <w:sz w:val="24"/>
                <w:szCs w:val="24"/>
              </w:rPr>
            </w:pPr>
          </w:p>
        </w:tc>
        <w:tc>
          <w:tcPr>
            <w:tcW w:w="787" w:type="pct"/>
            <w:shd w:val="clear" w:color="auto" w:fill="auto"/>
          </w:tcPr>
          <w:p w14:paraId="2CBD0631" w14:textId="77777777" w:rsidR="00DE38DB" w:rsidRPr="007A3B33" w:rsidRDefault="00DE38DB" w:rsidP="008C23F1">
            <w:pPr>
              <w:jc w:val="both"/>
              <w:rPr>
                <w:rFonts w:ascii="Tenorite" w:hAnsi="Tenorite" w:cs="Times New Roman"/>
                <w:sz w:val="24"/>
                <w:szCs w:val="24"/>
              </w:rPr>
            </w:pPr>
          </w:p>
        </w:tc>
        <w:tc>
          <w:tcPr>
            <w:tcW w:w="819" w:type="pct"/>
            <w:shd w:val="clear" w:color="auto" w:fill="auto"/>
          </w:tcPr>
          <w:p w14:paraId="2CBD0632" w14:textId="77777777" w:rsidR="00DE38DB" w:rsidRPr="007A3B33" w:rsidRDefault="00DE38DB" w:rsidP="008C23F1">
            <w:pPr>
              <w:jc w:val="both"/>
              <w:rPr>
                <w:rFonts w:ascii="Tenorite" w:hAnsi="Tenorite" w:cs="Times New Roman"/>
                <w:sz w:val="24"/>
                <w:szCs w:val="24"/>
              </w:rPr>
            </w:pPr>
          </w:p>
        </w:tc>
      </w:tr>
      <w:tr w:rsidR="00EB4707" w:rsidRPr="007A3B33" w14:paraId="2CBD063A" w14:textId="77777777" w:rsidTr="007F039F">
        <w:tblPrEx>
          <w:jc w:val="left"/>
          <w:tblCellMar>
            <w:left w:w="108" w:type="dxa"/>
            <w:right w:w="108" w:type="dxa"/>
          </w:tblCellMar>
          <w:tblLook w:val="04A0" w:firstRow="1" w:lastRow="0" w:firstColumn="1" w:lastColumn="0" w:noHBand="0" w:noVBand="1"/>
        </w:tblPrEx>
        <w:tc>
          <w:tcPr>
            <w:tcW w:w="447" w:type="pct"/>
            <w:shd w:val="clear" w:color="auto" w:fill="auto"/>
          </w:tcPr>
          <w:p w14:paraId="2CBD0634" w14:textId="77777777" w:rsidR="00DE38DB" w:rsidRPr="007A3B33" w:rsidRDefault="008B5E41" w:rsidP="008C23F1">
            <w:pPr>
              <w:jc w:val="both"/>
              <w:rPr>
                <w:rFonts w:ascii="Tenorite" w:hAnsi="Tenorite" w:cs="Times New Roman"/>
                <w:b/>
                <w:sz w:val="24"/>
                <w:szCs w:val="24"/>
              </w:rPr>
            </w:pPr>
            <w:r w:rsidRPr="007A3B33">
              <w:rPr>
                <w:rFonts w:ascii="Tenorite" w:eastAsia="Calibri" w:hAnsi="Tenorite" w:cs="Times New Roman"/>
                <w:b/>
                <w:bCs/>
                <w:sz w:val="24"/>
                <w:szCs w:val="24"/>
              </w:rPr>
              <w:t>4</w:t>
            </w:r>
          </w:p>
        </w:tc>
        <w:tc>
          <w:tcPr>
            <w:tcW w:w="564" w:type="pct"/>
            <w:shd w:val="clear" w:color="auto" w:fill="auto"/>
          </w:tcPr>
          <w:p w14:paraId="2CBD0635" w14:textId="77777777" w:rsidR="00DE38DB" w:rsidRPr="007A3B33" w:rsidRDefault="00DE38DB" w:rsidP="008C23F1">
            <w:pPr>
              <w:jc w:val="both"/>
              <w:rPr>
                <w:rFonts w:ascii="Tenorite" w:hAnsi="Tenorite" w:cs="Times New Roman"/>
                <w:b/>
                <w:sz w:val="24"/>
                <w:szCs w:val="24"/>
              </w:rPr>
            </w:pPr>
          </w:p>
        </w:tc>
        <w:tc>
          <w:tcPr>
            <w:tcW w:w="564" w:type="pct"/>
            <w:shd w:val="clear" w:color="auto" w:fill="auto"/>
          </w:tcPr>
          <w:p w14:paraId="2CBD0636" w14:textId="77777777" w:rsidR="00DE38DB" w:rsidRPr="007A3B33" w:rsidRDefault="00DE38DB" w:rsidP="008C23F1">
            <w:pPr>
              <w:jc w:val="both"/>
              <w:rPr>
                <w:rFonts w:ascii="Tenorite" w:hAnsi="Tenorite" w:cs="Times New Roman"/>
                <w:b/>
                <w:sz w:val="24"/>
                <w:szCs w:val="24"/>
              </w:rPr>
            </w:pPr>
          </w:p>
        </w:tc>
        <w:tc>
          <w:tcPr>
            <w:tcW w:w="1819" w:type="pct"/>
            <w:shd w:val="clear" w:color="auto" w:fill="auto"/>
          </w:tcPr>
          <w:p w14:paraId="2CBD0637" w14:textId="77777777" w:rsidR="00DE38DB" w:rsidRPr="007A3B33" w:rsidRDefault="00DE38DB" w:rsidP="008C23F1">
            <w:pPr>
              <w:jc w:val="both"/>
              <w:rPr>
                <w:rFonts w:ascii="Tenorite" w:hAnsi="Tenorite" w:cs="Times New Roman"/>
                <w:sz w:val="24"/>
                <w:szCs w:val="24"/>
              </w:rPr>
            </w:pPr>
          </w:p>
        </w:tc>
        <w:tc>
          <w:tcPr>
            <w:tcW w:w="787" w:type="pct"/>
            <w:shd w:val="clear" w:color="auto" w:fill="auto"/>
          </w:tcPr>
          <w:p w14:paraId="2CBD0638" w14:textId="77777777" w:rsidR="00DE38DB" w:rsidRPr="007A3B33" w:rsidRDefault="00DE38DB" w:rsidP="008C23F1">
            <w:pPr>
              <w:jc w:val="both"/>
              <w:rPr>
                <w:rFonts w:ascii="Tenorite" w:hAnsi="Tenorite" w:cs="Times New Roman"/>
                <w:sz w:val="24"/>
                <w:szCs w:val="24"/>
              </w:rPr>
            </w:pPr>
          </w:p>
        </w:tc>
        <w:tc>
          <w:tcPr>
            <w:tcW w:w="819" w:type="pct"/>
            <w:shd w:val="clear" w:color="auto" w:fill="auto"/>
          </w:tcPr>
          <w:p w14:paraId="2CBD0639" w14:textId="77777777" w:rsidR="00DE38DB" w:rsidRPr="007A3B33" w:rsidRDefault="00DE38DB" w:rsidP="008C23F1">
            <w:pPr>
              <w:jc w:val="both"/>
              <w:rPr>
                <w:rFonts w:ascii="Tenorite" w:hAnsi="Tenorite" w:cs="Times New Roman"/>
                <w:sz w:val="24"/>
                <w:szCs w:val="24"/>
              </w:rPr>
            </w:pPr>
          </w:p>
        </w:tc>
      </w:tr>
      <w:tr w:rsidR="00EB4707" w:rsidRPr="007A3B33" w14:paraId="2CBD0641" w14:textId="77777777" w:rsidTr="007F039F">
        <w:trPr>
          <w:cantSplit/>
          <w:jc w:val="center"/>
        </w:trPr>
        <w:tc>
          <w:tcPr>
            <w:tcW w:w="447" w:type="pct"/>
            <w:shd w:val="clear" w:color="auto" w:fill="auto"/>
          </w:tcPr>
          <w:p w14:paraId="2CBD063B" w14:textId="77777777" w:rsidR="00DE38DB" w:rsidRPr="007A3B33" w:rsidRDefault="008B5E41" w:rsidP="008C23F1">
            <w:pPr>
              <w:jc w:val="both"/>
              <w:rPr>
                <w:rFonts w:ascii="Tenorite" w:hAnsi="Tenorite" w:cs="Times New Roman"/>
                <w:b/>
                <w:sz w:val="24"/>
                <w:szCs w:val="24"/>
              </w:rPr>
            </w:pPr>
            <w:r w:rsidRPr="007A3B33">
              <w:rPr>
                <w:rFonts w:ascii="Tenorite" w:eastAsia="Calibri" w:hAnsi="Tenorite" w:cs="Times New Roman"/>
                <w:b/>
                <w:bCs/>
                <w:sz w:val="24"/>
                <w:szCs w:val="24"/>
              </w:rPr>
              <w:t>5</w:t>
            </w:r>
          </w:p>
        </w:tc>
        <w:tc>
          <w:tcPr>
            <w:tcW w:w="564" w:type="pct"/>
            <w:shd w:val="clear" w:color="auto" w:fill="auto"/>
          </w:tcPr>
          <w:p w14:paraId="2CBD063C" w14:textId="77777777" w:rsidR="00DE38DB" w:rsidRPr="007A3B33" w:rsidRDefault="00DE38DB" w:rsidP="008C23F1">
            <w:pPr>
              <w:jc w:val="both"/>
              <w:rPr>
                <w:rFonts w:ascii="Tenorite" w:hAnsi="Tenorite" w:cs="Times New Roman"/>
                <w:b/>
                <w:sz w:val="24"/>
                <w:szCs w:val="24"/>
              </w:rPr>
            </w:pPr>
          </w:p>
        </w:tc>
        <w:tc>
          <w:tcPr>
            <w:tcW w:w="564" w:type="pct"/>
            <w:shd w:val="clear" w:color="auto" w:fill="auto"/>
          </w:tcPr>
          <w:p w14:paraId="2CBD063D" w14:textId="77777777" w:rsidR="00DE38DB" w:rsidRPr="007A3B33" w:rsidRDefault="00DE38DB" w:rsidP="008C23F1">
            <w:pPr>
              <w:jc w:val="both"/>
              <w:rPr>
                <w:rFonts w:ascii="Tenorite" w:hAnsi="Tenorite" w:cs="Times New Roman"/>
                <w:b/>
                <w:sz w:val="24"/>
                <w:szCs w:val="24"/>
              </w:rPr>
            </w:pPr>
          </w:p>
        </w:tc>
        <w:tc>
          <w:tcPr>
            <w:tcW w:w="1819" w:type="pct"/>
            <w:shd w:val="clear" w:color="auto" w:fill="auto"/>
          </w:tcPr>
          <w:p w14:paraId="2CBD063E" w14:textId="77777777" w:rsidR="00DE38DB" w:rsidRPr="007A3B33" w:rsidRDefault="00DE38DB" w:rsidP="008C23F1">
            <w:pPr>
              <w:jc w:val="both"/>
              <w:rPr>
                <w:rFonts w:ascii="Tenorite" w:hAnsi="Tenorite" w:cs="Times New Roman"/>
                <w:sz w:val="24"/>
                <w:szCs w:val="24"/>
              </w:rPr>
            </w:pPr>
          </w:p>
        </w:tc>
        <w:tc>
          <w:tcPr>
            <w:tcW w:w="787" w:type="pct"/>
            <w:shd w:val="clear" w:color="auto" w:fill="auto"/>
          </w:tcPr>
          <w:p w14:paraId="2CBD063F" w14:textId="77777777" w:rsidR="00DE38DB" w:rsidRPr="007A3B33" w:rsidRDefault="00DE38DB" w:rsidP="008C23F1">
            <w:pPr>
              <w:jc w:val="both"/>
              <w:rPr>
                <w:rFonts w:ascii="Tenorite" w:hAnsi="Tenorite" w:cs="Times New Roman"/>
                <w:sz w:val="24"/>
                <w:szCs w:val="24"/>
              </w:rPr>
            </w:pPr>
          </w:p>
        </w:tc>
        <w:tc>
          <w:tcPr>
            <w:tcW w:w="819" w:type="pct"/>
            <w:shd w:val="clear" w:color="auto" w:fill="auto"/>
          </w:tcPr>
          <w:p w14:paraId="2CBD0640" w14:textId="77777777" w:rsidR="00DE38DB" w:rsidRPr="007A3B33" w:rsidRDefault="00DE38DB" w:rsidP="008C23F1">
            <w:pPr>
              <w:jc w:val="both"/>
              <w:rPr>
                <w:rFonts w:ascii="Tenorite" w:hAnsi="Tenorite" w:cs="Times New Roman"/>
                <w:sz w:val="24"/>
                <w:szCs w:val="24"/>
              </w:rPr>
            </w:pPr>
          </w:p>
        </w:tc>
      </w:tr>
      <w:tr w:rsidR="00EB4707" w:rsidRPr="007A3B33" w14:paraId="2CBD0644" w14:textId="77777777" w:rsidTr="007F039F">
        <w:trPr>
          <w:cantSplit/>
          <w:jc w:val="center"/>
        </w:trPr>
        <w:tc>
          <w:tcPr>
            <w:tcW w:w="4181" w:type="pct"/>
            <w:gridSpan w:val="5"/>
            <w:shd w:val="clear" w:color="auto" w:fill="auto"/>
            <w:vAlign w:val="center"/>
          </w:tcPr>
          <w:p w14:paraId="2CBD0642" w14:textId="77777777" w:rsidR="00C349C0" w:rsidRPr="007A3B33" w:rsidRDefault="008B5E41" w:rsidP="008C23F1">
            <w:pPr>
              <w:jc w:val="both"/>
              <w:rPr>
                <w:rFonts w:ascii="Tenorite" w:hAnsi="Tenorite" w:cs="Times New Roman"/>
                <w:sz w:val="24"/>
                <w:szCs w:val="24"/>
              </w:rPr>
            </w:pPr>
            <w:r w:rsidRPr="007A3B33">
              <w:rPr>
                <w:rFonts w:ascii="Tenorite" w:eastAsia="Calibri" w:hAnsi="Tenorite" w:cs="Times New Roman"/>
                <w:b/>
                <w:bCs/>
                <w:sz w:val="24"/>
                <w:szCs w:val="24"/>
              </w:rPr>
              <w:t>Sous-total hors taxes</w:t>
            </w:r>
          </w:p>
        </w:tc>
        <w:tc>
          <w:tcPr>
            <w:tcW w:w="819" w:type="pct"/>
            <w:shd w:val="clear" w:color="auto" w:fill="auto"/>
          </w:tcPr>
          <w:p w14:paraId="2CBD0643" w14:textId="77777777" w:rsidR="00C349C0" w:rsidRPr="007A3B33" w:rsidRDefault="00C349C0" w:rsidP="008C23F1">
            <w:pPr>
              <w:jc w:val="both"/>
              <w:rPr>
                <w:rFonts w:ascii="Tenorite" w:hAnsi="Tenorite" w:cs="Times New Roman"/>
                <w:sz w:val="24"/>
                <w:szCs w:val="24"/>
              </w:rPr>
            </w:pPr>
          </w:p>
        </w:tc>
      </w:tr>
      <w:tr w:rsidR="00EB4707" w:rsidRPr="007A3B33" w14:paraId="2CBD0647" w14:textId="77777777" w:rsidTr="007F039F">
        <w:trPr>
          <w:cantSplit/>
          <w:jc w:val="center"/>
        </w:trPr>
        <w:tc>
          <w:tcPr>
            <w:tcW w:w="4181" w:type="pct"/>
            <w:gridSpan w:val="5"/>
            <w:shd w:val="clear" w:color="auto" w:fill="auto"/>
            <w:vAlign w:val="center"/>
          </w:tcPr>
          <w:p w14:paraId="2CBD0645" w14:textId="572ABD23" w:rsidR="00C349C0" w:rsidRPr="007A3B33" w:rsidRDefault="004363FF" w:rsidP="008C23F1">
            <w:pPr>
              <w:jc w:val="both"/>
              <w:rPr>
                <w:rFonts w:ascii="Tenorite" w:hAnsi="Tenorite" w:cs="Times New Roman"/>
                <w:sz w:val="24"/>
                <w:szCs w:val="24"/>
              </w:rPr>
            </w:pPr>
            <w:r w:rsidRPr="007A3B33">
              <w:rPr>
                <w:rFonts w:ascii="Tenorite" w:eastAsia="Calibri" w:hAnsi="Tenorite" w:cs="Times New Roman"/>
                <w:b/>
                <w:bCs/>
                <w:sz w:val="24"/>
                <w:szCs w:val="24"/>
              </w:rPr>
              <w:t>% Taxes applicables</w:t>
            </w:r>
          </w:p>
        </w:tc>
        <w:tc>
          <w:tcPr>
            <w:tcW w:w="819" w:type="pct"/>
            <w:shd w:val="clear" w:color="auto" w:fill="auto"/>
          </w:tcPr>
          <w:p w14:paraId="2CBD0646" w14:textId="77777777" w:rsidR="00C349C0" w:rsidRPr="007A3B33" w:rsidRDefault="00C349C0" w:rsidP="008C23F1">
            <w:pPr>
              <w:jc w:val="both"/>
              <w:rPr>
                <w:rFonts w:ascii="Tenorite" w:hAnsi="Tenorite" w:cs="Times New Roman"/>
                <w:sz w:val="24"/>
                <w:szCs w:val="24"/>
              </w:rPr>
            </w:pPr>
          </w:p>
        </w:tc>
      </w:tr>
      <w:tr w:rsidR="00EB4707" w:rsidRPr="007A3B33" w14:paraId="2CBD064D" w14:textId="77777777" w:rsidTr="007F039F">
        <w:trPr>
          <w:cantSplit/>
          <w:jc w:val="center"/>
        </w:trPr>
        <w:tc>
          <w:tcPr>
            <w:tcW w:w="4181" w:type="pct"/>
            <w:gridSpan w:val="5"/>
            <w:shd w:val="clear" w:color="auto" w:fill="auto"/>
            <w:vAlign w:val="center"/>
          </w:tcPr>
          <w:p w14:paraId="2CBD064B" w14:textId="55177C6B" w:rsidR="008E1A4D" w:rsidRPr="007A3B33" w:rsidRDefault="008B5E41" w:rsidP="008C23F1">
            <w:pPr>
              <w:jc w:val="both"/>
              <w:rPr>
                <w:rFonts w:ascii="Tenorite" w:hAnsi="Tenorite" w:cs="Times New Roman"/>
                <w:b/>
                <w:sz w:val="24"/>
                <w:szCs w:val="24"/>
              </w:rPr>
            </w:pPr>
            <w:r w:rsidRPr="007A3B33">
              <w:rPr>
                <w:rFonts w:ascii="Tenorite" w:eastAsia="Calibri" w:hAnsi="Tenorite" w:cs="Times New Roman"/>
                <w:b/>
                <w:bCs/>
                <w:sz w:val="24"/>
                <w:szCs w:val="24"/>
              </w:rPr>
              <w:t>TOTAL</w:t>
            </w:r>
            <w:r w:rsidR="007F039F" w:rsidRPr="007A3B33">
              <w:rPr>
                <w:rFonts w:ascii="Tenorite" w:eastAsia="Calibri" w:hAnsi="Tenorite" w:cs="Times New Roman"/>
                <w:b/>
                <w:bCs/>
                <w:sz w:val="24"/>
                <w:szCs w:val="24"/>
              </w:rPr>
              <w:t xml:space="preserve"> GENERAL</w:t>
            </w:r>
            <w:r w:rsidRPr="007A3B33">
              <w:rPr>
                <w:rFonts w:ascii="Tenorite" w:eastAsia="Calibri" w:hAnsi="Tenorite" w:cs="Times New Roman"/>
                <w:b/>
                <w:bCs/>
                <w:sz w:val="24"/>
                <w:szCs w:val="24"/>
              </w:rPr>
              <w:t xml:space="preserve"> </w:t>
            </w:r>
            <w:r w:rsidR="007F039F" w:rsidRPr="007A3B33">
              <w:rPr>
                <w:rFonts w:ascii="Tenorite" w:eastAsia="Calibri" w:hAnsi="Tenorite" w:cs="Times New Roman"/>
                <w:b/>
                <w:bCs/>
                <w:sz w:val="24"/>
                <w:szCs w:val="24"/>
              </w:rPr>
              <w:t>T</w:t>
            </w:r>
            <w:r w:rsidRPr="007A3B33">
              <w:rPr>
                <w:rFonts w:ascii="Tenorite" w:eastAsia="Calibri" w:hAnsi="Tenorite" w:cs="Times New Roman"/>
                <w:b/>
                <w:bCs/>
                <w:sz w:val="24"/>
                <w:szCs w:val="24"/>
              </w:rPr>
              <w:t xml:space="preserve">outes </w:t>
            </w:r>
            <w:r w:rsidR="007F039F" w:rsidRPr="007A3B33">
              <w:rPr>
                <w:rFonts w:ascii="Tenorite" w:eastAsia="Calibri" w:hAnsi="Tenorite" w:cs="Times New Roman"/>
                <w:b/>
                <w:bCs/>
                <w:sz w:val="24"/>
                <w:szCs w:val="24"/>
              </w:rPr>
              <w:t>T</w:t>
            </w:r>
            <w:r w:rsidRPr="007A3B33">
              <w:rPr>
                <w:rFonts w:ascii="Tenorite" w:eastAsia="Calibri" w:hAnsi="Tenorite" w:cs="Times New Roman"/>
                <w:b/>
                <w:bCs/>
                <w:sz w:val="24"/>
                <w:szCs w:val="24"/>
              </w:rPr>
              <w:t xml:space="preserve">axes </w:t>
            </w:r>
            <w:r w:rsidR="007F039F" w:rsidRPr="007A3B33">
              <w:rPr>
                <w:rFonts w:ascii="Tenorite" w:eastAsia="Calibri" w:hAnsi="Tenorite" w:cs="Times New Roman"/>
                <w:b/>
                <w:bCs/>
                <w:sz w:val="24"/>
                <w:szCs w:val="24"/>
              </w:rPr>
              <w:t>C</w:t>
            </w:r>
            <w:r w:rsidRPr="007A3B33">
              <w:rPr>
                <w:rFonts w:ascii="Tenorite" w:eastAsia="Calibri" w:hAnsi="Tenorite" w:cs="Times New Roman"/>
                <w:b/>
                <w:bCs/>
                <w:sz w:val="24"/>
                <w:szCs w:val="24"/>
              </w:rPr>
              <w:t>omprises</w:t>
            </w:r>
            <w:r w:rsidR="007F039F" w:rsidRPr="007A3B33">
              <w:rPr>
                <w:rFonts w:ascii="Tenorite" w:eastAsia="Calibri" w:hAnsi="Tenorite" w:cs="Times New Roman"/>
                <w:b/>
                <w:bCs/>
                <w:sz w:val="24"/>
                <w:szCs w:val="24"/>
              </w:rPr>
              <w:t xml:space="preserve"> (TTC)</w:t>
            </w:r>
          </w:p>
        </w:tc>
        <w:tc>
          <w:tcPr>
            <w:tcW w:w="819" w:type="pct"/>
            <w:shd w:val="clear" w:color="auto" w:fill="auto"/>
          </w:tcPr>
          <w:p w14:paraId="2CBD064C" w14:textId="77777777" w:rsidR="008E1A4D" w:rsidRPr="007A3B33" w:rsidRDefault="008E1A4D" w:rsidP="008C23F1">
            <w:pPr>
              <w:jc w:val="both"/>
              <w:rPr>
                <w:rFonts w:ascii="Tenorite" w:hAnsi="Tenorite" w:cs="Times New Roman"/>
                <w:sz w:val="24"/>
                <w:szCs w:val="24"/>
              </w:rPr>
            </w:pPr>
          </w:p>
        </w:tc>
      </w:tr>
    </w:tbl>
    <w:p w14:paraId="2CBD064E" w14:textId="77777777" w:rsidR="009655EF" w:rsidRPr="007A3B33" w:rsidRDefault="009655EF" w:rsidP="008C23F1">
      <w:pPr>
        <w:spacing w:after="0" w:line="240" w:lineRule="auto"/>
        <w:jc w:val="both"/>
        <w:rPr>
          <w:rFonts w:ascii="Tenorite" w:hAnsi="Tenorite" w:cs="Times New Roman"/>
          <w:sz w:val="24"/>
          <w:szCs w:val="24"/>
        </w:rPr>
      </w:pPr>
    </w:p>
    <w:p w14:paraId="2CBD068A" w14:textId="77777777" w:rsidR="0001635B" w:rsidRPr="007A3B33" w:rsidRDefault="0001635B" w:rsidP="008C23F1">
      <w:pPr>
        <w:spacing w:after="0" w:line="240" w:lineRule="auto"/>
        <w:jc w:val="both"/>
        <w:rPr>
          <w:rFonts w:ascii="Tenorite" w:hAnsi="Tenorite" w:cs="Times New Roman"/>
          <w:sz w:val="24"/>
          <w:szCs w:val="24"/>
        </w:rPr>
      </w:pPr>
    </w:p>
    <w:p w14:paraId="6A93556D" w14:textId="77777777" w:rsidR="0001635B" w:rsidRPr="007A3B33" w:rsidRDefault="0001635B" w:rsidP="008C23F1">
      <w:pPr>
        <w:spacing w:after="0" w:line="240" w:lineRule="auto"/>
        <w:jc w:val="both"/>
        <w:rPr>
          <w:rFonts w:ascii="Tenorite" w:hAnsi="Tenorite" w:cs="Times New Roman"/>
          <w:sz w:val="24"/>
          <w:szCs w:val="24"/>
        </w:rPr>
      </w:pPr>
    </w:p>
    <w:p w14:paraId="2CB81577" w14:textId="77777777" w:rsidR="008E1B66" w:rsidRPr="007A3B33" w:rsidRDefault="008E1B66" w:rsidP="008C23F1">
      <w:pPr>
        <w:spacing w:after="0" w:line="240" w:lineRule="auto"/>
        <w:jc w:val="both"/>
        <w:rPr>
          <w:rFonts w:ascii="Tenorite" w:hAnsi="Tenorite" w:cs="Times New Roman"/>
          <w:sz w:val="24"/>
          <w:szCs w:val="24"/>
        </w:rPr>
      </w:pPr>
    </w:p>
    <w:p w14:paraId="328630B8" w14:textId="77777777" w:rsidR="008E1B66" w:rsidRPr="007A3B33" w:rsidRDefault="008E1B66" w:rsidP="008C23F1">
      <w:pPr>
        <w:spacing w:after="0" w:line="240" w:lineRule="auto"/>
        <w:jc w:val="both"/>
        <w:rPr>
          <w:rFonts w:ascii="Tenorite" w:hAnsi="Tenorite" w:cs="Times New Roman"/>
          <w:sz w:val="24"/>
          <w:szCs w:val="24"/>
        </w:rPr>
      </w:pPr>
    </w:p>
    <w:p w14:paraId="062B516E" w14:textId="77777777" w:rsidR="008E1B66" w:rsidRPr="007A3B33" w:rsidRDefault="008E1B66" w:rsidP="008C23F1">
      <w:pPr>
        <w:spacing w:after="0" w:line="240" w:lineRule="auto"/>
        <w:jc w:val="both"/>
        <w:rPr>
          <w:rFonts w:ascii="Tenorite" w:hAnsi="Tenorite" w:cs="Times New Roman"/>
          <w:sz w:val="24"/>
          <w:szCs w:val="24"/>
        </w:rPr>
      </w:pPr>
    </w:p>
    <w:p w14:paraId="0C645C25" w14:textId="77777777" w:rsidR="008E1B66" w:rsidRPr="007A3B33" w:rsidRDefault="008E1B66" w:rsidP="008C23F1">
      <w:pPr>
        <w:spacing w:after="0" w:line="240" w:lineRule="auto"/>
        <w:jc w:val="both"/>
        <w:rPr>
          <w:rFonts w:ascii="Tenorite" w:hAnsi="Tenorite" w:cs="Times New Roman"/>
          <w:sz w:val="24"/>
          <w:szCs w:val="24"/>
        </w:rPr>
      </w:pPr>
    </w:p>
    <w:p w14:paraId="1F9F89CF" w14:textId="77777777" w:rsidR="008E1B66" w:rsidRPr="007A3B33" w:rsidRDefault="008E1B66" w:rsidP="008C23F1">
      <w:pPr>
        <w:spacing w:after="0" w:line="240" w:lineRule="auto"/>
        <w:jc w:val="both"/>
        <w:rPr>
          <w:rFonts w:ascii="Tenorite" w:hAnsi="Tenorite" w:cs="Times New Roman"/>
          <w:sz w:val="24"/>
          <w:szCs w:val="24"/>
        </w:rPr>
      </w:pPr>
    </w:p>
    <w:p w14:paraId="4CF0B9CD" w14:textId="77777777" w:rsidR="008E1B66" w:rsidRPr="007A3B33" w:rsidRDefault="008E1B66" w:rsidP="008C23F1">
      <w:pPr>
        <w:spacing w:after="0" w:line="240" w:lineRule="auto"/>
        <w:jc w:val="both"/>
        <w:rPr>
          <w:rFonts w:ascii="Tenorite" w:hAnsi="Tenorite" w:cs="Times New Roman"/>
          <w:sz w:val="24"/>
          <w:szCs w:val="24"/>
        </w:rPr>
      </w:pPr>
    </w:p>
    <w:p w14:paraId="1C9EDDAC" w14:textId="77777777" w:rsidR="008E1B66" w:rsidRPr="007A3B33" w:rsidRDefault="008E1B66" w:rsidP="008C23F1">
      <w:pPr>
        <w:spacing w:after="0" w:line="240" w:lineRule="auto"/>
        <w:jc w:val="both"/>
        <w:rPr>
          <w:rFonts w:ascii="Tenorite" w:hAnsi="Tenorite" w:cs="Times New Roman"/>
          <w:sz w:val="24"/>
          <w:szCs w:val="24"/>
        </w:rPr>
      </w:pPr>
    </w:p>
    <w:p w14:paraId="56EB9C29" w14:textId="77777777" w:rsidR="008E1B66" w:rsidRPr="007A3B33" w:rsidRDefault="008E1B66" w:rsidP="008C23F1">
      <w:pPr>
        <w:spacing w:after="0" w:line="240" w:lineRule="auto"/>
        <w:jc w:val="both"/>
        <w:rPr>
          <w:rFonts w:ascii="Tenorite" w:hAnsi="Tenorite" w:cs="Times New Roman"/>
          <w:sz w:val="24"/>
          <w:szCs w:val="24"/>
        </w:rPr>
      </w:pPr>
    </w:p>
    <w:p w14:paraId="5C05F0C3" w14:textId="77777777" w:rsidR="008E1B66" w:rsidRPr="007A3B33" w:rsidRDefault="008E1B66" w:rsidP="008C23F1">
      <w:pPr>
        <w:spacing w:after="0" w:line="240" w:lineRule="auto"/>
        <w:jc w:val="both"/>
        <w:rPr>
          <w:rFonts w:ascii="Tenorite" w:hAnsi="Tenorite" w:cs="Times New Roman"/>
          <w:sz w:val="24"/>
          <w:szCs w:val="24"/>
        </w:rPr>
      </w:pPr>
    </w:p>
    <w:p w14:paraId="6F6FCB47" w14:textId="77777777" w:rsidR="008E1B66" w:rsidRPr="007A3B33" w:rsidRDefault="008E1B66" w:rsidP="008C23F1">
      <w:pPr>
        <w:spacing w:after="0" w:line="240" w:lineRule="auto"/>
        <w:jc w:val="both"/>
        <w:rPr>
          <w:rFonts w:ascii="Tenorite" w:hAnsi="Tenorite" w:cs="Times New Roman"/>
          <w:sz w:val="24"/>
          <w:szCs w:val="24"/>
        </w:rPr>
      </w:pPr>
    </w:p>
    <w:p w14:paraId="725E59D8" w14:textId="77777777" w:rsidR="008E1B66" w:rsidRPr="007A3B33" w:rsidRDefault="008E1B66" w:rsidP="008C23F1">
      <w:pPr>
        <w:spacing w:after="0" w:line="240" w:lineRule="auto"/>
        <w:jc w:val="both"/>
        <w:rPr>
          <w:rFonts w:ascii="Tenorite" w:hAnsi="Tenorite" w:cs="Times New Roman"/>
          <w:sz w:val="24"/>
          <w:szCs w:val="24"/>
        </w:rPr>
      </w:pPr>
    </w:p>
    <w:p w14:paraId="11D479DB" w14:textId="77777777" w:rsidR="008E1B66" w:rsidRPr="007A3B33" w:rsidRDefault="008E1B66" w:rsidP="008C23F1">
      <w:pPr>
        <w:spacing w:after="0" w:line="240" w:lineRule="auto"/>
        <w:jc w:val="both"/>
        <w:rPr>
          <w:rFonts w:ascii="Tenorite" w:hAnsi="Tenorite" w:cs="Times New Roman"/>
          <w:sz w:val="24"/>
          <w:szCs w:val="24"/>
        </w:rPr>
      </w:pPr>
    </w:p>
    <w:p w14:paraId="63D8F645" w14:textId="77777777" w:rsidR="008E1B66" w:rsidRPr="007A3B33" w:rsidRDefault="008E1B66" w:rsidP="008C23F1">
      <w:pPr>
        <w:spacing w:after="0" w:line="240" w:lineRule="auto"/>
        <w:jc w:val="both"/>
        <w:rPr>
          <w:rFonts w:ascii="Tenorite" w:hAnsi="Tenorite" w:cs="Times New Roman"/>
          <w:sz w:val="24"/>
          <w:szCs w:val="24"/>
        </w:rPr>
      </w:pPr>
    </w:p>
    <w:p w14:paraId="05B25268" w14:textId="77777777" w:rsidR="008E1B66" w:rsidRPr="007A3B33" w:rsidRDefault="008E1B66" w:rsidP="008C23F1">
      <w:pPr>
        <w:spacing w:after="0" w:line="240" w:lineRule="auto"/>
        <w:jc w:val="both"/>
        <w:rPr>
          <w:rFonts w:ascii="Tenorite" w:hAnsi="Tenorite" w:cs="Times New Roman"/>
          <w:sz w:val="24"/>
          <w:szCs w:val="24"/>
        </w:rPr>
      </w:pPr>
    </w:p>
    <w:p w14:paraId="75D0B05C" w14:textId="77777777" w:rsidR="008E1B66" w:rsidRPr="007A3B33" w:rsidRDefault="008E1B66" w:rsidP="008C23F1">
      <w:pPr>
        <w:spacing w:after="0" w:line="240" w:lineRule="auto"/>
        <w:jc w:val="both"/>
        <w:rPr>
          <w:rFonts w:ascii="Tenorite" w:hAnsi="Tenorite" w:cs="Times New Roman"/>
          <w:sz w:val="24"/>
          <w:szCs w:val="24"/>
        </w:rPr>
      </w:pPr>
    </w:p>
    <w:p w14:paraId="4F40EF27" w14:textId="77777777" w:rsidR="008E1B66" w:rsidRPr="007A3B33" w:rsidRDefault="008E1B66" w:rsidP="008C23F1">
      <w:pPr>
        <w:spacing w:after="0" w:line="240" w:lineRule="auto"/>
        <w:jc w:val="both"/>
        <w:rPr>
          <w:rFonts w:ascii="Tenorite" w:hAnsi="Tenorite" w:cs="Times New Roman"/>
          <w:sz w:val="24"/>
          <w:szCs w:val="24"/>
        </w:rPr>
      </w:pPr>
    </w:p>
    <w:p w14:paraId="32311538" w14:textId="77777777" w:rsidR="008E1B66" w:rsidRPr="007A3B33" w:rsidRDefault="008E1B66" w:rsidP="008C23F1">
      <w:pPr>
        <w:spacing w:after="0" w:line="240" w:lineRule="auto"/>
        <w:jc w:val="both"/>
        <w:rPr>
          <w:rFonts w:ascii="Tenorite" w:hAnsi="Tenorite" w:cs="Times New Roman"/>
          <w:sz w:val="24"/>
          <w:szCs w:val="24"/>
        </w:rPr>
      </w:pPr>
    </w:p>
    <w:p w14:paraId="68044B83" w14:textId="77777777" w:rsidR="008E1B66" w:rsidRPr="007A3B33" w:rsidRDefault="008E1B66" w:rsidP="008C23F1">
      <w:pPr>
        <w:spacing w:after="0" w:line="240" w:lineRule="auto"/>
        <w:jc w:val="both"/>
        <w:rPr>
          <w:rFonts w:ascii="Tenorite" w:hAnsi="Tenorite" w:cs="Times New Roman"/>
          <w:sz w:val="24"/>
          <w:szCs w:val="24"/>
        </w:rPr>
      </w:pPr>
    </w:p>
    <w:p w14:paraId="184DCD12" w14:textId="77777777" w:rsidR="008E1B66" w:rsidRPr="007A3B33" w:rsidRDefault="008E1B66" w:rsidP="008C23F1">
      <w:pPr>
        <w:spacing w:after="0" w:line="240" w:lineRule="auto"/>
        <w:jc w:val="both"/>
        <w:rPr>
          <w:rFonts w:ascii="Tenorite" w:hAnsi="Tenorite" w:cs="Times New Roman"/>
          <w:sz w:val="24"/>
          <w:szCs w:val="24"/>
        </w:rPr>
      </w:pPr>
    </w:p>
    <w:p w14:paraId="31244F08" w14:textId="77777777" w:rsidR="008E1B66" w:rsidRPr="007A3B33" w:rsidRDefault="008E1B66" w:rsidP="008C23F1">
      <w:pPr>
        <w:spacing w:after="0" w:line="240" w:lineRule="auto"/>
        <w:jc w:val="both"/>
        <w:rPr>
          <w:rFonts w:ascii="Tenorite" w:hAnsi="Tenorite" w:cs="Times New Roman"/>
          <w:sz w:val="24"/>
          <w:szCs w:val="24"/>
        </w:rPr>
      </w:pPr>
    </w:p>
    <w:p w14:paraId="58656521" w14:textId="77777777" w:rsidR="008E1B66" w:rsidRPr="007A3B33" w:rsidRDefault="008E1B66" w:rsidP="008C23F1">
      <w:pPr>
        <w:spacing w:after="0" w:line="240" w:lineRule="auto"/>
        <w:jc w:val="both"/>
        <w:rPr>
          <w:rFonts w:ascii="Tenorite" w:hAnsi="Tenorite" w:cs="Times New Roman"/>
          <w:sz w:val="24"/>
          <w:szCs w:val="24"/>
        </w:rPr>
      </w:pPr>
    </w:p>
    <w:p w14:paraId="33E9D791" w14:textId="77777777" w:rsidR="008E1B66" w:rsidRPr="007A3B33" w:rsidRDefault="008E1B66" w:rsidP="008C23F1">
      <w:pPr>
        <w:spacing w:after="0" w:line="240" w:lineRule="auto"/>
        <w:jc w:val="both"/>
        <w:rPr>
          <w:rFonts w:ascii="Tenorite" w:hAnsi="Tenorite" w:cs="Times New Roman"/>
          <w:sz w:val="24"/>
          <w:szCs w:val="24"/>
        </w:rPr>
      </w:pPr>
    </w:p>
    <w:p w14:paraId="668D3D2D" w14:textId="77777777" w:rsidR="008E1B66" w:rsidRPr="007A3B33" w:rsidRDefault="008E1B66" w:rsidP="008C23F1">
      <w:pPr>
        <w:spacing w:after="0" w:line="240" w:lineRule="auto"/>
        <w:jc w:val="both"/>
        <w:rPr>
          <w:rFonts w:ascii="Tenorite" w:hAnsi="Tenorite" w:cs="Times New Roman"/>
          <w:sz w:val="24"/>
          <w:szCs w:val="24"/>
        </w:rPr>
      </w:pPr>
    </w:p>
    <w:p w14:paraId="2BEEAF3A" w14:textId="77777777" w:rsidR="008E1B66" w:rsidRPr="007A3B33" w:rsidRDefault="008E1B66" w:rsidP="008C23F1">
      <w:pPr>
        <w:spacing w:after="0" w:line="240" w:lineRule="auto"/>
        <w:jc w:val="both"/>
        <w:rPr>
          <w:rFonts w:ascii="Tenorite" w:hAnsi="Tenorite" w:cs="Times New Roman"/>
          <w:sz w:val="24"/>
          <w:szCs w:val="24"/>
        </w:rPr>
      </w:pPr>
    </w:p>
    <w:p w14:paraId="2CBD068B" w14:textId="77777777" w:rsidR="008E1B66" w:rsidRPr="007A3B33" w:rsidRDefault="008E1B66" w:rsidP="009006EC">
      <w:pPr>
        <w:spacing w:after="0" w:line="240" w:lineRule="auto"/>
        <w:jc w:val="both"/>
        <w:rPr>
          <w:rFonts w:ascii="Tenorite" w:hAnsi="Tenorite" w:cs="Times New Roman"/>
          <w:sz w:val="24"/>
          <w:szCs w:val="24"/>
        </w:rPr>
        <w:sectPr w:rsidR="008E1B66" w:rsidRPr="007A3B33" w:rsidSect="008F14F7">
          <w:headerReference w:type="first" r:id="rId20"/>
          <w:pgSz w:w="12240" w:h="15840" w:code="1"/>
          <w:pgMar w:top="1440" w:right="1440" w:bottom="1440" w:left="1440" w:header="720" w:footer="720" w:gutter="0"/>
          <w:cols w:space="720"/>
          <w:formProt w:val="0"/>
          <w:titlePg/>
          <w:docGrid w:linePitch="299"/>
        </w:sectPr>
      </w:pPr>
    </w:p>
    <w:p w14:paraId="0D5D99E3" w14:textId="77777777" w:rsidR="00830487" w:rsidRPr="007A3B33" w:rsidRDefault="00830487" w:rsidP="009006EC">
      <w:pPr>
        <w:pStyle w:val="Attachmentheading"/>
        <w:spacing w:before="0"/>
        <w:jc w:val="both"/>
        <w:rPr>
          <w:rFonts w:ascii="Tenorite" w:eastAsia="Calibri" w:hAnsi="Tenorite" w:cs="Times New Roman"/>
          <w:bCs/>
          <w:i/>
          <w:iCs/>
          <w:sz w:val="24"/>
          <w:szCs w:val="24"/>
        </w:rPr>
      </w:pPr>
      <w:r w:rsidRPr="007A3B33">
        <w:rPr>
          <w:rFonts w:ascii="Tenorite" w:eastAsia="Calibri" w:hAnsi="Tenorite" w:cs="Times New Roman"/>
          <w:bCs/>
          <w:i/>
          <w:iCs/>
          <w:sz w:val="24"/>
          <w:szCs w:val="24"/>
        </w:rPr>
        <w:lastRenderedPageBreak/>
        <w:t>Annexe C</w:t>
      </w:r>
    </w:p>
    <w:p w14:paraId="2CBD068C" w14:textId="4D27DD32" w:rsidR="00B774FB" w:rsidRPr="007A3B33" w:rsidRDefault="008B5E41" w:rsidP="009006EC">
      <w:pPr>
        <w:pStyle w:val="Attachmentheading"/>
        <w:spacing w:before="0"/>
        <w:jc w:val="both"/>
        <w:rPr>
          <w:rFonts w:ascii="Tenorite" w:eastAsia="Courier New" w:hAnsi="Tenorite" w:cs="Times New Roman"/>
          <w:i/>
          <w:iCs/>
          <w:sz w:val="24"/>
          <w:szCs w:val="24"/>
        </w:rPr>
      </w:pPr>
      <w:r w:rsidRPr="007A3B33">
        <w:rPr>
          <w:rFonts w:ascii="Tenorite" w:eastAsia="Calibri" w:hAnsi="Tenorite" w:cs="Times New Roman"/>
          <w:bCs/>
          <w:i/>
          <w:iCs/>
          <w:sz w:val="24"/>
          <w:szCs w:val="24"/>
        </w:rPr>
        <w:t>Instructions aux fournisseurs</w:t>
      </w:r>
    </w:p>
    <w:p w14:paraId="2CBD068D" w14:textId="3C653D38" w:rsidR="00B774FB" w:rsidRPr="007A3B33" w:rsidRDefault="008B5E41" w:rsidP="00525558">
      <w:pPr>
        <w:pStyle w:val="Paragraphedeliste"/>
        <w:numPr>
          <w:ilvl w:val="0"/>
          <w:numId w:val="2"/>
        </w:numPr>
        <w:spacing w:after="240" w:line="240" w:lineRule="auto"/>
        <w:ind w:left="450" w:right="58"/>
        <w:contextualSpacing w:val="0"/>
        <w:jc w:val="both"/>
        <w:rPr>
          <w:rFonts w:ascii="Tenorite" w:eastAsia="Times New Roman" w:hAnsi="Tenorite" w:cs="Times New Roman"/>
          <w:sz w:val="24"/>
          <w:szCs w:val="24"/>
        </w:rPr>
      </w:pPr>
      <w:r w:rsidRPr="007A3B33">
        <w:rPr>
          <w:rFonts w:ascii="Tenorite" w:eastAsia="Calibri" w:hAnsi="Tenorite" w:cs="Times New Roman"/>
          <w:b/>
          <w:bCs/>
          <w:sz w:val="24"/>
          <w:szCs w:val="24"/>
        </w:rPr>
        <w:t>Description narrative de l’achat</w:t>
      </w:r>
      <w:r w:rsidRPr="007A3B33">
        <w:rPr>
          <w:rFonts w:ascii="Tenorite" w:eastAsia="Calibri" w:hAnsi="Tenorite" w:cs="Times New Roman"/>
          <w:sz w:val="24"/>
          <w:szCs w:val="24"/>
        </w:rPr>
        <w:t xml:space="preserve"> : Ipas a l’intention d’acheter les biens ou services identifiés dans l’Annexe A. Ipas prévoit d’effectuer une attribution de marché à un fournisseur qui répond aux spécifications énumérées, peut fournir le bien/service en temps voulu et proposer un prix de vente compétitif. Ipas se réserve le droit d’attribuer un marché à plus d’une société ayant répondu à l’appel d’offres. Si un contrat est établi </w:t>
      </w:r>
      <w:r w:rsidR="00454695" w:rsidRPr="007A3B33">
        <w:rPr>
          <w:rFonts w:ascii="Tenorite" w:eastAsia="Calibri" w:hAnsi="Tenorite" w:cs="Times New Roman"/>
          <w:sz w:val="24"/>
          <w:szCs w:val="24"/>
        </w:rPr>
        <w:t>à la suite de</w:t>
      </w:r>
      <w:r w:rsidRPr="007A3B33">
        <w:rPr>
          <w:rFonts w:ascii="Tenorite" w:eastAsia="Calibri" w:hAnsi="Tenorite" w:cs="Times New Roman"/>
          <w:sz w:val="24"/>
          <w:szCs w:val="24"/>
        </w:rPr>
        <w:t xml:space="preserve"> ce</w:t>
      </w:r>
      <w:r w:rsidR="00575888" w:rsidRPr="007A3B33">
        <w:rPr>
          <w:rFonts w:ascii="Tenorite" w:eastAsia="Calibri" w:hAnsi="Tenorite" w:cs="Times New Roman"/>
          <w:sz w:val="24"/>
          <w:szCs w:val="24"/>
        </w:rPr>
        <w:t>t AON</w:t>
      </w:r>
      <w:r w:rsidRPr="007A3B33">
        <w:rPr>
          <w:rFonts w:ascii="Tenorite" w:eastAsia="Calibri" w:hAnsi="Tenorite" w:cs="Times New Roman"/>
          <w:sz w:val="24"/>
          <w:szCs w:val="24"/>
        </w:rPr>
        <w:t>, le fournisseur comprend que les quantités indiquées dans les spécifications (Annexe A) ne sont qu’une estimation et qu’Ipas ne garantit pas la quantité d’achat de tout bien/service énuméré.</w:t>
      </w:r>
    </w:p>
    <w:p w14:paraId="2CBD068E" w14:textId="78046E5C" w:rsidR="00B774FB" w:rsidRPr="007A3B33" w:rsidRDefault="008B5E41" w:rsidP="00525558">
      <w:pPr>
        <w:pStyle w:val="Paragraphedeliste"/>
        <w:numPr>
          <w:ilvl w:val="0"/>
          <w:numId w:val="2"/>
        </w:numPr>
        <w:spacing w:after="240" w:line="240" w:lineRule="auto"/>
        <w:ind w:left="450" w:right="58"/>
        <w:jc w:val="both"/>
        <w:rPr>
          <w:rFonts w:ascii="Tenorite" w:eastAsia="Times New Roman" w:hAnsi="Tenorite" w:cs="Times New Roman"/>
          <w:sz w:val="24"/>
          <w:szCs w:val="24"/>
        </w:rPr>
      </w:pPr>
      <w:r w:rsidRPr="007A3B33">
        <w:rPr>
          <w:rFonts w:ascii="Tenorite" w:eastAsia="Calibri" w:hAnsi="Tenorite" w:cs="Times New Roman"/>
          <w:b/>
          <w:bCs/>
          <w:sz w:val="24"/>
          <w:szCs w:val="24"/>
        </w:rPr>
        <w:t>Entité d’achat</w:t>
      </w:r>
      <w:r w:rsidRPr="007A3B33">
        <w:rPr>
          <w:rFonts w:ascii="Tenorite" w:eastAsia="Calibri" w:hAnsi="Tenorite" w:cs="Times New Roman"/>
          <w:sz w:val="24"/>
          <w:szCs w:val="24"/>
        </w:rPr>
        <w:t> : cet</w:t>
      </w:r>
      <w:r w:rsidR="645F33E8" w:rsidRPr="007A3B33">
        <w:rPr>
          <w:rFonts w:ascii="Tenorite" w:eastAsia="Calibri" w:hAnsi="Tenorite" w:cs="Times New Roman"/>
          <w:sz w:val="24"/>
          <w:szCs w:val="24"/>
        </w:rPr>
        <w:t>te</w:t>
      </w:r>
      <w:r w:rsidRPr="007A3B33">
        <w:rPr>
          <w:rFonts w:ascii="Tenorite" w:eastAsia="Calibri" w:hAnsi="Tenorite" w:cs="Times New Roman"/>
          <w:sz w:val="24"/>
          <w:szCs w:val="24"/>
        </w:rPr>
        <w:t xml:space="preserve"> t</w:t>
      </w:r>
      <w:r w:rsidR="2E8ACEA3" w:rsidRPr="007A3B33">
        <w:rPr>
          <w:rFonts w:ascii="Tenorite" w:eastAsia="Calibri" w:hAnsi="Tenorite" w:cs="Times New Roman"/>
          <w:sz w:val="24"/>
          <w:szCs w:val="24"/>
        </w:rPr>
        <w:t>ransaction</w:t>
      </w:r>
      <w:r w:rsidRPr="007A3B33">
        <w:rPr>
          <w:rFonts w:ascii="Tenorite" w:eastAsia="Calibri" w:hAnsi="Tenorite" w:cs="Times New Roman"/>
          <w:sz w:val="24"/>
          <w:szCs w:val="24"/>
        </w:rPr>
        <w:t xml:space="preserve"> sera </w:t>
      </w:r>
      <w:r w:rsidR="5A1E6F6F" w:rsidRPr="007A3B33">
        <w:rPr>
          <w:rFonts w:ascii="Tenorite" w:eastAsia="Calibri" w:hAnsi="Tenorite" w:cs="Times New Roman"/>
          <w:sz w:val="24"/>
          <w:szCs w:val="24"/>
        </w:rPr>
        <w:t>effectuée</w:t>
      </w:r>
      <w:r w:rsidRPr="007A3B33">
        <w:rPr>
          <w:rFonts w:ascii="Tenorite" w:eastAsia="Calibri" w:hAnsi="Tenorite" w:cs="Times New Roman"/>
          <w:sz w:val="24"/>
          <w:szCs w:val="24"/>
        </w:rPr>
        <w:t xml:space="preserve"> par </w:t>
      </w:r>
      <w:r w:rsidRPr="007A3B33">
        <w:rPr>
          <w:rFonts w:ascii="Tenorite" w:eastAsia="Calibri" w:hAnsi="Tenorite" w:cs="Times New Roman"/>
          <w:b/>
          <w:bCs/>
          <w:sz w:val="24"/>
          <w:szCs w:val="24"/>
        </w:rPr>
        <w:t>Ipas</w:t>
      </w:r>
      <w:r w:rsidR="00927310" w:rsidRPr="007A3B33">
        <w:rPr>
          <w:rFonts w:ascii="Tenorite" w:eastAsia="Calibri" w:hAnsi="Tenorite" w:cs="Times New Roman"/>
          <w:b/>
          <w:bCs/>
          <w:sz w:val="24"/>
          <w:szCs w:val="24"/>
        </w:rPr>
        <w:t xml:space="preserve"> </w:t>
      </w:r>
      <w:r w:rsidR="00454695" w:rsidRPr="007A3B33">
        <w:rPr>
          <w:rFonts w:ascii="Tenorite" w:eastAsia="Calibri" w:hAnsi="Tenorite" w:cs="Times New Roman"/>
          <w:b/>
          <w:bCs/>
          <w:sz w:val="24"/>
          <w:szCs w:val="24"/>
        </w:rPr>
        <w:t>Afrique Francophone</w:t>
      </w:r>
      <w:r w:rsidRPr="007A3B33">
        <w:rPr>
          <w:rFonts w:ascii="Tenorite" w:eastAsia="Calibri" w:hAnsi="Tenorite" w:cs="Times New Roman"/>
          <w:sz w:val="24"/>
          <w:szCs w:val="24"/>
        </w:rPr>
        <w:t xml:space="preserve">, </w:t>
      </w:r>
      <w:r w:rsidR="00927310" w:rsidRPr="007A3B33">
        <w:rPr>
          <w:rFonts w:ascii="Tenorite" w:eastAsia="Calibri" w:hAnsi="Tenorite" w:cs="Times New Roman"/>
          <w:sz w:val="24"/>
          <w:szCs w:val="24"/>
        </w:rPr>
        <w:t>dont le siège est situé à Abidjan 2-Plateaux Vallons, rue J77, lot 2874 ilot 238, 28 BP 1835 Abidjan 28.</w:t>
      </w:r>
      <w:r w:rsidRPr="007A3B33">
        <w:rPr>
          <w:rFonts w:ascii="Tenorite" w:eastAsia="Calibri" w:hAnsi="Tenorite" w:cs="Times New Roman"/>
          <w:sz w:val="24"/>
          <w:szCs w:val="24"/>
        </w:rPr>
        <w:t xml:space="preserve"> </w:t>
      </w:r>
    </w:p>
    <w:p w14:paraId="2CBD068F" w14:textId="3EEBE72B" w:rsidR="00B774FB" w:rsidRPr="007A3B33" w:rsidRDefault="008B5E41" w:rsidP="00525558">
      <w:pPr>
        <w:pStyle w:val="Paragraphedeliste"/>
        <w:numPr>
          <w:ilvl w:val="0"/>
          <w:numId w:val="2"/>
        </w:numPr>
        <w:spacing w:after="24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b/>
          <w:bCs/>
          <w:sz w:val="24"/>
          <w:szCs w:val="24"/>
        </w:rPr>
        <w:t>Exigences de la proposition :</w:t>
      </w:r>
      <w:r w:rsidR="00946207" w:rsidRPr="007A3B33">
        <w:rPr>
          <w:rFonts w:ascii="Tenorite" w:eastAsia="Calibri" w:hAnsi="Tenorite" w:cs="Times New Roman"/>
          <w:sz w:val="24"/>
          <w:szCs w:val="24"/>
        </w:rPr>
        <w:t xml:space="preserve"> t</w:t>
      </w:r>
      <w:r w:rsidRPr="007A3B33">
        <w:rPr>
          <w:rFonts w:ascii="Tenorite" w:eastAsia="Calibri" w:hAnsi="Tenorite" w:cs="Times New Roman"/>
          <w:sz w:val="24"/>
          <w:szCs w:val="24"/>
        </w:rPr>
        <w:t>ous les Fournisseurs doivent envoyer leur proposition écrite contenant une offre pour tous les biens et options inclus dans ce</w:t>
      </w:r>
      <w:r w:rsidR="00575888" w:rsidRPr="007A3B33">
        <w:rPr>
          <w:rFonts w:ascii="Tenorite" w:eastAsia="Calibri" w:hAnsi="Tenorite" w:cs="Times New Roman"/>
          <w:sz w:val="24"/>
          <w:szCs w:val="24"/>
        </w:rPr>
        <w:t>t AON</w:t>
      </w:r>
      <w:r w:rsidRPr="007A3B33">
        <w:rPr>
          <w:rFonts w:ascii="Tenorite" w:eastAsia="Calibri" w:hAnsi="Tenorite" w:cs="Times New Roman"/>
          <w:sz w:val="24"/>
          <w:szCs w:val="24"/>
        </w:rPr>
        <w:t>. Toutes les informations présentées dans la proposition du fournisseur seront prises en compte lors du processus d’évaluation d’Ipas. Si des informations requises dans ce</w:t>
      </w:r>
      <w:r w:rsidR="00575888" w:rsidRPr="007A3B33">
        <w:rPr>
          <w:rFonts w:ascii="Tenorite" w:eastAsia="Calibri" w:hAnsi="Tenorite" w:cs="Times New Roman"/>
          <w:sz w:val="24"/>
          <w:szCs w:val="24"/>
        </w:rPr>
        <w:t>t AON</w:t>
      </w:r>
      <w:r w:rsidRPr="007A3B33">
        <w:rPr>
          <w:rFonts w:ascii="Tenorite" w:eastAsia="Calibri" w:hAnsi="Tenorite" w:cs="Times New Roman"/>
          <w:sz w:val="24"/>
          <w:szCs w:val="24"/>
        </w:rPr>
        <w:t xml:space="preserve"> sont manquantes, la proposition envoyée peut être considérée comme irrecevable. Les Fournisseurs sont tenus de soumettre des offres, ainsi que toute modification, révision ou retrait, à l’acheteur d’Ipas, au plus tard à l’heure et la date spécifiées dans l</w:t>
      </w:r>
      <w:r w:rsidR="00575888" w:rsidRPr="007A3B33">
        <w:rPr>
          <w:rFonts w:ascii="Tenorite" w:eastAsia="Calibri" w:hAnsi="Tenorite" w:cs="Times New Roman"/>
          <w:sz w:val="24"/>
          <w:szCs w:val="24"/>
        </w:rPr>
        <w:t>’AON</w:t>
      </w:r>
      <w:r w:rsidRPr="007A3B33">
        <w:rPr>
          <w:rFonts w:ascii="Tenorite" w:eastAsia="Calibri" w:hAnsi="Tenorite" w:cs="Times New Roman"/>
          <w:sz w:val="24"/>
          <w:szCs w:val="24"/>
        </w:rPr>
        <w:t xml:space="preserve">. Toute offre, modification, révision ou retrait d’une offre reçue par l’acheteur après la date exacte spécifiée pour la réception des offres est en retard et peut ne pas être prise en considération, à la discrétion de l’acheteur. La proposition du Fournisseur doit inclure les éléments suivants : </w:t>
      </w:r>
    </w:p>
    <w:p w14:paraId="2CBD0690" w14:textId="77777777"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Nom légal complet du fournisseur</w:t>
      </w:r>
    </w:p>
    <w:p w14:paraId="2CBD0691" w14:textId="77777777"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Tout autre nom sous lequel le fournisseur exerce ses activités</w:t>
      </w:r>
    </w:p>
    <w:p w14:paraId="2CBD0692" w14:textId="77777777"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Adresse postale, ville, province/état et code postal</w:t>
      </w:r>
    </w:p>
    <w:p w14:paraId="2CBD0693" w14:textId="77777777"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Numéro de téléphone</w:t>
      </w:r>
    </w:p>
    <w:p w14:paraId="2CBD0694" w14:textId="77777777"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Site Web de la société</w:t>
      </w:r>
    </w:p>
    <w:p w14:paraId="2CBD0695" w14:textId="77777777"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Personne de contact et civilité</w:t>
      </w:r>
    </w:p>
    <w:p w14:paraId="2CBD0696" w14:textId="77777777"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Numéro de téléphone de la personne de contact</w:t>
      </w:r>
    </w:p>
    <w:p w14:paraId="2CBD0697" w14:textId="77777777"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 xml:space="preserve">Adresse </w:t>
      </w:r>
      <w:proofErr w:type="gramStart"/>
      <w:r w:rsidRPr="007A3B33">
        <w:rPr>
          <w:rFonts w:ascii="Tenorite" w:eastAsia="Calibri" w:hAnsi="Tenorite" w:cs="Times New Roman"/>
          <w:sz w:val="24"/>
          <w:szCs w:val="24"/>
        </w:rPr>
        <w:t>e-mail</w:t>
      </w:r>
      <w:proofErr w:type="gramEnd"/>
      <w:r w:rsidRPr="007A3B33">
        <w:rPr>
          <w:rFonts w:ascii="Tenorite" w:eastAsia="Calibri" w:hAnsi="Tenorite" w:cs="Times New Roman"/>
          <w:sz w:val="24"/>
          <w:szCs w:val="24"/>
        </w:rPr>
        <w:t xml:space="preserve"> de la personne de contact</w:t>
      </w:r>
    </w:p>
    <w:p w14:paraId="2CBD0698" w14:textId="77777777"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Date d’envoi</w:t>
      </w:r>
    </w:p>
    <w:p w14:paraId="2CBD0699" w14:textId="0D287859"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Période de validité de la proposition</w:t>
      </w:r>
    </w:p>
    <w:p w14:paraId="2CBD069A" w14:textId="4400E64E"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Description technique des biens offerts</w:t>
      </w:r>
    </w:p>
    <w:p w14:paraId="2CBD069B" w14:textId="00815C41"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Détails concernant la manière dont les biens proposés répondent aux exigences</w:t>
      </w:r>
    </w:p>
    <w:p w14:paraId="2CBD069C" w14:textId="77777777"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 xml:space="preserve">Tarification </w:t>
      </w:r>
    </w:p>
    <w:p w14:paraId="2CBD069D" w14:textId="172BF838"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Délai de livraison</w:t>
      </w:r>
      <w:r w:rsidR="00316CA8" w:rsidRPr="007A3B33">
        <w:rPr>
          <w:rFonts w:ascii="Tenorite" w:eastAsia="Calibri" w:hAnsi="Tenorite" w:cs="Times New Roman"/>
          <w:sz w:val="24"/>
          <w:szCs w:val="24"/>
        </w:rPr>
        <w:t>/exécution</w:t>
      </w:r>
    </w:p>
    <w:p w14:paraId="2CBD069E" w14:textId="77777777"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Couverture de garantie (le cas échéant)</w:t>
      </w:r>
    </w:p>
    <w:p w14:paraId="2CBD069F" w14:textId="77777777" w:rsidR="00B774FB" w:rsidRPr="007A3B33" w:rsidRDefault="008B5E41" w:rsidP="00525558">
      <w:pPr>
        <w:pStyle w:val="Paragraphedeliste"/>
        <w:numPr>
          <w:ilvl w:val="1"/>
          <w:numId w:val="2"/>
        </w:numPr>
        <w:spacing w:after="0"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Installation (le cas échéant)</w:t>
      </w:r>
    </w:p>
    <w:p w14:paraId="2CBD06A0" w14:textId="77777777" w:rsidR="00B774FB" w:rsidRPr="007A3B33" w:rsidRDefault="008B5E41" w:rsidP="00525558">
      <w:pPr>
        <w:pStyle w:val="Paragraphedeliste"/>
        <w:numPr>
          <w:ilvl w:val="1"/>
          <w:numId w:val="2"/>
        </w:numPr>
        <w:spacing w:line="240" w:lineRule="auto"/>
        <w:ind w:right="52"/>
        <w:contextualSpacing w:val="0"/>
        <w:jc w:val="both"/>
        <w:rPr>
          <w:rFonts w:ascii="Tenorite" w:eastAsia="Times New Roman" w:hAnsi="Tenorite" w:cs="Times New Roman"/>
          <w:sz w:val="24"/>
          <w:szCs w:val="24"/>
        </w:rPr>
      </w:pPr>
      <w:r w:rsidRPr="007A3B33">
        <w:rPr>
          <w:rFonts w:ascii="Tenorite" w:eastAsia="Calibri" w:hAnsi="Tenorite" w:cs="Times New Roman"/>
          <w:sz w:val="24"/>
          <w:szCs w:val="24"/>
        </w:rPr>
        <w:t xml:space="preserve">Références ou exécutions passées, notamment les coordonnées, lorsque cela </w:t>
      </w:r>
      <w:r w:rsidRPr="007A3B33">
        <w:rPr>
          <w:rFonts w:ascii="Tenorite" w:eastAsia="Calibri" w:hAnsi="Tenorite" w:cs="Times New Roman"/>
          <w:sz w:val="24"/>
          <w:szCs w:val="24"/>
        </w:rPr>
        <w:lastRenderedPageBreak/>
        <w:t>est nécessaire pour l’évaluation du fournisseur</w:t>
      </w:r>
    </w:p>
    <w:p w14:paraId="2CBD06A1" w14:textId="231F0C67" w:rsidR="00B774FB" w:rsidRPr="007A3B33" w:rsidRDefault="008B5E41" w:rsidP="00525558">
      <w:pPr>
        <w:pStyle w:val="Paragraphedeliste"/>
        <w:keepNext/>
        <w:numPr>
          <w:ilvl w:val="0"/>
          <w:numId w:val="2"/>
        </w:numPr>
        <w:spacing w:after="240" w:line="240" w:lineRule="auto"/>
        <w:ind w:right="74"/>
        <w:contextualSpacing w:val="0"/>
        <w:jc w:val="both"/>
        <w:rPr>
          <w:rFonts w:ascii="Tenorite" w:eastAsia="Times New Roman" w:hAnsi="Tenorite" w:cs="Times New Roman"/>
          <w:b/>
          <w:bCs/>
          <w:sz w:val="24"/>
          <w:szCs w:val="24"/>
        </w:rPr>
      </w:pPr>
      <w:r w:rsidRPr="007A3B33">
        <w:rPr>
          <w:rFonts w:ascii="Tenorite" w:eastAsia="Calibri" w:hAnsi="Tenorite" w:cs="Times New Roman"/>
          <w:b/>
          <w:bCs/>
          <w:sz w:val="24"/>
          <w:szCs w:val="24"/>
        </w:rPr>
        <w:t xml:space="preserve">Formulaires : </w:t>
      </w:r>
      <w:r w:rsidRPr="007A3B33">
        <w:rPr>
          <w:rFonts w:ascii="Tenorite" w:eastAsia="Calibri" w:hAnsi="Tenorite" w:cs="Times New Roman"/>
          <w:sz w:val="24"/>
          <w:szCs w:val="24"/>
        </w:rPr>
        <w:t xml:space="preserve">les Fournisseurs doivent documenter leur tarification en utilisant le modèle figurant dans l’Annexe B. </w:t>
      </w:r>
    </w:p>
    <w:p w14:paraId="2A692D6E" w14:textId="30EC81F1" w:rsidR="00B774FB" w:rsidRPr="007A3B33" w:rsidRDefault="008B5E41" w:rsidP="00525558">
      <w:pPr>
        <w:pStyle w:val="Paragraphedeliste"/>
        <w:keepNext/>
        <w:numPr>
          <w:ilvl w:val="0"/>
          <w:numId w:val="2"/>
        </w:numPr>
        <w:spacing w:after="240" w:line="240" w:lineRule="auto"/>
        <w:ind w:right="58"/>
        <w:jc w:val="both"/>
        <w:rPr>
          <w:rFonts w:ascii="Tenorite" w:eastAsia="Times New Roman" w:hAnsi="Tenorite" w:cs="Times New Roman"/>
          <w:b/>
          <w:bCs/>
          <w:sz w:val="24"/>
          <w:szCs w:val="24"/>
        </w:rPr>
      </w:pPr>
      <w:r w:rsidRPr="007A3B33">
        <w:rPr>
          <w:rFonts w:ascii="Tenorite" w:eastAsia="Calibri" w:hAnsi="Tenorite" w:cs="Times New Roman"/>
          <w:b/>
          <w:bCs/>
          <w:sz w:val="24"/>
          <w:szCs w:val="24"/>
        </w:rPr>
        <w:t>Questions concernant l</w:t>
      </w:r>
      <w:r w:rsidR="00575888" w:rsidRPr="007A3B33">
        <w:rPr>
          <w:rFonts w:ascii="Tenorite" w:eastAsia="Calibri" w:hAnsi="Tenorite" w:cs="Times New Roman"/>
          <w:b/>
          <w:bCs/>
          <w:sz w:val="24"/>
          <w:szCs w:val="24"/>
        </w:rPr>
        <w:t>’AON</w:t>
      </w:r>
      <w:r w:rsidR="00946207" w:rsidRPr="007A3B33">
        <w:rPr>
          <w:rFonts w:ascii="Tenorite" w:eastAsia="Calibri" w:hAnsi="Tenorite" w:cs="Times New Roman"/>
          <w:b/>
          <w:bCs/>
          <w:sz w:val="24"/>
          <w:szCs w:val="24"/>
        </w:rPr>
        <w:t> </w:t>
      </w:r>
      <w:r w:rsidR="00946207" w:rsidRPr="007A3B33">
        <w:rPr>
          <w:rFonts w:ascii="Tenorite" w:eastAsia="Calibri" w:hAnsi="Tenorite" w:cs="Times New Roman"/>
          <w:sz w:val="24"/>
          <w:szCs w:val="24"/>
        </w:rPr>
        <w:t>:</w:t>
      </w:r>
      <w:r w:rsidRPr="007A3B33">
        <w:rPr>
          <w:rFonts w:ascii="Tenorite" w:eastAsia="Calibri" w:hAnsi="Tenorite" w:cs="Times New Roman"/>
          <w:sz w:val="24"/>
          <w:szCs w:val="24"/>
        </w:rPr>
        <w:t xml:space="preserve"> </w:t>
      </w:r>
      <w:r w:rsidR="00946207" w:rsidRPr="007A3B33">
        <w:rPr>
          <w:rFonts w:ascii="Tenorite" w:eastAsia="Calibri" w:hAnsi="Tenorite" w:cs="Times New Roman"/>
          <w:sz w:val="24"/>
          <w:szCs w:val="24"/>
        </w:rPr>
        <w:t>t</w:t>
      </w:r>
      <w:r w:rsidRPr="007A3B33">
        <w:rPr>
          <w:rFonts w:ascii="Tenorite" w:eastAsia="Calibri" w:hAnsi="Tenorite" w:cs="Times New Roman"/>
          <w:sz w:val="24"/>
          <w:szCs w:val="24"/>
        </w:rPr>
        <w:t>outes les questions concernant cet</w:t>
      </w:r>
      <w:r w:rsidR="00575888" w:rsidRPr="007A3B33">
        <w:rPr>
          <w:rFonts w:ascii="Tenorite" w:eastAsia="Calibri" w:hAnsi="Tenorite" w:cs="Times New Roman"/>
          <w:sz w:val="24"/>
          <w:szCs w:val="24"/>
        </w:rPr>
        <w:t xml:space="preserve"> AON</w:t>
      </w:r>
      <w:r w:rsidRPr="007A3B33">
        <w:rPr>
          <w:rFonts w:ascii="Tenorite" w:eastAsia="Calibri" w:hAnsi="Tenorite" w:cs="Times New Roman"/>
          <w:sz w:val="24"/>
          <w:szCs w:val="24"/>
        </w:rPr>
        <w:t xml:space="preserve"> doivent être adressées à</w:t>
      </w:r>
      <w:r w:rsidRPr="007A3B33">
        <w:rPr>
          <w:rFonts w:ascii="Tenorite" w:eastAsia="Calibri" w:hAnsi="Tenorite" w:cs="Times New Roman"/>
          <w:i/>
          <w:iCs/>
          <w:sz w:val="24"/>
          <w:szCs w:val="24"/>
        </w:rPr>
        <w:t xml:space="preserve"> </w:t>
      </w:r>
      <w:r w:rsidRPr="007A3B33">
        <w:rPr>
          <w:rFonts w:ascii="Tenorite" w:eastAsia="Calibri" w:hAnsi="Tenorite" w:cs="Times New Roman"/>
          <w:sz w:val="24"/>
          <w:szCs w:val="24"/>
        </w:rPr>
        <w:t>l’acheteur d’Ipas mentionné sur la première page de cet</w:t>
      </w:r>
      <w:r w:rsidR="00575888" w:rsidRPr="007A3B33">
        <w:rPr>
          <w:rFonts w:ascii="Tenorite" w:eastAsia="Calibri" w:hAnsi="Tenorite" w:cs="Times New Roman"/>
          <w:sz w:val="24"/>
          <w:szCs w:val="24"/>
        </w:rPr>
        <w:t xml:space="preserve"> AON</w:t>
      </w:r>
      <w:r w:rsidRPr="007A3B33">
        <w:rPr>
          <w:rFonts w:ascii="Tenorite" w:eastAsia="Calibri" w:hAnsi="Tenorite" w:cs="Times New Roman"/>
          <w:sz w:val="24"/>
          <w:szCs w:val="24"/>
        </w:rPr>
        <w:t xml:space="preserve"> avant la date limite pour les questions qui est le </w:t>
      </w:r>
      <w:r w:rsidR="0088250D">
        <w:rPr>
          <w:rFonts w:ascii="Tenorite" w:eastAsia="Calibri" w:hAnsi="Tenorite" w:cs="Times New Roman"/>
          <w:b/>
          <w:bCs/>
          <w:sz w:val="24"/>
          <w:szCs w:val="24"/>
          <w:u w:val="single"/>
        </w:rPr>
        <w:t>11</w:t>
      </w:r>
      <w:r w:rsidRPr="007A3B33">
        <w:rPr>
          <w:rFonts w:ascii="Tenorite" w:eastAsia="Calibri" w:hAnsi="Tenorite" w:cs="Times New Roman"/>
          <w:b/>
          <w:bCs/>
          <w:sz w:val="24"/>
          <w:szCs w:val="24"/>
          <w:u w:val="single"/>
        </w:rPr>
        <w:t>/</w:t>
      </w:r>
      <w:r w:rsidR="00FD3FC1" w:rsidRPr="007A3B33">
        <w:rPr>
          <w:rFonts w:ascii="Tenorite" w:eastAsia="Calibri" w:hAnsi="Tenorite" w:cs="Times New Roman"/>
          <w:b/>
          <w:bCs/>
          <w:sz w:val="24"/>
          <w:szCs w:val="24"/>
          <w:u w:val="single"/>
        </w:rPr>
        <w:t>0</w:t>
      </w:r>
      <w:r w:rsidR="0088250D">
        <w:rPr>
          <w:rFonts w:ascii="Tenorite" w:eastAsia="Calibri" w:hAnsi="Tenorite" w:cs="Times New Roman"/>
          <w:b/>
          <w:bCs/>
          <w:sz w:val="24"/>
          <w:szCs w:val="24"/>
          <w:u w:val="single"/>
        </w:rPr>
        <w:t>4</w:t>
      </w:r>
      <w:r w:rsidRPr="007A3B33">
        <w:rPr>
          <w:rFonts w:ascii="Tenorite" w:eastAsia="Calibri" w:hAnsi="Tenorite" w:cs="Times New Roman"/>
          <w:b/>
          <w:bCs/>
          <w:sz w:val="24"/>
          <w:szCs w:val="24"/>
          <w:u w:val="single"/>
        </w:rPr>
        <w:t>/20</w:t>
      </w:r>
      <w:r w:rsidR="00927310" w:rsidRPr="007A3B33">
        <w:rPr>
          <w:rFonts w:ascii="Tenorite" w:eastAsia="Calibri" w:hAnsi="Tenorite" w:cs="Times New Roman"/>
          <w:b/>
          <w:bCs/>
          <w:sz w:val="24"/>
          <w:szCs w:val="24"/>
          <w:u w:val="single"/>
        </w:rPr>
        <w:t>2</w:t>
      </w:r>
      <w:r w:rsidR="00B6093A" w:rsidRPr="007A3B33">
        <w:rPr>
          <w:rFonts w:ascii="Tenorite" w:eastAsia="Calibri" w:hAnsi="Tenorite" w:cs="Times New Roman"/>
          <w:b/>
          <w:bCs/>
          <w:sz w:val="24"/>
          <w:szCs w:val="24"/>
          <w:u w:val="single"/>
        </w:rPr>
        <w:t>5</w:t>
      </w:r>
      <w:r w:rsidRPr="007A3B33">
        <w:rPr>
          <w:rFonts w:ascii="Tenorite" w:eastAsia="Calibri" w:hAnsi="Tenorite" w:cs="Times New Roman"/>
          <w:b/>
          <w:bCs/>
          <w:sz w:val="24"/>
          <w:szCs w:val="24"/>
          <w:u w:val="single"/>
        </w:rPr>
        <w:t>.</w:t>
      </w:r>
    </w:p>
    <w:p w14:paraId="2CBD06A5" w14:textId="77777777" w:rsidR="00B774FB" w:rsidRPr="007A3B33" w:rsidRDefault="008B5E41" w:rsidP="00525558">
      <w:pPr>
        <w:pStyle w:val="Paragraphedeliste"/>
        <w:numPr>
          <w:ilvl w:val="0"/>
          <w:numId w:val="2"/>
        </w:numPr>
        <w:spacing w:after="240" w:line="240" w:lineRule="auto"/>
        <w:ind w:right="58"/>
        <w:contextualSpacing w:val="0"/>
        <w:jc w:val="both"/>
        <w:rPr>
          <w:rFonts w:ascii="Tenorite" w:eastAsia="Times New Roman" w:hAnsi="Tenorite" w:cs="Times New Roman"/>
          <w:sz w:val="24"/>
          <w:szCs w:val="24"/>
        </w:rPr>
      </w:pPr>
      <w:r w:rsidRPr="007A3B33">
        <w:rPr>
          <w:rFonts w:ascii="Tenorite" w:eastAsia="Calibri" w:hAnsi="Tenorite" w:cs="Times New Roman"/>
          <w:b/>
          <w:bCs/>
          <w:sz w:val="24"/>
          <w:szCs w:val="24"/>
        </w:rPr>
        <w:t>Notifications et livraisons</w:t>
      </w:r>
      <w:r w:rsidRPr="007A3B33">
        <w:rPr>
          <w:rFonts w:ascii="Tenorite" w:eastAsia="Calibri" w:hAnsi="Tenorite" w:cs="Times New Roman"/>
          <w:sz w:val="24"/>
          <w:szCs w:val="24"/>
        </w:rPr>
        <w:t> : le temps est un facteur essentiel si vous souhaitez que votre réponse soit prise en considération comme faisant partie de l’appel d’offres. Le Fournisseur contactera immédiatement l’Acheteur si l’une des spécifications, la disponibilité ou les délais de livraison proposés changent.</w:t>
      </w:r>
    </w:p>
    <w:p w14:paraId="2CBD06A6" w14:textId="4BA96926" w:rsidR="00B774FB" w:rsidRPr="007A3B33" w:rsidRDefault="008B5E41" w:rsidP="00525558">
      <w:pPr>
        <w:pStyle w:val="Paragraphedeliste"/>
        <w:numPr>
          <w:ilvl w:val="0"/>
          <w:numId w:val="2"/>
        </w:numPr>
        <w:tabs>
          <w:tab w:val="left" w:pos="8100"/>
        </w:tabs>
        <w:spacing w:after="240" w:line="240" w:lineRule="auto"/>
        <w:ind w:right="-20"/>
        <w:contextualSpacing w:val="0"/>
        <w:jc w:val="both"/>
        <w:rPr>
          <w:rFonts w:ascii="Tenorite" w:eastAsia="Times New Roman" w:hAnsi="Tenorite" w:cs="Times New Roman"/>
          <w:sz w:val="24"/>
          <w:szCs w:val="24"/>
        </w:rPr>
      </w:pPr>
      <w:r w:rsidRPr="007A3B33">
        <w:rPr>
          <w:rFonts w:ascii="Tenorite" w:eastAsia="Calibri" w:hAnsi="Tenorite" w:cs="Times New Roman"/>
          <w:b/>
          <w:bCs/>
          <w:sz w:val="24"/>
          <w:szCs w:val="24"/>
        </w:rPr>
        <w:t>Modalités de paiement</w:t>
      </w:r>
      <w:r w:rsidRPr="007A3B33">
        <w:rPr>
          <w:rFonts w:ascii="Tenorite" w:eastAsia="Calibri" w:hAnsi="Tenorite" w:cs="Times New Roman"/>
          <w:sz w:val="24"/>
          <w:szCs w:val="24"/>
        </w:rPr>
        <w:t> : sauf indication contraire/acceptée dans le Bon de commande résultant, les modalités de paiement d’Ipas sont</w:t>
      </w:r>
      <w:r w:rsidR="00927310" w:rsidRPr="007A3B33">
        <w:rPr>
          <w:rFonts w:ascii="Tenorite" w:eastAsia="Calibri" w:hAnsi="Tenorite" w:cs="Times New Roman"/>
          <w:sz w:val="24"/>
          <w:szCs w:val="24"/>
        </w:rPr>
        <w:t> :</w:t>
      </w:r>
      <w:r w:rsidR="008E1B66" w:rsidRPr="007A3B33">
        <w:rPr>
          <w:rFonts w:ascii="Tenorite" w:eastAsia="Calibri" w:hAnsi="Tenorite" w:cs="Times New Roman"/>
          <w:sz w:val="24"/>
          <w:szCs w:val="24"/>
        </w:rPr>
        <w:t xml:space="preserve"> </w:t>
      </w:r>
      <w:r w:rsidR="008E1B66" w:rsidRPr="007A3B33">
        <w:rPr>
          <w:rFonts w:ascii="Tenorite" w:eastAsia="Calibri" w:hAnsi="Tenorite" w:cs="Times New Roman"/>
          <w:b/>
          <w:bCs/>
          <w:i/>
          <w:iCs/>
          <w:sz w:val="24"/>
          <w:szCs w:val="24"/>
          <w:u w:val="single"/>
        </w:rPr>
        <w:t>voir calendrier de paiements</w:t>
      </w:r>
      <w:r w:rsidR="00927310" w:rsidRPr="007A3B33">
        <w:rPr>
          <w:rFonts w:ascii="Tenorite" w:eastAsia="Calibri" w:hAnsi="Tenorite" w:cs="Times New Roman"/>
          <w:b/>
          <w:bCs/>
          <w:i/>
          <w:iCs/>
          <w:sz w:val="24"/>
          <w:szCs w:val="24"/>
          <w:u w:val="single"/>
        </w:rPr>
        <w:t xml:space="preserve"> </w:t>
      </w:r>
      <w:r w:rsidR="0088626E" w:rsidRPr="007A3B33">
        <w:rPr>
          <w:rFonts w:ascii="Tenorite" w:eastAsia="Calibri" w:hAnsi="Tenorite" w:cs="Times New Roman"/>
          <w:b/>
          <w:bCs/>
          <w:i/>
          <w:iCs/>
          <w:sz w:val="24"/>
          <w:szCs w:val="24"/>
          <w:u w:val="single"/>
        </w:rPr>
        <w:t xml:space="preserve">au point </w:t>
      </w:r>
      <w:r w:rsidR="009E59BF" w:rsidRPr="007A3B33">
        <w:rPr>
          <w:rFonts w:ascii="Tenorite" w:eastAsia="Calibri" w:hAnsi="Tenorite" w:cs="Times New Roman"/>
          <w:b/>
          <w:bCs/>
          <w:i/>
          <w:iCs/>
          <w:sz w:val="24"/>
          <w:szCs w:val="24"/>
          <w:u w:val="single"/>
        </w:rPr>
        <w:t>VII</w:t>
      </w:r>
      <w:r w:rsidR="0088626E" w:rsidRPr="007A3B33">
        <w:rPr>
          <w:rFonts w:ascii="Tenorite" w:eastAsia="Calibri" w:hAnsi="Tenorite" w:cs="Times New Roman"/>
          <w:b/>
          <w:bCs/>
          <w:i/>
          <w:iCs/>
          <w:sz w:val="24"/>
          <w:szCs w:val="24"/>
          <w:u w:val="single"/>
        </w:rPr>
        <w:t xml:space="preserve"> plus haut</w:t>
      </w:r>
      <w:r w:rsidRPr="007A3B33">
        <w:rPr>
          <w:rFonts w:ascii="Tenorite" w:eastAsia="Calibri" w:hAnsi="Tenorite" w:cs="Times New Roman"/>
          <w:sz w:val="24"/>
          <w:szCs w:val="24"/>
        </w:rPr>
        <w:t xml:space="preserve">. </w:t>
      </w:r>
      <w:r w:rsidR="00927310" w:rsidRPr="007A3B33">
        <w:rPr>
          <w:rFonts w:ascii="Tenorite" w:eastAsia="Calibri" w:hAnsi="Tenorite" w:cs="Times New Roman"/>
          <w:sz w:val="24"/>
          <w:szCs w:val="24"/>
        </w:rPr>
        <w:t>Les paiements se feront par virement bancaire</w:t>
      </w:r>
      <w:r w:rsidR="008D0DEF" w:rsidRPr="007A3B33">
        <w:rPr>
          <w:rFonts w:ascii="Tenorite" w:eastAsia="Calibri" w:hAnsi="Tenorite" w:cs="Times New Roman"/>
          <w:sz w:val="24"/>
          <w:szCs w:val="24"/>
        </w:rPr>
        <w:t xml:space="preserve"> sur la base des informations bancaires préalablement transmises par le Fournisseur</w:t>
      </w:r>
      <w:r w:rsidRPr="007A3B33">
        <w:rPr>
          <w:rFonts w:ascii="Tenorite" w:eastAsia="Calibri" w:hAnsi="Tenorite" w:cs="Times New Roman"/>
          <w:b/>
          <w:bCs/>
          <w:sz w:val="24"/>
          <w:szCs w:val="24"/>
        </w:rPr>
        <w:t xml:space="preserve">. </w:t>
      </w:r>
      <w:r w:rsidRPr="007A3B33">
        <w:rPr>
          <w:rFonts w:ascii="Tenorite" w:eastAsia="Calibri" w:hAnsi="Tenorite" w:cs="Times New Roman"/>
          <w:sz w:val="24"/>
          <w:szCs w:val="24"/>
        </w:rPr>
        <w:t>Le Fournisseur peut proposer d’autres conditions de paiement pouvant être prises en considération lors du processus d’évaluation.</w:t>
      </w:r>
    </w:p>
    <w:p w14:paraId="2CBD06A7" w14:textId="06796275" w:rsidR="00B774FB" w:rsidRPr="007A3B33" w:rsidRDefault="008B5E41" w:rsidP="00525558">
      <w:pPr>
        <w:pStyle w:val="Paragraphedeliste"/>
        <w:numPr>
          <w:ilvl w:val="0"/>
          <w:numId w:val="2"/>
        </w:numPr>
        <w:tabs>
          <w:tab w:val="left" w:pos="8100"/>
        </w:tabs>
        <w:spacing w:after="240" w:line="240" w:lineRule="auto"/>
        <w:ind w:right="-20"/>
        <w:contextualSpacing w:val="0"/>
        <w:jc w:val="both"/>
        <w:rPr>
          <w:rFonts w:ascii="Tenorite" w:eastAsia="Times New Roman" w:hAnsi="Tenorite" w:cs="Times New Roman"/>
          <w:sz w:val="24"/>
          <w:szCs w:val="24"/>
        </w:rPr>
      </w:pPr>
      <w:r w:rsidRPr="007A3B33">
        <w:rPr>
          <w:rFonts w:ascii="Tenorite" w:eastAsia="Calibri" w:hAnsi="Tenorite" w:cs="Times New Roman"/>
          <w:b/>
          <w:bCs/>
          <w:sz w:val="24"/>
          <w:szCs w:val="24"/>
        </w:rPr>
        <w:t>Propositions alternatives</w:t>
      </w:r>
      <w:r w:rsidRPr="007A3B33">
        <w:rPr>
          <w:rFonts w:ascii="Tenorite" w:eastAsia="Calibri" w:hAnsi="Tenorite" w:cs="Times New Roman"/>
          <w:sz w:val="24"/>
          <w:szCs w:val="24"/>
        </w:rPr>
        <w:t xml:space="preserve"> : </w:t>
      </w:r>
      <w:r w:rsidR="003A732C" w:rsidRPr="007A3B33">
        <w:rPr>
          <w:rFonts w:ascii="Tenorite" w:eastAsia="Calibri" w:hAnsi="Tenorite" w:cs="Times New Roman"/>
          <w:sz w:val="24"/>
          <w:szCs w:val="24"/>
        </w:rPr>
        <w:t>N/A</w:t>
      </w:r>
    </w:p>
    <w:p w14:paraId="6E852717" w14:textId="4AFD6662" w:rsidR="001851E9" w:rsidRPr="007A3B33" w:rsidRDefault="001851E9" w:rsidP="00525558">
      <w:pPr>
        <w:pStyle w:val="Paragraphedeliste"/>
        <w:numPr>
          <w:ilvl w:val="0"/>
          <w:numId w:val="2"/>
        </w:numPr>
        <w:tabs>
          <w:tab w:val="left" w:pos="8100"/>
        </w:tabs>
        <w:spacing w:after="240" w:line="240" w:lineRule="auto"/>
        <w:ind w:right="-20"/>
        <w:contextualSpacing w:val="0"/>
        <w:jc w:val="both"/>
        <w:rPr>
          <w:rFonts w:ascii="Tenorite" w:eastAsia="Times New Roman" w:hAnsi="Tenorite" w:cs="Times New Roman"/>
          <w:sz w:val="24"/>
          <w:szCs w:val="24"/>
        </w:rPr>
      </w:pPr>
      <w:r w:rsidRPr="007A3B33">
        <w:rPr>
          <w:rFonts w:ascii="Tenorite" w:eastAsia="Calibri" w:hAnsi="Tenorite" w:cs="Times New Roman"/>
          <w:b/>
          <w:bCs/>
          <w:sz w:val="24"/>
          <w:szCs w:val="24"/>
        </w:rPr>
        <w:t xml:space="preserve">Processus d’évaluation et d’attribution : </w:t>
      </w:r>
      <w:r w:rsidRPr="007A3B33">
        <w:rPr>
          <w:rFonts w:ascii="Tenorite" w:eastAsia="Calibri" w:hAnsi="Tenorite" w:cs="Times New Roman"/>
          <w:sz w:val="24"/>
          <w:szCs w:val="24"/>
        </w:rPr>
        <w:t>Ipas attribuera un contrat résultant de cet appel d’offres restreint au Fournisseur responsable dont l’offre est conforme à l’AO</w:t>
      </w:r>
      <w:r w:rsidR="00BE0278" w:rsidRPr="007A3B33">
        <w:rPr>
          <w:rFonts w:ascii="Tenorite" w:eastAsia="Calibri" w:hAnsi="Tenorite" w:cs="Times New Roman"/>
          <w:sz w:val="24"/>
          <w:szCs w:val="24"/>
        </w:rPr>
        <w:t>N</w:t>
      </w:r>
      <w:r w:rsidRPr="007A3B33">
        <w:rPr>
          <w:rFonts w:ascii="Tenorite" w:eastAsia="Calibri" w:hAnsi="Tenorite" w:cs="Times New Roman"/>
          <w:sz w:val="24"/>
          <w:szCs w:val="24"/>
        </w:rPr>
        <w:t xml:space="preserve">, est plus avantageuse pour Ipas, le prix et d’autres facteurs étant pris en compte. L’attribution est décernée au Fournisseur représentant la meilleure valeur pour le projet et Ipas. </w:t>
      </w:r>
    </w:p>
    <w:p w14:paraId="05398EE0" w14:textId="77777777" w:rsidR="001851E9" w:rsidRPr="007A3B33" w:rsidRDefault="001851E9" w:rsidP="009006EC">
      <w:pPr>
        <w:pStyle w:val="Paragraphedeliste"/>
        <w:tabs>
          <w:tab w:val="left" w:pos="8100"/>
        </w:tabs>
        <w:spacing w:after="240" w:line="240" w:lineRule="auto"/>
        <w:ind w:left="450" w:right="-20"/>
        <w:contextualSpacing w:val="0"/>
        <w:jc w:val="both"/>
        <w:rPr>
          <w:rFonts w:ascii="Tenorite" w:eastAsia="Calibri" w:hAnsi="Tenorite" w:cs="Times New Roman"/>
          <w:sz w:val="24"/>
          <w:szCs w:val="24"/>
        </w:rPr>
      </w:pPr>
      <w:r w:rsidRPr="007A3B33">
        <w:rPr>
          <w:rFonts w:ascii="Tenorite" w:eastAsia="Calibri" w:hAnsi="Tenorite" w:cs="Times New Roman"/>
          <w:sz w:val="24"/>
          <w:szCs w:val="24"/>
        </w:rPr>
        <w:t>Ipas entend évaluer les offres et attribuer un contrat sans discussion avec les Fournisseurs. Par conséquent, l’offre initiale du Fournisseur doit contenir les meilleures modalités du Fournisseur des points de vue du prix et technique. Cependant, Ipas se réserve le droit de mener des discussions si l’Acheteur d’Ipas l’estime nécessaire ultérieurement.</w:t>
      </w:r>
    </w:p>
    <w:p w14:paraId="0C2AE20C" w14:textId="06457688" w:rsidR="001851E9" w:rsidRPr="007A3B33" w:rsidRDefault="001851E9" w:rsidP="00525558">
      <w:pPr>
        <w:pStyle w:val="Paragraphedeliste"/>
        <w:numPr>
          <w:ilvl w:val="0"/>
          <w:numId w:val="2"/>
        </w:numPr>
        <w:tabs>
          <w:tab w:val="left" w:pos="8100"/>
        </w:tabs>
        <w:spacing w:after="240" w:line="240" w:lineRule="auto"/>
        <w:ind w:right="-20"/>
        <w:jc w:val="both"/>
        <w:rPr>
          <w:rFonts w:ascii="Tenorite" w:eastAsia="Times New Roman" w:hAnsi="Tenorite" w:cs="Times New Roman"/>
          <w:b/>
          <w:bCs/>
          <w:sz w:val="24"/>
          <w:szCs w:val="24"/>
        </w:rPr>
      </w:pPr>
      <w:r w:rsidRPr="007A3B33">
        <w:rPr>
          <w:rFonts w:ascii="Tenorite" w:eastAsia="Times New Roman" w:hAnsi="Tenorite" w:cs="Times New Roman"/>
          <w:b/>
          <w:bCs/>
          <w:sz w:val="24"/>
          <w:szCs w:val="24"/>
        </w:rPr>
        <w:t xml:space="preserve">Soumission de dossiers de candidature : </w:t>
      </w:r>
      <w:r w:rsidRPr="007A3B33">
        <w:rPr>
          <w:rFonts w:ascii="Tenorite" w:eastAsia="Times New Roman" w:hAnsi="Tenorite" w:cs="Times New Roman"/>
          <w:sz w:val="24"/>
          <w:szCs w:val="24"/>
        </w:rPr>
        <w:t xml:space="preserve">Cet appel à candidature est </w:t>
      </w:r>
      <w:r w:rsidR="00BE0278" w:rsidRPr="007A3B33">
        <w:rPr>
          <w:rFonts w:ascii="Tenorite" w:eastAsia="Times New Roman" w:hAnsi="Tenorite" w:cs="Times New Roman"/>
          <w:sz w:val="24"/>
          <w:szCs w:val="24"/>
        </w:rPr>
        <w:t>ouvert</w:t>
      </w:r>
      <w:r w:rsidRPr="007A3B33">
        <w:rPr>
          <w:rFonts w:ascii="Tenorite" w:eastAsia="Times New Roman" w:hAnsi="Tenorite" w:cs="Times New Roman"/>
          <w:sz w:val="24"/>
          <w:szCs w:val="24"/>
        </w:rPr>
        <w:t xml:space="preserve"> aux personnes </w:t>
      </w:r>
      <w:r w:rsidR="0088626E" w:rsidRPr="007A3B33">
        <w:rPr>
          <w:rFonts w:ascii="Tenorite" w:eastAsia="Times New Roman" w:hAnsi="Tenorite" w:cs="Times New Roman"/>
          <w:sz w:val="24"/>
          <w:szCs w:val="24"/>
        </w:rPr>
        <w:t>physiques</w:t>
      </w:r>
      <w:r w:rsidR="00554E99" w:rsidRPr="007A3B33">
        <w:rPr>
          <w:rFonts w:ascii="Tenorite" w:eastAsia="Times New Roman" w:hAnsi="Tenorite" w:cs="Times New Roman"/>
          <w:sz w:val="24"/>
          <w:szCs w:val="24"/>
        </w:rPr>
        <w:t xml:space="preserve"> </w:t>
      </w:r>
      <w:r w:rsidR="004A127C" w:rsidRPr="007A3B33">
        <w:rPr>
          <w:rFonts w:ascii="Tenorite" w:eastAsia="Times New Roman" w:hAnsi="Tenorite" w:cs="Times New Roman"/>
          <w:sz w:val="24"/>
          <w:szCs w:val="24"/>
        </w:rPr>
        <w:t xml:space="preserve">justifiant de compétences </w:t>
      </w:r>
      <w:r w:rsidR="00F92E7A" w:rsidRPr="007A3B33">
        <w:rPr>
          <w:rFonts w:ascii="Tenorite" w:eastAsia="Times New Roman" w:hAnsi="Tenorite" w:cs="Times New Roman"/>
          <w:sz w:val="24"/>
          <w:szCs w:val="24"/>
        </w:rPr>
        <w:t>dans l</w:t>
      </w:r>
      <w:r w:rsidR="004A127C" w:rsidRPr="007A3B33">
        <w:rPr>
          <w:rFonts w:ascii="Tenorite" w:eastAsia="Times New Roman" w:hAnsi="Tenorite" w:cs="Times New Roman"/>
          <w:sz w:val="24"/>
          <w:szCs w:val="24"/>
        </w:rPr>
        <w:t xml:space="preserve">a conception, mise en œuvre et </w:t>
      </w:r>
      <w:r w:rsidR="00C72B86">
        <w:rPr>
          <w:rFonts w:ascii="Tenorite" w:eastAsia="Times New Roman" w:hAnsi="Tenorite" w:cs="Times New Roman"/>
          <w:sz w:val="24"/>
          <w:szCs w:val="24"/>
        </w:rPr>
        <w:t>gestion de projets et représentation</w:t>
      </w:r>
      <w:r w:rsidR="00F92E7A" w:rsidRPr="007A3B33">
        <w:rPr>
          <w:rFonts w:ascii="Tenorite" w:eastAsia="Times New Roman" w:hAnsi="Tenorite" w:cs="Times New Roman"/>
          <w:sz w:val="24"/>
          <w:szCs w:val="24"/>
        </w:rPr>
        <w:t xml:space="preserve"> </w:t>
      </w:r>
      <w:r w:rsidR="004A127C" w:rsidRPr="007A3B33">
        <w:rPr>
          <w:rFonts w:ascii="Tenorite" w:eastAsia="Times New Roman" w:hAnsi="Tenorite" w:cs="Times New Roman"/>
          <w:sz w:val="24"/>
          <w:szCs w:val="24"/>
        </w:rPr>
        <w:t xml:space="preserve">pour des </w:t>
      </w:r>
      <w:r w:rsidR="00396B15" w:rsidRPr="007A3B33">
        <w:rPr>
          <w:rFonts w:ascii="Tenorite" w:eastAsia="Times New Roman" w:hAnsi="Tenorite" w:cs="Times New Roman"/>
          <w:sz w:val="24"/>
          <w:szCs w:val="24"/>
        </w:rPr>
        <w:t>organisations à but non lucratif</w:t>
      </w:r>
      <w:r w:rsidR="004A127C" w:rsidRPr="007A3B33">
        <w:rPr>
          <w:rFonts w:ascii="Tenorite" w:eastAsia="Times New Roman" w:hAnsi="Tenorite" w:cs="Times New Roman"/>
          <w:sz w:val="24"/>
          <w:szCs w:val="24"/>
        </w:rPr>
        <w:t xml:space="preserve"> </w:t>
      </w:r>
      <w:r w:rsidR="00C72B86">
        <w:rPr>
          <w:rFonts w:ascii="Tenorite" w:eastAsia="Times New Roman" w:hAnsi="Tenorite" w:cs="Times New Roman"/>
          <w:sz w:val="24"/>
          <w:szCs w:val="24"/>
        </w:rPr>
        <w:t xml:space="preserve">au Sénégal </w:t>
      </w:r>
      <w:r w:rsidR="000B6BFD" w:rsidRPr="007A3B33">
        <w:rPr>
          <w:rFonts w:ascii="Tenorite" w:eastAsia="Times New Roman" w:hAnsi="Tenorite" w:cs="Times New Roman"/>
          <w:sz w:val="24"/>
          <w:szCs w:val="24"/>
        </w:rPr>
        <w:t xml:space="preserve">et </w:t>
      </w:r>
      <w:r w:rsidR="00925824" w:rsidRPr="007A3B33">
        <w:rPr>
          <w:rFonts w:ascii="Tenorite" w:eastAsia="Times New Roman" w:hAnsi="Tenorite" w:cs="Times New Roman"/>
          <w:sz w:val="24"/>
          <w:szCs w:val="24"/>
        </w:rPr>
        <w:t xml:space="preserve">avec </w:t>
      </w:r>
      <w:r w:rsidRPr="007A3B33">
        <w:rPr>
          <w:rFonts w:ascii="Tenorite" w:eastAsia="Times New Roman" w:hAnsi="Tenorite" w:cs="Times New Roman"/>
          <w:sz w:val="24"/>
          <w:szCs w:val="24"/>
        </w:rPr>
        <w:t xml:space="preserve">une expérience d’au moins </w:t>
      </w:r>
      <w:r w:rsidR="004A127C" w:rsidRPr="007A3B33">
        <w:rPr>
          <w:rFonts w:ascii="Tenorite" w:eastAsia="Times New Roman" w:hAnsi="Tenorite" w:cs="Times New Roman"/>
          <w:sz w:val="24"/>
          <w:szCs w:val="24"/>
        </w:rPr>
        <w:t xml:space="preserve">cinq </w:t>
      </w:r>
      <w:r w:rsidRPr="007A3B33">
        <w:rPr>
          <w:rFonts w:ascii="Tenorite" w:eastAsia="Times New Roman" w:hAnsi="Tenorite" w:cs="Times New Roman"/>
          <w:sz w:val="24"/>
          <w:szCs w:val="24"/>
        </w:rPr>
        <w:t>(0</w:t>
      </w:r>
      <w:r w:rsidR="004A127C" w:rsidRPr="007A3B33">
        <w:rPr>
          <w:rFonts w:ascii="Tenorite" w:eastAsia="Times New Roman" w:hAnsi="Tenorite" w:cs="Times New Roman"/>
          <w:sz w:val="24"/>
          <w:szCs w:val="24"/>
        </w:rPr>
        <w:t>5</w:t>
      </w:r>
      <w:r w:rsidRPr="007A3B33">
        <w:rPr>
          <w:rFonts w:ascii="Tenorite" w:eastAsia="Times New Roman" w:hAnsi="Tenorite" w:cs="Times New Roman"/>
          <w:sz w:val="24"/>
          <w:szCs w:val="24"/>
        </w:rPr>
        <w:t xml:space="preserve">) </w:t>
      </w:r>
      <w:r w:rsidR="224E4C20" w:rsidRPr="007A3B33">
        <w:rPr>
          <w:rFonts w:ascii="Tenorite" w:eastAsia="Times New Roman" w:hAnsi="Tenorite" w:cs="Times New Roman"/>
          <w:sz w:val="24"/>
          <w:szCs w:val="24"/>
        </w:rPr>
        <w:t>années</w:t>
      </w:r>
      <w:r w:rsidR="00BB1B6B" w:rsidRPr="007A3B33">
        <w:rPr>
          <w:rFonts w:ascii="Tenorite" w:eastAsia="Times New Roman" w:hAnsi="Tenorite" w:cs="Times New Roman"/>
          <w:sz w:val="24"/>
          <w:szCs w:val="24"/>
        </w:rPr>
        <w:t xml:space="preserve"> dans la conduite de missions similaires</w:t>
      </w:r>
      <w:r w:rsidR="224E4C20" w:rsidRPr="007A3B33">
        <w:rPr>
          <w:rFonts w:ascii="Tenorite" w:eastAsia="Times New Roman" w:hAnsi="Tenorite" w:cs="Times New Roman"/>
          <w:sz w:val="24"/>
          <w:szCs w:val="24"/>
        </w:rPr>
        <w:t>.</w:t>
      </w:r>
      <w:r w:rsidRPr="007A3B33">
        <w:rPr>
          <w:rFonts w:ascii="Tenorite" w:eastAsia="Times New Roman" w:hAnsi="Tenorite" w:cs="Times New Roman"/>
          <w:sz w:val="24"/>
          <w:szCs w:val="24"/>
        </w:rPr>
        <w:t xml:space="preserve"> </w:t>
      </w:r>
    </w:p>
    <w:p w14:paraId="34B98380" w14:textId="05B71BCD" w:rsidR="00BB1B6B" w:rsidRPr="007A3B33" w:rsidRDefault="001851E9" w:rsidP="004A127C">
      <w:pPr>
        <w:tabs>
          <w:tab w:val="left" w:pos="8100"/>
        </w:tabs>
        <w:spacing w:after="240" w:line="240" w:lineRule="auto"/>
        <w:ind w:left="108" w:right="-20"/>
        <w:jc w:val="both"/>
        <w:rPr>
          <w:rFonts w:ascii="Tenorite" w:eastAsia="Times New Roman" w:hAnsi="Tenorite" w:cs="Times New Roman"/>
          <w:sz w:val="24"/>
          <w:szCs w:val="24"/>
        </w:rPr>
      </w:pPr>
      <w:r w:rsidRPr="007A3B33">
        <w:rPr>
          <w:rFonts w:ascii="Tenorite" w:eastAsia="Times New Roman" w:hAnsi="Tenorite" w:cs="Times New Roman"/>
          <w:sz w:val="24"/>
          <w:szCs w:val="24"/>
        </w:rPr>
        <w:t xml:space="preserve">Les dossiers des soumissionnaires doivent être composés d’une offre </w:t>
      </w:r>
      <w:r w:rsidRPr="007A3B33">
        <w:rPr>
          <w:rFonts w:ascii="Tenorite" w:eastAsia="Times New Roman" w:hAnsi="Tenorite" w:cs="Times New Roman"/>
          <w:b/>
          <w:bCs/>
          <w:sz w:val="24"/>
          <w:szCs w:val="24"/>
        </w:rPr>
        <w:t>ADMINISTRATIVE ET TECHNIQUE</w:t>
      </w:r>
      <w:r w:rsidRPr="007A3B33">
        <w:rPr>
          <w:rFonts w:ascii="Tenorite" w:eastAsia="Times New Roman" w:hAnsi="Tenorite" w:cs="Times New Roman"/>
          <w:sz w:val="24"/>
          <w:szCs w:val="24"/>
        </w:rPr>
        <w:t xml:space="preserve"> et d’une offre </w:t>
      </w:r>
      <w:r w:rsidRPr="007A3B33">
        <w:rPr>
          <w:rFonts w:ascii="Tenorite" w:eastAsia="Times New Roman" w:hAnsi="Tenorite" w:cs="Times New Roman"/>
          <w:b/>
          <w:bCs/>
          <w:sz w:val="24"/>
          <w:szCs w:val="24"/>
        </w:rPr>
        <w:t>FINANCIERE</w:t>
      </w:r>
      <w:r w:rsidRPr="007A3B33">
        <w:rPr>
          <w:rFonts w:ascii="Tenorite" w:eastAsia="Times New Roman" w:hAnsi="Tenorite" w:cs="Times New Roman"/>
          <w:sz w:val="24"/>
          <w:szCs w:val="24"/>
        </w:rPr>
        <w:t xml:space="preserve">. </w:t>
      </w:r>
    </w:p>
    <w:p w14:paraId="6C1B098A" w14:textId="77777777" w:rsidR="001851E9" w:rsidRPr="007A3B33" w:rsidRDefault="001851E9" w:rsidP="009006EC">
      <w:pPr>
        <w:tabs>
          <w:tab w:val="left" w:pos="8100"/>
        </w:tabs>
        <w:spacing w:after="240" w:line="240" w:lineRule="auto"/>
        <w:ind w:left="108" w:right="-20"/>
        <w:jc w:val="both"/>
        <w:rPr>
          <w:rFonts w:ascii="Tenorite" w:eastAsia="Times New Roman" w:hAnsi="Tenorite" w:cs="Times New Roman"/>
          <w:sz w:val="24"/>
          <w:szCs w:val="24"/>
        </w:rPr>
      </w:pPr>
      <w:r w:rsidRPr="007A3B33">
        <w:rPr>
          <w:rFonts w:ascii="Tenorite" w:eastAsia="Times New Roman" w:hAnsi="Tenorite" w:cs="Times New Roman"/>
          <w:sz w:val="24"/>
          <w:szCs w:val="24"/>
          <w:u w:val="single"/>
        </w:rPr>
        <w:t>10.1- L’offre technique</w:t>
      </w:r>
      <w:r w:rsidRPr="007A3B33">
        <w:rPr>
          <w:rFonts w:ascii="Tenorite" w:eastAsia="Times New Roman" w:hAnsi="Tenorite" w:cs="Times New Roman"/>
          <w:sz w:val="24"/>
          <w:szCs w:val="24"/>
        </w:rPr>
        <w:t> :</w:t>
      </w:r>
    </w:p>
    <w:p w14:paraId="6449E552" w14:textId="6BB6E2E9" w:rsidR="001851E9" w:rsidRPr="007A3B33" w:rsidRDefault="001851E9" w:rsidP="009006EC">
      <w:pPr>
        <w:spacing w:before="41" w:after="0" w:line="252" w:lineRule="auto"/>
        <w:ind w:left="116" w:right="58"/>
        <w:jc w:val="both"/>
        <w:rPr>
          <w:rFonts w:ascii="Tenorite" w:eastAsia="Arial" w:hAnsi="Tenorite" w:cs="Times New Roman"/>
          <w:w w:val="103"/>
          <w:sz w:val="24"/>
          <w:szCs w:val="24"/>
        </w:rPr>
      </w:pPr>
      <w:r w:rsidRPr="007A3B33">
        <w:rPr>
          <w:rFonts w:ascii="Tenorite" w:eastAsia="Times New Roman" w:hAnsi="Tenorite" w:cs="Times New Roman"/>
          <w:sz w:val="24"/>
          <w:szCs w:val="24"/>
        </w:rPr>
        <w:t xml:space="preserve"> </w:t>
      </w:r>
      <w:r w:rsidR="00267F0D" w:rsidRPr="007A3B33">
        <w:rPr>
          <w:rFonts w:ascii="Tenorite" w:eastAsia="Arial" w:hAnsi="Tenorite" w:cs="Times New Roman"/>
          <w:spacing w:val="2"/>
          <w:sz w:val="24"/>
          <w:szCs w:val="24"/>
        </w:rPr>
        <w:t>L</w:t>
      </w:r>
      <w:r w:rsidR="00267F0D" w:rsidRPr="007A3B33">
        <w:rPr>
          <w:rFonts w:ascii="Tenorite" w:eastAsia="Arial" w:hAnsi="Tenorite" w:cs="Times New Roman"/>
          <w:spacing w:val="1"/>
          <w:sz w:val="24"/>
          <w:szCs w:val="24"/>
        </w:rPr>
        <w:t>’</w:t>
      </w:r>
      <w:r w:rsidR="001674B5" w:rsidRPr="007A3B33">
        <w:rPr>
          <w:rFonts w:ascii="Tenorite" w:eastAsia="Arial" w:hAnsi="Tenorite" w:cs="Times New Roman"/>
          <w:spacing w:val="2"/>
          <w:sz w:val="24"/>
          <w:szCs w:val="24"/>
        </w:rPr>
        <w:t>Offre</w:t>
      </w:r>
      <w:r w:rsidRPr="007A3B33">
        <w:rPr>
          <w:rFonts w:ascii="Tenorite" w:eastAsia="Arial" w:hAnsi="Tenorite" w:cs="Times New Roman"/>
          <w:spacing w:val="18"/>
          <w:sz w:val="24"/>
          <w:szCs w:val="24"/>
        </w:rPr>
        <w:t xml:space="preserve"> </w:t>
      </w:r>
      <w:r w:rsidRPr="007A3B33">
        <w:rPr>
          <w:rFonts w:ascii="Tenorite" w:eastAsia="Arial" w:hAnsi="Tenorite" w:cs="Times New Roman"/>
          <w:spacing w:val="2"/>
          <w:sz w:val="24"/>
          <w:szCs w:val="24"/>
        </w:rPr>
        <w:t>ad</w:t>
      </w:r>
      <w:r w:rsidRPr="007A3B33">
        <w:rPr>
          <w:rFonts w:ascii="Tenorite" w:eastAsia="Arial" w:hAnsi="Tenorite" w:cs="Times New Roman"/>
          <w:spacing w:val="3"/>
          <w:sz w:val="24"/>
          <w:szCs w:val="24"/>
        </w:rPr>
        <w:t>m</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n</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s</w:t>
      </w:r>
      <w:r w:rsidRPr="007A3B33">
        <w:rPr>
          <w:rFonts w:ascii="Tenorite" w:eastAsia="Arial" w:hAnsi="Tenorite" w:cs="Times New Roman"/>
          <w:spacing w:val="1"/>
          <w:sz w:val="24"/>
          <w:szCs w:val="24"/>
        </w:rPr>
        <w:t>tr</w:t>
      </w:r>
      <w:r w:rsidRPr="007A3B33">
        <w:rPr>
          <w:rFonts w:ascii="Tenorite" w:eastAsia="Arial" w:hAnsi="Tenorite" w:cs="Times New Roman"/>
          <w:spacing w:val="2"/>
          <w:sz w:val="24"/>
          <w:szCs w:val="24"/>
        </w:rPr>
        <w:t>a</w:t>
      </w:r>
      <w:r w:rsidRPr="007A3B33">
        <w:rPr>
          <w:rFonts w:ascii="Tenorite" w:eastAsia="Arial" w:hAnsi="Tenorite" w:cs="Times New Roman"/>
          <w:spacing w:val="1"/>
          <w:sz w:val="24"/>
          <w:szCs w:val="24"/>
        </w:rPr>
        <w:t>ti</w:t>
      </w:r>
      <w:r w:rsidRPr="007A3B33">
        <w:rPr>
          <w:rFonts w:ascii="Tenorite" w:eastAsia="Arial" w:hAnsi="Tenorite" w:cs="Times New Roman"/>
          <w:spacing w:val="2"/>
          <w:sz w:val="24"/>
          <w:szCs w:val="24"/>
        </w:rPr>
        <w:t>v</w:t>
      </w:r>
      <w:r w:rsidRPr="007A3B33">
        <w:rPr>
          <w:rFonts w:ascii="Tenorite" w:eastAsia="Arial" w:hAnsi="Tenorite" w:cs="Times New Roman"/>
          <w:sz w:val="24"/>
          <w:szCs w:val="24"/>
        </w:rPr>
        <w:t>e</w:t>
      </w:r>
      <w:r w:rsidRPr="007A3B33">
        <w:rPr>
          <w:rFonts w:ascii="Tenorite" w:eastAsia="Arial" w:hAnsi="Tenorite" w:cs="Times New Roman"/>
          <w:spacing w:val="40"/>
          <w:sz w:val="24"/>
          <w:szCs w:val="24"/>
        </w:rPr>
        <w:t xml:space="preserve"> </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t</w:t>
      </w:r>
      <w:r w:rsidRPr="007A3B33">
        <w:rPr>
          <w:rFonts w:ascii="Tenorite" w:eastAsia="Arial" w:hAnsi="Tenorite" w:cs="Times New Roman"/>
          <w:spacing w:val="9"/>
          <w:sz w:val="24"/>
          <w:szCs w:val="24"/>
        </w:rPr>
        <w:t xml:space="preserve"> </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echn</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qu</w:t>
      </w:r>
      <w:r w:rsidRPr="007A3B33">
        <w:rPr>
          <w:rFonts w:ascii="Tenorite" w:eastAsia="Arial" w:hAnsi="Tenorite" w:cs="Times New Roman"/>
          <w:sz w:val="24"/>
          <w:szCs w:val="24"/>
        </w:rPr>
        <w:t>e</w:t>
      </w:r>
      <w:r w:rsidRPr="007A3B33">
        <w:rPr>
          <w:rFonts w:ascii="Tenorite" w:eastAsia="Arial" w:hAnsi="Tenorite" w:cs="Times New Roman"/>
          <w:spacing w:val="29"/>
          <w:sz w:val="24"/>
          <w:szCs w:val="24"/>
        </w:rPr>
        <w:t xml:space="preserve"> </w:t>
      </w:r>
      <w:r w:rsidRPr="007A3B33">
        <w:rPr>
          <w:rFonts w:ascii="Tenorite" w:eastAsia="Arial" w:hAnsi="Tenorite" w:cs="Times New Roman"/>
          <w:sz w:val="24"/>
          <w:szCs w:val="24"/>
        </w:rPr>
        <w:t>»</w:t>
      </w:r>
      <w:r w:rsidRPr="007A3B33">
        <w:rPr>
          <w:rFonts w:ascii="Tenorite" w:eastAsia="Arial" w:hAnsi="Tenorite" w:cs="Times New Roman"/>
          <w:spacing w:val="8"/>
          <w:sz w:val="24"/>
          <w:szCs w:val="24"/>
        </w:rPr>
        <w:t xml:space="preserve"> </w:t>
      </w:r>
      <w:r w:rsidRPr="007A3B33">
        <w:rPr>
          <w:rFonts w:ascii="Tenorite" w:eastAsia="Arial" w:hAnsi="Tenorite" w:cs="Times New Roman"/>
          <w:b/>
          <w:bCs/>
          <w:spacing w:val="2"/>
          <w:sz w:val="24"/>
          <w:szCs w:val="24"/>
        </w:rPr>
        <w:t>do</w:t>
      </w:r>
      <w:r w:rsidRPr="007A3B33">
        <w:rPr>
          <w:rFonts w:ascii="Tenorite" w:eastAsia="Arial" w:hAnsi="Tenorite" w:cs="Times New Roman"/>
          <w:b/>
          <w:bCs/>
          <w:spacing w:val="1"/>
          <w:sz w:val="24"/>
          <w:szCs w:val="24"/>
        </w:rPr>
        <w:t>i</w:t>
      </w:r>
      <w:r w:rsidRPr="007A3B33">
        <w:rPr>
          <w:rFonts w:ascii="Tenorite" w:eastAsia="Arial" w:hAnsi="Tenorite" w:cs="Times New Roman"/>
          <w:b/>
          <w:bCs/>
          <w:sz w:val="24"/>
          <w:szCs w:val="24"/>
        </w:rPr>
        <w:t>t</w:t>
      </w:r>
      <w:r w:rsidRPr="007A3B33">
        <w:rPr>
          <w:rFonts w:ascii="Tenorite" w:eastAsia="Arial" w:hAnsi="Tenorite" w:cs="Times New Roman"/>
          <w:b/>
          <w:bCs/>
          <w:spacing w:val="14"/>
          <w:sz w:val="24"/>
          <w:szCs w:val="24"/>
        </w:rPr>
        <w:t xml:space="preserve"> </w:t>
      </w:r>
      <w:r w:rsidRPr="007A3B33">
        <w:rPr>
          <w:rFonts w:ascii="Tenorite" w:eastAsia="Arial" w:hAnsi="Tenorite" w:cs="Times New Roman"/>
          <w:b/>
          <w:bCs/>
          <w:spacing w:val="2"/>
          <w:sz w:val="24"/>
          <w:szCs w:val="24"/>
        </w:rPr>
        <w:t>co</w:t>
      </w:r>
      <w:r w:rsidRPr="007A3B33">
        <w:rPr>
          <w:rFonts w:ascii="Tenorite" w:eastAsia="Arial" w:hAnsi="Tenorite" w:cs="Times New Roman"/>
          <w:b/>
          <w:bCs/>
          <w:spacing w:val="3"/>
          <w:sz w:val="24"/>
          <w:szCs w:val="24"/>
        </w:rPr>
        <w:t>m</w:t>
      </w:r>
      <w:r w:rsidRPr="007A3B33">
        <w:rPr>
          <w:rFonts w:ascii="Tenorite" w:eastAsia="Arial" w:hAnsi="Tenorite" w:cs="Times New Roman"/>
          <w:b/>
          <w:bCs/>
          <w:spacing w:val="2"/>
          <w:sz w:val="24"/>
          <w:szCs w:val="24"/>
        </w:rPr>
        <w:t>p</w:t>
      </w:r>
      <w:r w:rsidRPr="007A3B33">
        <w:rPr>
          <w:rFonts w:ascii="Tenorite" w:eastAsia="Arial" w:hAnsi="Tenorite" w:cs="Times New Roman"/>
          <w:b/>
          <w:bCs/>
          <w:spacing w:val="1"/>
          <w:sz w:val="24"/>
          <w:szCs w:val="24"/>
        </w:rPr>
        <w:t>r</w:t>
      </w:r>
      <w:r w:rsidRPr="007A3B33">
        <w:rPr>
          <w:rFonts w:ascii="Tenorite" w:eastAsia="Arial" w:hAnsi="Tenorite" w:cs="Times New Roman"/>
          <w:b/>
          <w:bCs/>
          <w:spacing w:val="2"/>
          <w:sz w:val="24"/>
          <w:szCs w:val="24"/>
        </w:rPr>
        <w:t>end</w:t>
      </w:r>
      <w:r w:rsidRPr="007A3B33">
        <w:rPr>
          <w:rFonts w:ascii="Tenorite" w:eastAsia="Arial" w:hAnsi="Tenorite" w:cs="Times New Roman"/>
          <w:b/>
          <w:bCs/>
          <w:spacing w:val="1"/>
          <w:sz w:val="24"/>
          <w:szCs w:val="24"/>
        </w:rPr>
        <w:t>r</w:t>
      </w:r>
      <w:r w:rsidRPr="007A3B33">
        <w:rPr>
          <w:rFonts w:ascii="Tenorite" w:eastAsia="Arial" w:hAnsi="Tenorite" w:cs="Times New Roman"/>
          <w:b/>
          <w:bCs/>
          <w:spacing w:val="2"/>
          <w:sz w:val="24"/>
          <w:szCs w:val="24"/>
        </w:rPr>
        <w:t>e</w:t>
      </w:r>
      <w:r w:rsidRPr="007A3B33">
        <w:rPr>
          <w:rFonts w:ascii="Tenorite" w:eastAsia="Arial" w:hAnsi="Tenorite" w:cs="Times New Roman"/>
          <w:sz w:val="24"/>
          <w:szCs w:val="24"/>
        </w:rPr>
        <w:t>,</w:t>
      </w:r>
      <w:r w:rsidRPr="007A3B33">
        <w:rPr>
          <w:rFonts w:ascii="Tenorite" w:eastAsia="Arial" w:hAnsi="Tenorite" w:cs="Times New Roman"/>
          <w:spacing w:val="38"/>
          <w:sz w:val="24"/>
          <w:szCs w:val="24"/>
        </w:rPr>
        <w:t xml:space="preserve"> </w:t>
      </w:r>
      <w:r w:rsidRPr="007A3B33">
        <w:rPr>
          <w:rFonts w:ascii="Tenorite" w:eastAsia="Arial" w:hAnsi="Tenorite" w:cs="Times New Roman"/>
          <w:spacing w:val="2"/>
          <w:sz w:val="24"/>
          <w:szCs w:val="24"/>
        </w:rPr>
        <w:t>san</w:t>
      </w:r>
      <w:r w:rsidRPr="007A3B33">
        <w:rPr>
          <w:rFonts w:ascii="Tenorite" w:eastAsia="Arial" w:hAnsi="Tenorite" w:cs="Times New Roman"/>
          <w:sz w:val="24"/>
          <w:szCs w:val="24"/>
        </w:rPr>
        <w:t>s</w:t>
      </w:r>
      <w:r w:rsidRPr="007A3B33">
        <w:rPr>
          <w:rFonts w:ascii="Tenorite" w:eastAsia="Arial" w:hAnsi="Tenorite" w:cs="Times New Roman"/>
          <w:spacing w:val="16"/>
          <w:sz w:val="24"/>
          <w:szCs w:val="24"/>
        </w:rPr>
        <w:t xml:space="preserve"> </w:t>
      </w:r>
      <w:r w:rsidRPr="007A3B33">
        <w:rPr>
          <w:rFonts w:ascii="Tenorite" w:eastAsia="Arial" w:hAnsi="Tenorite" w:cs="Times New Roman"/>
          <w:spacing w:val="2"/>
          <w:sz w:val="24"/>
          <w:szCs w:val="24"/>
        </w:rPr>
        <w:t>s</w:t>
      </w:r>
      <w:r w:rsidRPr="007A3B33">
        <w:rPr>
          <w:rFonts w:ascii="Tenorite" w:eastAsia="Arial" w:hAnsi="Tenorite" w:cs="Times New Roman"/>
          <w:spacing w:val="1"/>
          <w:sz w:val="24"/>
          <w:szCs w:val="24"/>
        </w:rPr>
        <w:t>’</w:t>
      </w:r>
      <w:r w:rsidRPr="007A3B33">
        <w:rPr>
          <w:rFonts w:ascii="Tenorite" w:eastAsia="Arial" w:hAnsi="Tenorite" w:cs="Times New Roman"/>
          <w:sz w:val="24"/>
          <w:szCs w:val="24"/>
        </w:rPr>
        <w:t>y</w:t>
      </w:r>
      <w:r w:rsidRPr="007A3B33">
        <w:rPr>
          <w:rFonts w:ascii="Tenorite" w:eastAsia="Arial" w:hAnsi="Tenorite" w:cs="Times New Roman"/>
          <w:spacing w:val="11"/>
          <w:sz w:val="24"/>
          <w:szCs w:val="24"/>
        </w:rPr>
        <w:t xml:space="preserve"> </w:t>
      </w:r>
      <w:r w:rsidRPr="007A3B33">
        <w:rPr>
          <w:rFonts w:ascii="Tenorite" w:eastAsia="Arial" w:hAnsi="Tenorite" w:cs="Times New Roman"/>
          <w:spacing w:val="1"/>
          <w:sz w:val="24"/>
          <w:szCs w:val="24"/>
        </w:rPr>
        <w:t>li</w:t>
      </w:r>
      <w:r w:rsidRPr="007A3B33">
        <w:rPr>
          <w:rFonts w:ascii="Tenorite" w:eastAsia="Arial" w:hAnsi="Tenorite" w:cs="Times New Roman"/>
          <w:spacing w:val="3"/>
          <w:sz w:val="24"/>
          <w:szCs w:val="24"/>
        </w:rPr>
        <w:t>m</w:t>
      </w:r>
      <w:r w:rsidRPr="007A3B33">
        <w:rPr>
          <w:rFonts w:ascii="Tenorite" w:eastAsia="Arial" w:hAnsi="Tenorite" w:cs="Times New Roman"/>
          <w:spacing w:val="1"/>
          <w:sz w:val="24"/>
          <w:szCs w:val="24"/>
        </w:rPr>
        <w:t>it</w:t>
      </w:r>
      <w:r w:rsidRPr="007A3B33">
        <w:rPr>
          <w:rFonts w:ascii="Tenorite" w:eastAsia="Arial" w:hAnsi="Tenorite" w:cs="Times New Roman"/>
          <w:spacing w:val="2"/>
          <w:sz w:val="24"/>
          <w:szCs w:val="24"/>
        </w:rPr>
        <w:t>e</w:t>
      </w:r>
      <w:r w:rsidRPr="007A3B33">
        <w:rPr>
          <w:rFonts w:ascii="Tenorite" w:eastAsia="Arial" w:hAnsi="Tenorite" w:cs="Times New Roman"/>
          <w:spacing w:val="1"/>
          <w:sz w:val="24"/>
          <w:szCs w:val="24"/>
        </w:rPr>
        <w:t>r</w:t>
      </w:r>
      <w:r w:rsidRPr="007A3B33">
        <w:rPr>
          <w:rFonts w:ascii="Tenorite" w:eastAsia="Arial" w:hAnsi="Tenorite" w:cs="Times New Roman"/>
          <w:sz w:val="24"/>
          <w:szCs w:val="24"/>
        </w:rPr>
        <w:t>,</w:t>
      </w:r>
      <w:r w:rsidRPr="007A3B33">
        <w:rPr>
          <w:rFonts w:ascii="Tenorite" w:eastAsia="Arial" w:hAnsi="Tenorite" w:cs="Times New Roman"/>
          <w:spacing w:val="21"/>
          <w:sz w:val="24"/>
          <w:szCs w:val="24"/>
        </w:rPr>
        <w:t xml:space="preserve"> </w:t>
      </w:r>
      <w:r w:rsidRPr="007A3B33">
        <w:rPr>
          <w:rFonts w:ascii="Tenorite" w:eastAsia="Arial" w:hAnsi="Tenorite" w:cs="Times New Roman"/>
          <w:spacing w:val="1"/>
          <w:sz w:val="24"/>
          <w:szCs w:val="24"/>
        </w:rPr>
        <w:t>l</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s</w:t>
      </w:r>
      <w:r w:rsidRPr="007A3B33">
        <w:rPr>
          <w:rFonts w:ascii="Tenorite" w:eastAsia="Arial" w:hAnsi="Tenorite" w:cs="Times New Roman"/>
          <w:spacing w:val="11"/>
          <w:sz w:val="24"/>
          <w:szCs w:val="24"/>
        </w:rPr>
        <w:t xml:space="preserve"> </w:t>
      </w:r>
      <w:r w:rsidRPr="007A3B33">
        <w:rPr>
          <w:rFonts w:ascii="Tenorite" w:eastAsia="Arial" w:hAnsi="Tenorite" w:cs="Times New Roman"/>
          <w:spacing w:val="2"/>
          <w:w w:val="103"/>
          <w:sz w:val="24"/>
          <w:szCs w:val="24"/>
        </w:rPr>
        <w:t>é</w:t>
      </w:r>
      <w:r w:rsidRPr="007A3B33">
        <w:rPr>
          <w:rFonts w:ascii="Tenorite" w:eastAsia="Arial" w:hAnsi="Tenorite" w:cs="Times New Roman"/>
          <w:spacing w:val="1"/>
          <w:w w:val="103"/>
          <w:sz w:val="24"/>
          <w:szCs w:val="24"/>
        </w:rPr>
        <w:t>l</w:t>
      </w:r>
      <w:r w:rsidRPr="007A3B33">
        <w:rPr>
          <w:rFonts w:ascii="Tenorite" w:eastAsia="Arial" w:hAnsi="Tenorite" w:cs="Times New Roman"/>
          <w:spacing w:val="2"/>
          <w:w w:val="103"/>
          <w:sz w:val="24"/>
          <w:szCs w:val="24"/>
        </w:rPr>
        <w:t>é</w:t>
      </w:r>
      <w:r w:rsidRPr="007A3B33">
        <w:rPr>
          <w:rFonts w:ascii="Tenorite" w:eastAsia="Arial" w:hAnsi="Tenorite" w:cs="Times New Roman"/>
          <w:spacing w:val="3"/>
          <w:w w:val="103"/>
          <w:sz w:val="24"/>
          <w:szCs w:val="24"/>
        </w:rPr>
        <w:t>m</w:t>
      </w:r>
      <w:r w:rsidRPr="007A3B33">
        <w:rPr>
          <w:rFonts w:ascii="Tenorite" w:eastAsia="Arial" w:hAnsi="Tenorite" w:cs="Times New Roman"/>
          <w:spacing w:val="2"/>
          <w:w w:val="103"/>
          <w:sz w:val="24"/>
          <w:szCs w:val="24"/>
        </w:rPr>
        <w:t>en</w:t>
      </w:r>
      <w:r w:rsidRPr="007A3B33">
        <w:rPr>
          <w:rFonts w:ascii="Tenorite" w:eastAsia="Arial" w:hAnsi="Tenorite" w:cs="Times New Roman"/>
          <w:spacing w:val="1"/>
          <w:w w:val="103"/>
          <w:sz w:val="24"/>
          <w:szCs w:val="24"/>
        </w:rPr>
        <w:t xml:space="preserve">ts </w:t>
      </w:r>
      <w:r w:rsidRPr="007A3B33">
        <w:rPr>
          <w:rFonts w:ascii="Tenorite" w:eastAsia="Arial" w:hAnsi="Tenorite" w:cs="Times New Roman"/>
          <w:spacing w:val="2"/>
          <w:sz w:val="24"/>
          <w:szCs w:val="24"/>
        </w:rPr>
        <w:lastRenderedPageBreak/>
        <w:t>su</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van</w:t>
      </w:r>
      <w:r w:rsidRPr="007A3B33">
        <w:rPr>
          <w:rFonts w:ascii="Tenorite" w:eastAsia="Arial" w:hAnsi="Tenorite" w:cs="Times New Roman"/>
          <w:spacing w:val="1"/>
          <w:sz w:val="24"/>
          <w:szCs w:val="24"/>
        </w:rPr>
        <w:t>t</w:t>
      </w:r>
      <w:r w:rsidRPr="007A3B33">
        <w:rPr>
          <w:rFonts w:ascii="Tenorite" w:eastAsia="Arial" w:hAnsi="Tenorite" w:cs="Times New Roman"/>
          <w:sz w:val="24"/>
          <w:szCs w:val="24"/>
        </w:rPr>
        <w:t>s</w:t>
      </w:r>
      <w:r w:rsidRPr="007A3B33">
        <w:rPr>
          <w:rFonts w:ascii="Tenorite" w:eastAsia="Arial" w:hAnsi="Tenorite" w:cs="Times New Roman"/>
          <w:spacing w:val="25"/>
          <w:sz w:val="24"/>
          <w:szCs w:val="24"/>
        </w:rPr>
        <w:t xml:space="preserve"> </w:t>
      </w:r>
      <w:r w:rsidRPr="007A3B33">
        <w:rPr>
          <w:rFonts w:ascii="Tenorite" w:eastAsia="Arial" w:hAnsi="Tenorite" w:cs="Times New Roman"/>
          <w:w w:val="103"/>
          <w:sz w:val="24"/>
          <w:szCs w:val="24"/>
        </w:rPr>
        <w:t>:</w:t>
      </w:r>
    </w:p>
    <w:p w14:paraId="3F1C9E22" w14:textId="77777777" w:rsidR="006C5720" w:rsidRPr="007A3B33" w:rsidRDefault="006C5720" w:rsidP="009006EC">
      <w:pPr>
        <w:spacing w:before="41" w:after="0" w:line="252" w:lineRule="auto"/>
        <w:ind w:right="58"/>
        <w:jc w:val="both"/>
        <w:rPr>
          <w:rFonts w:ascii="Tenorite" w:eastAsia="Arial" w:hAnsi="Tenorite" w:cs="Times New Roman"/>
          <w:sz w:val="24"/>
          <w:szCs w:val="24"/>
        </w:rPr>
      </w:pPr>
    </w:p>
    <w:p w14:paraId="6F24C1A8" w14:textId="18968A6C" w:rsidR="006C5720" w:rsidRPr="007A3B33" w:rsidRDefault="006C5720" w:rsidP="5216C05C">
      <w:pPr>
        <w:spacing w:before="41" w:after="0" w:line="252" w:lineRule="auto"/>
        <w:ind w:right="58"/>
        <w:jc w:val="both"/>
        <w:rPr>
          <w:rFonts w:ascii="Tenorite" w:eastAsia="Arial" w:hAnsi="Tenorite" w:cs="Times New Roman"/>
          <w:b/>
          <w:bCs/>
          <w:sz w:val="24"/>
          <w:szCs w:val="24"/>
          <w:u w:val="single"/>
        </w:rPr>
      </w:pPr>
      <w:r w:rsidRPr="007A3B33">
        <w:rPr>
          <w:rFonts w:ascii="Tenorite" w:eastAsia="Arial" w:hAnsi="Tenorite" w:cs="Times New Roman"/>
          <w:b/>
          <w:bCs/>
          <w:sz w:val="24"/>
          <w:szCs w:val="24"/>
          <w:u w:val="single"/>
        </w:rPr>
        <w:t>Personne physique</w:t>
      </w:r>
      <w:r w:rsidR="00EB2CFC" w:rsidRPr="007A3B33">
        <w:rPr>
          <w:rFonts w:ascii="Tenorite" w:eastAsia="Arial" w:hAnsi="Tenorite" w:cs="Times New Roman"/>
          <w:b/>
          <w:bCs/>
          <w:sz w:val="24"/>
          <w:szCs w:val="24"/>
          <w:u w:val="single"/>
        </w:rPr>
        <w:t xml:space="preserve"> (consultant individuel)</w:t>
      </w:r>
    </w:p>
    <w:p w14:paraId="1F875E22" w14:textId="6B912868" w:rsidR="00C72B86" w:rsidRPr="00C72B86" w:rsidRDefault="00C72B86" w:rsidP="00C72B86">
      <w:pPr>
        <w:pStyle w:val="Paragraphedeliste"/>
        <w:numPr>
          <w:ilvl w:val="0"/>
          <w:numId w:val="7"/>
        </w:numPr>
        <w:spacing w:before="41" w:after="0" w:line="252" w:lineRule="auto"/>
        <w:ind w:right="58"/>
        <w:jc w:val="both"/>
        <w:rPr>
          <w:rFonts w:ascii="Tenorite" w:eastAsia="Arial" w:hAnsi="Tenorite" w:cs="Times New Roman"/>
          <w:b/>
          <w:bCs/>
          <w:sz w:val="24"/>
          <w:szCs w:val="24"/>
          <w:u w:val="single"/>
        </w:rPr>
      </w:pPr>
      <w:r w:rsidRPr="007A3B33">
        <w:rPr>
          <w:rFonts w:ascii="Tenorite" w:eastAsia="Arial" w:hAnsi="Tenorite" w:cs="Times New Roman"/>
          <w:sz w:val="24"/>
          <w:szCs w:val="24"/>
        </w:rPr>
        <w:t>Un CV détaillé avec des références,</w:t>
      </w:r>
    </w:p>
    <w:p w14:paraId="0B3A70D4" w14:textId="4EB7CF6B" w:rsidR="006C5720" w:rsidRPr="007A3B33" w:rsidRDefault="006C5720" w:rsidP="00525558">
      <w:pPr>
        <w:pStyle w:val="Paragraphedeliste"/>
        <w:numPr>
          <w:ilvl w:val="0"/>
          <w:numId w:val="7"/>
        </w:numPr>
        <w:spacing w:before="41" w:after="0" w:line="252" w:lineRule="auto"/>
        <w:ind w:right="58"/>
        <w:jc w:val="both"/>
        <w:rPr>
          <w:rFonts w:ascii="Tenorite" w:eastAsia="Arial" w:hAnsi="Tenorite" w:cs="Times New Roman"/>
          <w:sz w:val="24"/>
          <w:szCs w:val="24"/>
        </w:rPr>
      </w:pPr>
      <w:r w:rsidRPr="007A3B33">
        <w:rPr>
          <w:rFonts w:ascii="Tenorite" w:eastAsia="Arial" w:hAnsi="Tenorite" w:cs="Times New Roman"/>
          <w:sz w:val="24"/>
          <w:szCs w:val="24"/>
        </w:rPr>
        <w:t>Un</w:t>
      </w:r>
      <w:r w:rsidR="004A4C9A" w:rsidRPr="007A3B33">
        <w:rPr>
          <w:rFonts w:ascii="Tenorite" w:eastAsia="Arial" w:hAnsi="Tenorite" w:cs="Times New Roman"/>
          <w:sz w:val="24"/>
          <w:szCs w:val="24"/>
        </w:rPr>
        <w:t xml:space="preserve">e </w:t>
      </w:r>
      <w:r w:rsidR="00C72B86">
        <w:rPr>
          <w:rFonts w:ascii="Tenorite" w:eastAsia="Arial" w:hAnsi="Tenorite" w:cs="Times New Roman"/>
          <w:sz w:val="24"/>
          <w:szCs w:val="24"/>
        </w:rPr>
        <w:t>lettre de motivation</w:t>
      </w:r>
      <w:r w:rsidR="00B31EB3" w:rsidRPr="00B31EB3">
        <w:t xml:space="preserve"> </w:t>
      </w:r>
      <w:r w:rsidR="00B31EB3">
        <w:t xml:space="preserve">décrivant les </w:t>
      </w:r>
      <w:r w:rsidR="00B31EB3" w:rsidRPr="00B31EB3">
        <w:rPr>
          <w:rFonts w:ascii="Tenorite" w:eastAsia="Arial" w:hAnsi="Tenorite" w:cs="Times New Roman"/>
          <w:sz w:val="24"/>
          <w:szCs w:val="24"/>
        </w:rPr>
        <w:t xml:space="preserve">expériences réussies dans la gestion de responsabilités de </w:t>
      </w:r>
      <w:r w:rsidR="00B31EB3">
        <w:rPr>
          <w:rFonts w:ascii="Tenorite" w:eastAsia="Arial" w:hAnsi="Tenorite" w:cs="Times New Roman"/>
          <w:sz w:val="24"/>
          <w:szCs w:val="24"/>
        </w:rPr>
        <w:t>P</w:t>
      </w:r>
      <w:r w:rsidR="00B31EB3" w:rsidRPr="00B31EB3">
        <w:rPr>
          <w:rFonts w:ascii="Tenorite" w:eastAsia="Arial" w:hAnsi="Tenorite" w:cs="Times New Roman"/>
          <w:sz w:val="24"/>
          <w:szCs w:val="24"/>
        </w:rPr>
        <w:t xml:space="preserve">oint </w:t>
      </w:r>
      <w:r w:rsidR="00B31EB3">
        <w:rPr>
          <w:rFonts w:ascii="Tenorite" w:eastAsia="Arial" w:hAnsi="Tenorite" w:cs="Times New Roman"/>
          <w:sz w:val="24"/>
          <w:szCs w:val="24"/>
        </w:rPr>
        <w:t>F</w:t>
      </w:r>
      <w:r w:rsidR="00B31EB3" w:rsidRPr="00B31EB3">
        <w:rPr>
          <w:rFonts w:ascii="Tenorite" w:eastAsia="Arial" w:hAnsi="Tenorite" w:cs="Times New Roman"/>
          <w:sz w:val="24"/>
          <w:szCs w:val="24"/>
        </w:rPr>
        <w:t>ocal.</w:t>
      </w:r>
    </w:p>
    <w:p w14:paraId="13985A2C" w14:textId="5FDE54CD" w:rsidR="2B5263F5" w:rsidRPr="007A3B33" w:rsidRDefault="2B5263F5" w:rsidP="00525558">
      <w:pPr>
        <w:pStyle w:val="Paragraphedeliste"/>
        <w:numPr>
          <w:ilvl w:val="0"/>
          <w:numId w:val="7"/>
        </w:numPr>
        <w:spacing w:before="41" w:after="0" w:line="252" w:lineRule="auto"/>
        <w:ind w:right="58"/>
        <w:jc w:val="both"/>
        <w:rPr>
          <w:rFonts w:ascii="Tenorite" w:eastAsia="Arial" w:hAnsi="Tenorite" w:cs="Times New Roman"/>
          <w:sz w:val="24"/>
          <w:szCs w:val="24"/>
        </w:rPr>
      </w:pPr>
      <w:r w:rsidRPr="007A3B33">
        <w:rPr>
          <w:rFonts w:ascii="Tenorite" w:eastAsia="Arial" w:hAnsi="Tenorite" w:cs="Times New Roman"/>
          <w:sz w:val="24"/>
          <w:szCs w:val="24"/>
        </w:rPr>
        <w:t>Le relevé d’identité bancaire</w:t>
      </w:r>
    </w:p>
    <w:p w14:paraId="6605C02F" w14:textId="582EF69A" w:rsidR="00DA6E13" w:rsidRPr="007A3B33" w:rsidRDefault="00DA6E13" w:rsidP="00525558">
      <w:pPr>
        <w:pStyle w:val="Paragraphedeliste"/>
        <w:numPr>
          <w:ilvl w:val="0"/>
          <w:numId w:val="7"/>
        </w:numPr>
        <w:spacing w:before="41" w:after="0" w:line="252" w:lineRule="auto"/>
        <w:ind w:right="58"/>
        <w:jc w:val="both"/>
        <w:rPr>
          <w:rFonts w:ascii="Tenorite" w:eastAsia="Arial" w:hAnsi="Tenorite" w:cs="Times New Roman"/>
          <w:sz w:val="24"/>
          <w:szCs w:val="24"/>
        </w:rPr>
      </w:pPr>
      <w:r w:rsidRPr="007A3B33">
        <w:rPr>
          <w:rFonts w:ascii="Tenorite" w:eastAsia="Arial" w:hAnsi="Tenorite" w:cs="Times New Roman"/>
          <w:sz w:val="24"/>
          <w:szCs w:val="24"/>
        </w:rPr>
        <w:t xml:space="preserve">Fiche de </w:t>
      </w:r>
      <w:r w:rsidR="00232619" w:rsidRPr="007A3B33">
        <w:rPr>
          <w:rFonts w:ascii="Tenorite" w:eastAsia="Arial" w:hAnsi="Tenorite" w:cs="Times New Roman"/>
          <w:sz w:val="24"/>
          <w:szCs w:val="24"/>
        </w:rPr>
        <w:t>données</w:t>
      </w:r>
      <w:r w:rsidRPr="007A3B33">
        <w:rPr>
          <w:rFonts w:ascii="Tenorite" w:eastAsia="Arial" w:hAnsi="Tenorite" w:cs="Times New Roman"/>
          <w:sz w:val="24"/>
          <w:szCs w:val="24"/>
        </w:rPr>
        <w:t xml:space="preserve"> financières </w:t>
      </w:r>
      <w:r w:rsidR="00232619" w:rsidRPr="007A3B33">
        <w:rPr>
          <w:rFonts w:ascii="Tenorite" w:eastAsia="Arial" w:hAnsi="Tenorite" w:cs="Times New Roman"/>
          <w:sz w:val="24"/>
          <w:szCs w:val="24"/>
        </w:rPr>
        <w:t>(</w:t>
      </w:r>
      <w:r w:rsidRPr="007A3B33">
        <w:rPr>
          <w:rFonts w:ascii="Tenorite" w:eastAsia="Arial" w:hAnsi="Tenorite" w:cs="Times New Roman"/>
          <w:i/>
          <w:iCs/>
          <w:sz w:val="24"/>
          <w:szCs w:val="24"/>
        </w:rPr>
        <w:t>voir formulaire</w:t>
      </w:r>
      <w:r w:rsidR="00232619" w:rsidRPr="007A3B33">
        <w:rPr>
          <w:rFonts w:ascii="Tenorite" w:eastAsia="Arial" w:hAnsi="Tenorite" w:cs="Times New Roman"/>
          <w:i/>
          <w:iCs/>
          <w:sz w:val="24"/>
          <w:szCs w:val="24"/>
        </w:rPr>
        <w:t xml:space="preserve"> en</w:t>
      </w:r>
      <w:r w:rsidRPr="007A3B33">
        <w:rPr>
          <w:rFonts w:ascii="Tenorite" w:eastAsia="Arial" w:hAnsi="Tenorite" w:cs="Times New Roman"/>
          <w:i/>
          <w:iCs/>
          <w:sz w:val="24"/>
          <w:szCs w:val="24"/>
        </w:rPr>
        <w:t xml:space="preserve"> annexe</w:t>
      </w:r>
      <w:r w:rsidR="00232619" w:rsidRPr="007A3B33">
        <w:rPr>
          <w:rFonts w:ascii="Tenorite" w:eastAsia="Arial" w:hAnsi="Tenorite" w:cs="Times New Roman"/>
          <w:sz w:val="24"/>
          <w:szCs w:val="24"/>
        </w:rPr>
        <w:t>)</w:t>
      </w:r>
    </w:p>
    <w:p w14:paraId="3E16246F" w14:textId="77777777" w:rsidR="001D7FAE" w:rsidRPr="007A3B33" w:rsidRDefault="001D7FAE" w:rsidP="009006EC">
      <w:pPr>
        <w:spacing w:before="41" w:after="0" w:line="252" w:lineRule="auto"/>
        <w:ind w:right="58"/>
        <w:jc w:val="both"/>
        <w:rPr>
          <w:rFonts w:ascii="Tenorite" w:eastAsia="Arial" w:hAnsi="Tenorite" w:cs="Times New Roman"/>
          <w:sz w:val="24"/>
          <w:szCs w:val="24"/>
        </w:rPr>
      </w:pPr>
    </w:p>
    <w:p w14:paraId="4AFB151E" w14:textId="77777777" w:rsidR="001851E9" w:rsidRPr="007A3B33" w:rsidRDefault="001851E9" w:rsidP="009006EC">
      <w:pPr>
        <w:pStyle w:val="Paragraphedeliste"/>
        <w:tabs>
          <w:tab w:val="left" w:pos="1134"/>
        </w:tabs>
        <w:spacing w:before="50" w:after="0" w:line="240" w:lineRule="auto"/>
        <w:ind w:left="1134" w:right="-20"/>
        <w:jc w:val="both"/>
        <w:rPr>
          <w:rFonts w:ascii="Tenorite" w:eastAsia="Arial" w:hAnsi="Tenorite" w:cs="Times New Roman"/>
          <w:spacing w:val="2"/>
          <w:sz w:val="24"/>
          <w:szCs w:val="24"/>
        </w:rPr>
      </w:pPr>
    </w:p>
    <w:p w14:paraId="1D660641" w14:textId="051F8CFF" w:rsidR="001851E9" w:rsidRPr="007A3B33" w:rsidRDefault="001851E9" w:rsidP="009006EC">
      <w:pPr>
        <w:tabs>
          <w:tab w:val="left" w:pos="8100"/>
        </w:tabs>
        <w:spacing w:after="240" w:line="240" w:lineRule="auto"/>
        <w:ind w:right="-20"/>
        <w:jc w:val="both"/>
        <w:rPr>
          <w:rFonts w:ascii="Tenorite" w:eastAsia="Times New Roman" w:hAnsi="Tenorite" w:cs="Times New Roman"/>
          <w:sz w:val="24"/>
          <w:szCs w:val="24"/>
        </w:rPr>
      </w:pPr>
      <w:r w:rsidRPr="007A3B33">
        <w:rPr>
          <w:rFonts w:ascii="Tenorite" w:eastAsia="Times New Roman" w:hAnsi="Tenorite" w:cs="Times New Roman"/>
          <w:sz w:val="24"/>
          <w:szCs w:val="24"/>
          <w:u w:val="single"/>
        </w:rPr>
        <w:t>10.2- L’offre financière</w:t>
      </w:r>
      <w:r w:rsidRPr="007A3B33">
        <w:rPr>
          <w:rFonts w:ascii="Tenorite" w:eastAsia="Times New Roman" w:hAnsi="Tenorite" w:cs="Times New Roman"/>
          <w:sz w:val="24"/>
          <w:szCs w:val="24"/>
        </w:rPr>
        <w:t xml:space="preserve"> : </w:t>
      </w:r>
      <w:r w:rsidR="004D1176" w:rsidRPr="007A3B33">
        <w:rPr>
          <w:rFonts w:ascii="Tenorite" w:eastAsia="Times New Roman" w:hAnsi="Tenorite" w:cs="Times New Roman"/>
          <w:sz w:val="24"/>
          <w:szCs w:val="24"/>
        </w:rPr>
        <w:t>Elle</w:t>
      </w:r>
      <w:r w:rsidRPr="007A3B33">
        <w:rPr>
          <w:rFonts w:ascii="Tenorite" w:eastAsia="Times New Roman" w:hAnsi="Tenorite" w:cs="Times New Roman"/>
          <w:sz w:val="24"/>
          <w:szCs w:val="24"/>
        </w:rPr>
        <w:t xml:space="preserve"> doit comprendre et suivre, sans s’y limiter, les points ci-après :</w:t>
      </w:r>
    </w:p>
    <w:p w14:paraId="61143B1A" w14:textId="1927BA8B" w:rsidR="0068132D" w:rsidRPr="007A3B33" w:rsidRDefault="001851E9" w:rsidP="00525558">
      <w:pPr>
        <w:pStyle w:val="Paragraphedeliste"/>
        <w:numPr>
          <w:ilvl w:val="0"/>
          <w:numId w:val="5"/>
        </w:numPr>
        <w:tabs>
          <w:tab w:val="left" w:pos="820"/>
        </w:tabs>
        <w:spacing w:after="0" w:line="295" w:lineRule="auto"/>
        <w:ind w:right="61"/>
        <w:jc w:val="both"/>
        <w:rPr>
          <w:rFonts w:ascii="Tenorite" w:eastAsia="Arial" w:hAnsi="Tenorite" w:cs="Times New Roman"/>
          <w:sz w:val="24"/>
          <w:szCs w:val="24"/>
        </w:rPr>
      </w:pPr>
      <w:r w:rsidRPr="007A3B33">
        <w:rPr>
          <w:rFonts w:ascii="Tenorite" w:eastAsia="Arial" w:hAnsi="Tenorite" w:cs="Times New Roman"/>
          <w:spacing w:val="2"/>
          <w:sz w:val="24"/>
          <w:szCs w:val="24"/>
        </w:rPr>
        <w:t>Un</w:t>
      </w:r>
      <w:r w:rsidRPr="007A3B33">
        <w:rPr>
          <w:rFonts w:ascii="Tenorite" w:eastAsia="Arial" w:hAnsi="Tenorite" w:cs="Times New Roman"/>
          <w:sz w:val="24"/>
          <w:szCs w:val="24"/>
        </w:rPr>
        <w:t>e</w:t>
      </w:r>
      <w:r w:rsidRPr="007A3B33">
        <w:rPr>
          <w:rFonts w:ascii="Tenorite" w:eastAsia="Arial" w:hAnsi="Tenorite" w:cs="Times New Roman"/>
          <w:spacing w:val="17"/>
          <w:sz w:val="24"/>
          <w:szCs w:val="24"/>
        </w:rPr>
        <w:t xml:space="preserve"> </w:t>
      </w:r>
      <w:r w:rsidRPr="007A3B33">
        <w:rPr>
          <w:rFonts w:ascii="Tenorite" w:eastAsia="Arial" w:hAnsi="Tenorite" w:cs="Times New Roman"/>
          <w:spacing w:val="2"/>
          <w:sz w:val="24"/>
          <w:szCs w:val="24"/>
        </w:rPr>
        <w:t>o</w:t>
      </w:r>
      <w:r w:rsidRPr="007A3B33">
        <w:rPr>
          <w:rFonts w:ascii="Tenorite" w:eastAsia="Arial" w:hAnsi="Tenorite" w:cs="Times New Roman"/>
          <w:spacing w:val="1"/>
          <w:sz w:val="24"/>
          <w:szCs w:val="24"/>
        </w:rPr>
        <w:t>ffr</w:t>
      </w:r>
      <w:r w:rsidRPr="007A3B33">
        <w:rPr>
          <w:rFonts w:ascii="Tenorite" w:eastAsia="Arial" w:hAnsi="Tenorite" w:cs="Times New Roman"/>
          <w:sz w:val="24"/>
          <w:szCs w:val="24"/>
        </w:rPr>
        <w:t>e</w:t>
      </w:r>
      <w:r w:rsidRPr="007A3B33">
        <w:rPr>
          <w:rFonts w:ascii="Tenorite" w:eastAsia="Arial" w:hAnsi="Tenorite" w:cs="Times New Roman"/>
          <w:spacing w:val="18"/>
          <w:sz w:val="24"/>
          <w:szCs w:val="24"/>
        </w:rPr>
        <w:t xml:space="preserve"> </w:t>
      </w:r>
      <w:r w:rsidRPr="007A3B33">
        <w:rPr>
          <w:rFonts w:ascii="Tenorite" w:eastAsia="Arial" w:hAnsi="Tenorite" w:cs="Times New Roman"/>
          <w:spacing w:val="1"/>
          <w:sz w:val="24"/>
          <w:szCs w:val="24"/>
        </w:rPr>
        <w:t>fi</w:t>
      </w:r>
      <w:r w:rsidRPr="007A3B33">
        <w:rPr>
          <w:rFonts w:ascii="Tenorite" w:eastAsia="Arial" w:hAnsi="Tenorite" w:cs="Times New Roman"/>
          <w:spacing w:val="2"/>
          <w:sz w:val="24"/>
          <w:szCs w:val="24"/>
        </w:rPr>
        <w:t>nanc</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è</w:t>
      </w:r>
      <w:r w:rsidRPr="007A3B33">
        <w:rPr>
          <w:rFonts w:ascii="Tenorite" w:eastAsia="Arial" w:hAnsi="Tenorite" w:cs="Times New Roman"/>
          <w:spacing w:val="1"/>
          <w:sz w:val="24"/>
          <w:szCs w:val="24"/>
        </w:rPr>
        <w:t>r</w:t>
      </w:r>
      <w:r w:rsidRPr="007A3B33">
        <w:rPr>
          <w:rFonts w:ascii="Tenorite" w:eastAsia="Arial" w:hAnsi="Tenorite" w:cs="Times New Roman"/>
          <w:sz w:val="24"/>
          <w:szCs w:val="24"/>
        </w:rPr>
        <w:t>e</w:t>
      </w:r>
      <w:r w:rsidRPr="007A3B33">
        <w:rPr>
          <w:rFonts w:ascii="Tenorite" w:eastAsia="Arial" w:hAnsi="Tenorite" w:cs="Times New Roman"/>
          <w:spacing w:val="32"/>
          <w:sz w:val="24"/>
          <w:szCs w:val="24"/>
        </w:rPr>
        <w:t xml:space="preserve"> </w:t>
      </w:r>
      <w:r w:rsidR="00F241A0">
        <w:rPr>
          <w:rFonts w:ascii="Tenorite" w:eastAsia="Arial" w:hAnsi="Tenorite" w:cs="Times New Roman"/>
          <w:spacing w:val="32"/>
          <w:sz w:val="24"/>
          <w:szCs w:val="24"/>
        </w:rPr>
        <w:t>(</w:t>
      </w:r>
      <w:r w:rsidR="00F241A0" w:rsidRPr="00F241A0">
        <w:rPr>
          <w:rFonts w:ascii="Tenorite" w:eastAsia="Arial" w:hAnsi="Tenorite" w:cs="Times New Roman"/>
          <w:b/>
          <w:bCs/>
          <w:i/>
          <w:iCs/>
          <w:spacing w:val="32"/>
          <w:sz w:val="24"/>
          <w:szCs w:val="24"/>
        </w:rPr>
        <w:t>honoraires mensuels</w:t>
      </w:r>
      <w:r w:rsidR="00F241A0">
        <w:rPr>
          <w:rFonts w:ascii="Tenorite" w:eastAsia="Arial" w:hAnsi="Tenorite" w:cs="Times New Roman"/>
          <w:spacing w:val="32"/>
          <w:sz w:val="24"/>
          <w:szCs w:val="24"/>
        </w:rPr>
        <w:t>)</w:t>
      </w:r>
      <w:r w:rsidR="00F241A0" w:rsidRPr="007A3B33">
        <w:rPr>
          <w:rFonts w:ascii="Tenorite" w:eastAsia="Arial" w:hAnsi="Tenorite" w:cs="Times New Roman"/>
          <w:spacing w:val="2"/>
          <w:sz w:val="24"/>
          <w:szCs w:val="24"/>
        </w:rPr>
        <w:t xml:space="preserve"> proprement</w:t>
      </w:r>
      <w:r w:rsidRPr="007A3B33">
        <w:rPr>
          <w:rFonts w:ascii="Tenorite" w:eastAsia="Arial" w:hAnsi="Tenorite" w:cs="Times New Roman"/>
          <w:spacing w:val="35"/>
          <w:sz w:val="24"/>
          <w:szCs w:val="24"/>
        </w:rPr>
        <w:t xml:space="preserve"> </w:t>
      </w:r>
      <w:r w:rsidRPr="007A3B33">
        <w:rPr>
          <w:rFonts w:ascii="Tenorite" w:eastAsia="Arial" w:hAnsi="Tenorite" w:cs="Times New Roman"/>
          <w:spacing w:val="2"/>
          <w:sz w:val="24"/>
          <w:szCs w:val="24"/>
        </w:rPr>
        <w:t>d</w:t>
      </w:r>
      <w:r w:rsidRPr="007A3B33">
        <w:rPr>
          <w:rFonts w:ascii="Tenorite" w:eastAsia="Arial" w:hAnsi="Tenorite" w:cs="Times New Roman"/>
          <w:spacing w:val="1"/>
          <w:sz w:val="24"/>
          <w:szCs w:val="24"/>
        </w:rPr>
        <w:t>it</w:t>
      </w:r>
      <w:r w:rsidRPr="007A3B33">
        <w:rPr>
          <w:rFonts w:ascii="Tenorite" w:eastAsia="Arial" w:hAnsi="Tenorite" w:cs="Times New Roman"/>
          <w:sz w:val="24"/>
          <w:szCs w:val="24"/>
        </w:rPr>
        <w:t>e</w:t>
      </w:r>
      <w:r w:rsidRPr="007A3B33">
        <w:rPr>
          <w:rFonts w:ascii="Tenorite" w:eastAsia="Arial" w:hAnsi="Tenorite" w:cs="Times New Roman"/>
          <w:spacing w:val="16"/>
          <w:sz w:val="24"/>
          <w:szCs w:val="24"/>
        </w:rPr>
        <w:t xml:space="preserve"> </w:t>
      </w:r>
      <w:r w:rsidRPr="007A3B33">
        <w:rPr>
          <w:rFonts w:ascii="Tenorite" w:eastAsia="Arial" w:hAnsi="Tenorite" w:cs="Times New Roman"/>
          <w:spacing w:val="2"/>
          <w:sz w:val="24"/>
          <w:szCs w:val="24"/>
        </w:rPr>
        <w:t>avec</w:t>
      </w:r>
      <w:r w:rsidRPr="007A3B33">
        <w:rPr>
          <w:rFonts w:ascii="Tenorite" w:eastAsia="Arial" w:hAnsi="Tenorite" w:cs="Times New Roman"/>
          <w:sz w:val="24"/>
          <w:szCs w:val="24"/>
        </w:rPr>
        <w:t xml:space="preserve">, </w:t>
      </w:r>
      <w:r w:rsidRPr="007A3B33">
        <w:rPr>
          <w:rFonts w:ascii="Tenorite" w:eastAsia="Arial" w:hAnsi="Tenorite" w:cs="Times New Roman"/>
          <w:spacing w:val="26"/>
          <w:sz w:val="24"/>
          <w:szCs w:val="24"/>
        </w:rPr>
        <w:t>montants</w:t>
      </w:r>
      <w:r w:rsidRPr="007A3B33">
        <w:rPr>
          <w:rFonts w:ascii="Tenorite" w:eastAsia="Arial" w:hAnsi="Tenorite" w:cs="Times New Roman"/>
          <w:spacing w:val="30"/>
          <w:sz w:val="24"/>
          <w:szCs w:val="24"/>
        </w:rPr>
        <w:t xml:space="preserve"> </w:t>
      </w:r>
      <w:r w:rsidRPr="007A3B33">
        <w:rPr>
          <w:rFonts w:ascii="Tenorite" w:eastAsia="Arial" w:hAnsi="Tenorite" w:cs="Times New Roman"/>
          <w:b/>
          <w:bCs/>
          <w:spacing w:val="2"/>
          <w:sz w:val="24"/>
          <w:szCs w:val="24"/>
        </w:rPr>
        <w:t xml:space="preserve">toutes </w:t>
      </w:r>
      <w:r w:rsidRPr="007A3B33">
        <w:rPr>
          <w:rFonts w:ascii="Tenorite" w:eastAsia="Arial" w:hAnsi="Tenorite" w:cs="Times New Roman"/>
          <w:b/>
          <w:bCs/>
          <w:spacing w:val="1"/>
          <w:sz w:val="24"/>
          <w:szCs w:val="24"/>
        </w:rPr>
        <w:t>t</w:t>
      </w:r>
      <w:r w:rsidRPr="007A3B33">
        <w:rPr>
          <w:rFonts w:ascii="Tenorite" w:eastAsia="Arial" w:hAnsi="Tenorite" w:cs="Times New Roman"/>
          <w:b/>
          <w:bCs/>
          <w:spacing w:val="2"/>
          <w:sz w:val="24"/>
          <w:szCs w:val="24"/>
        </w:rPr>
        <w:t>axes comprises (TTC)</w:t>
      </w:r>
      <w:r w:rsidRPr="007A3B33">
        <w:rPr>
          <w:rFonts w:ascii="Tenorite" w:eastAsia="Arial" w:hAnsi="Tenorite" w:cs="Times New Roman"/>
          <w:sz w:val="24"/>
          <w:szCs w:val="24"/>
        </w:rPr>
        <w:t>,</w:t>
      </w:r>
      <w:r w:rsidRPr="007A3B33">
        <w:rPr>
          <w:rFonts w:ascii="Tenorite" w:eastAsia="Arial" w:hAnsi="Tenorite" w:cs="Times New Roman"/>
          <w:spacing w:val="22"/>
          <w:sz w:val="24"/>
          <w:szCs w:val="24"/>
        </w:rPr>
        <w:t xml:space="preserve"> </w:t>
      </w:r>
      <w:r w:rsidRPr="007A3B33">
        <w:rPr>
          <w:rFonts w:ascii="Tenorite" w:eastAsia="Arial" w:hAnsi="Tenorite" w:cs="Times New Roman"/>
          <w:spacing w:val="2"/>
          <w:sz w:val="24"/>
          <w:szCs w:val="24"/>
        </w:rPr>
        <w:t>Ipas</w:t>
      </w:r>
      <w:r w:rsidRPr="007A3B33">
        <w:rPr>
          <w:rFonts w:ascii="Tenorite" w:eastAsia="Arial" w:hAnsi="Tenorite" w:cs="Times New Roman"/>
          <w:spacing w:val="18"/>
          <w:sz w:val="24"/>
          <w:szCs w:val="24"/>
        </w:rPr>
        <w:t xml:space="preserve"> n’</w:t>
      </w:r>
      <w:r w:rsidRPr="007A3B33">
        <w:rPr>
          <w:rFonts w:ascii="Tenorite" w:eastAsia="Arial" w:hAnsi="Tenorite" w:cs="Times New Roman"/>
          <w:spacing w:val="2"/>
          <w:sz w:val="24"/>
          <w:szCs w:val="24"/>
        </w:rPr>
        <w:t>é</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an</w:t>
      </w:r>
      <w:r w:rsidRPr="007A3B33">
        <w:rPr>
          <w:rFonts w:ascii="Tenorite" w:eastAsia="Arial" w:hAnsi="Tenorite" w:cs="Times New Roman"/>
          <w:sz w:val="24"/>
          <w:szCs w:val="24"/>
        </w:rPr>
        <w:t>t</w:t>
      </w:r>
      <w:r w:rsidRPr="007A3B33">
        <w:rPr>
          <w:rFonts w:ascii="Tenorite" w:eastAsia="Arial" w:hAnsi="Tenorite" w:cs="Times New Roman"/>
          <w:spacing w:val="19"/>
          <w:sz w:val="24"/>
          <w:szCs w:val="24"/>
        </w:rPr>
        <w:t xml:space="preserve"> pas encore </w:t>
      </w:r>
      <w:r w:rsidRPr="007A3B33">
        <w:rPr>
          <w:rFonts w:ascii="Tenorite" w:eastAsia="Arial" w:hAnsi="Tenorite" w:cs="Times New Roman"/>
          <w:spacing w:val="2"/>
          <w:sz w:val="24"/>
          <w:szCs w:val="24"/>
        </w:rPr>
        <w:t>exoné</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é</w:t>
      </w:r>
      <w:r w:rsidRPr="007A3B33">
        <w:rPr>
          <w:rFonts w:ascii="Tenorite" w:eastAsia="Arial" w:hAnsi="Tenorite" w:cs="Times New Roman"/>
          <w:sz w:val="24"/>
          <w:szCs w:val="24"/>
        </w:rPr>
        <w:t>e</w:t>
      </w:r>
      <w:r w:rsidRPr="007A3B33">
        <w:rPr>
          <w:rFonts w:ascii="Tenorite" w:eastAsia="Arial" w:hAnsi="Tenorite" w:cs="Times New Roman"/>
          <w:spacing w:val="31"/>
          <w:sz w:val="24"/>
          <w:szCs w:val="24"/>
        </w:rPr>
        <w:t xml:space="preserve"> </w:t>
      </w:r>
      <w:r w:rsidRPr="007A3B33">
        <w:rPr>
          <w:rFonts w:ascii="Tenorite" w:eastAsia="Arial" w:hAnsi="Tenorite" w:cs="Times New Roman"/>
          <w:spacing w:val="2"/>
          <w:sz w:val="24"/>
          <w:szCs w:val="24"/>
        </w:rPr>
        <w:t>d</w:t>
      </w:r>
      <w:r w:rsidRPr="007A3B33">
        <w:rPr>
          <w:rFonts w:ascii="Tenorite" w:eastAsia="Arial" w:hAnsi="Tenorite" w:cs="Times New Roman"/>
          <w:sz w:val="24"/>
          <w:szCs w:val="24"/>
        </w:rPr>
        <w:t>e</w:t>
      </w:r>
      <w:r w:rsidRPr="007A3B33">
        <w:rPr>
          <w:rFonts w:ascii="Tenorite" w:eastAsia="Arial" w:hAnsi="Tenorite" w:cs="Times New Roman"/>
          <w:spacing w:val="13"/>
          <w:sz w:val="24"/>
          <w:szCs w:val="24"/>
        </w:rPr>
        <w:t xml:space="preserve"> </w:t>
      </w:r>
      <w:r w:rsidRPr="007A3B33">
        <w:rPr>
          <w:rFonts w:ascii="Tenorite" w:eastAsia="Arial" w:hAnsi="Tenorite" w:cs="Times New Roman"/>
          <w:spacing w:val="1"/>
          <w:w w:val="103"/>
          <w:sz w:val="24"/>
          <w:szCs w:val="24"/>
        </w:rPr>
        <w:t>t</w:t>
      </w:r>
      <w:r w:rsidRPr="007A3B33">
        <w:rPr>
          <w:rFonts w:ascii="Tenorite" w:eastAsia="Arial" w:hAnsi="Tenorite" w:cs="Times New Roman"/>
          <w:spacing w:val="2"/>
          <w:w w:val="103"/>
          <w:sz w:val="24"/>
          <w:szCs w:val="24"/>
        </w:rPr>
        <w:t>ax</w:t>
      </w:r>
      <w:r w:rsidRPr="007A3B33">
        <w:rPr>
          <w:rFonts w:ascii="Tenorite" w:eastAsia="Arial" w:hAnsi="Tenorite" w:cs="Times New Roman"/>
          <w:w w:val="103"/>
          <w:sz w:val="24"/>
          <w:szCs w:val="24"/>
        </w:rPr>
        <w:t xml:space="preserve">e </w:t>
      </w:r>
      <w:r w:rsidRPr="007A3B33">
        <w:rPr>
          <w:rFonts w:ascii="Tenorite" w:eastAsia="Arial" w:hAnsi="Tenorite" w:cs="Times New Roman"/>
          <w:spacing w:val="2"/>
          <w:sz w:val="24"/>
          <w:szCs w:val="24"/>
        </w:rPr>
        <w:t>su</w:t>
      </w:r>
      <w:r w:rsidRPr="007A3B33">
        <w:rPr>
          <w:rFonts w:ascii="Tenorite" w:eastAsia="Arial" w:hAnsi="Tenorite" w:cs="Times New Roman"/>
          <w:sz w:val="24"/>
          <w:szCs w:val="24"/>
        </w:rPr>
        <w:t>r</w:t>
      </w:r>
      <w:r w:rsidRPr="007A3B33">
        <w:rPr>
          <w:rFonts w:ascii="Tenorite" w:eastAsia="Arial" w:hAnsi="Tenorite" w:cs="Times New Roman"/>
          <w:spacing w:val="12"/>
          <w:sz w:val="24"/>
          <w:szCs w:val="24"/>
        </w:rPr>
        <w:t xml:space="preserve"> </w:t>
      </w:r>
      <w:r w:rsidRPr="007A3B33">
        <w:rPr>
          <w:rFonts w:ascii="Tenorite" w:eastAsia="Arial" w:hAnsi="Tenorite" w:cs="Times New Roman"/>
          <w:spacing w:val="1"/>
          <w:sz w:val="24"/>
          <w:szCs w:val="24"/>
        </w:rPr>
        <w:t>l</w:t>
      </w:r>
      <w:r w:rsidRPr="007A3B33">
        <w:rPr>
          <w:rFonts w:ascii="Tenorite" w:eastAsia="Arial" w:hAnsi="Tenorite" w:cs="Times New Roman"/>
          <w:sz w:val="24"/>
          <w:szCs w:val="24"/>
        </w:rPr>
        <w:t>a</w:t>
      </w:r>
      <w:r w:rsidRPr="007A3B33">
        <w:rPr>
          <w:rFonts w:ascii="Tenorite" w:eastAsia="Arial" w:hAnsi="Tenorite" w:cs="Times New Roman"/>
          <w:spacing w:val="8"/>
          <w:sz w:val="24"/>
          <w:szCs w:val="24"/>
        </w:rPr>
        <w:t xml:space="preserve"> </w:t>
      </w:r>
      <w:r w:rsidRPr="007A3B33">
        <w:rPr>
          <w:rFonts w:ascii="Tenorite" w:eastAsia="Arial" w:hAnsi="Tenorite" w:cs="Times New Roman"/>
          <w:spacing w:val="2"/>
          <w:sz w:val="24"/>
          <w:szCs w:val="24"/>
        </w:rPr>
        <w:t>va</w:t>
      </w:r>
      <w:r w:rsidRPr="007A3B33">
        <w:rPr>
          <w:rFonts w:ascii="Tenorite" w:eastAsia="Arial" w:hAnsi="Tenorite" w:cs="Times New Roman"/>
          <w:spacing w:val="1"/>
          <w:sz w:val="24"/>
          <w:szCs w:val="24"/>
        </w:rPr>
        <w:t>l</w:t>
      </w:r>
      <w:r w:rsidRPr="007A3B33">
        <w:rPr>
          <w:rFonts w:ascii="Tenorite" w:eastAsia="Arial" w:hAnsi="Tenorite" w:cs="Times New Roman"/>
          <w:spacing w:val="2"/>
          <w:sz w:val="24"/>
          <w:szCs w:val="24"/>
        </w:rPr>
        <w:t>eu</w:t>
      </w:r>
      <w:r w:rsidRPr="007A3B33">
        <w:rPr>
          <w:rFonts w:ascii="Tenorite" w:eastAsia="Arial" w:hAnsi="Tenorite" w:cs="Times New Roman"/>
          <w:sz w:val="24"/>
          <w:szCs w:val="24"/>
        </w:rPr>
        <w:t>r</w:t>
      </w:r>
      <w:r w:rsidRPr="007A3B33">
        <w:rPr>
          <w:rFonts w:ascii="Tenorite" w:eastAsia="Arial" w:hAnsi="Tenorite" w:cs="Times New Roman"/>
          <w:spacing w:val="19"/>
          <w:sz w:val="24"/>
          <w:szCs w:val="24"/>
        </w:rPr>
        <w:t xml:space="preserve"> </w:t>
      </w:r>
      <w:r w:rsidRPr="007A3B33">
        <w:rPr>
          <w:rFonts w:ascii="Tenorite" w:eastAsia="Arial" w:hAnsi="Tenorite" w:cs="Times New Roman"/>
          <w:spacing w:val="2"/>
          <w:sz w:val="24"/>
          <w:szCs w:val="24"/>
        </w:rPr>
        <w:t>a</w:t>
      </w:r>
      <w:r w:rsidRPr="007A3B33">
        <w:rPr>
          <w:rFonts w:ascii="Tenorite" w:eastAsia="Arial" w:hAnsi="Tenorite" w:cs="Times New Roman"/>
          <w:spacing w:val="1"/>
          <w:sz w:val="24"/>
          <w:szCs w:val="24"/>
        </w:rPr>
        <w:t>j</w:t>
      </w:r>
      <w:r w:rsidRPr="007A3B33">
        <w:rPr>
          <w:rFonts w:ascii="Tenorite" w:eastAsia="Arial" w:hAnsi="Tenorite" w:cs="Times New Roman"/>
          <w:spacing w:val="2"/>
          <w:sz w:val="24"/>
          <w:szCs w:val="24"/>
        </w:rPr>
        <w:t>ou</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é</w:t>
      </w:r>
      <w:r w:rsidRPr="007A3B33">
        <w:rPr>
          <w:rFonts w:ascii="Tenorite" w:eastAsia="Arial" w:hAnsi="Tenorite" w:cs="Times New Roman"/>
          <w:sz w:val="24"/>
          <w:szCs w:val="24"/>
        </w:rPr>
        <w:t>e</w:t>
      </w:r>
      <w:r w:rsidRPr="007A3B33">
        <w:rPr>
          <w:rFonts w:ascii="Tenorite" w:eastAsia="Arial" w:hAnsi="Tenorite" w:cs="Times New Roman"/>
          <w:spacing w:val="24"/>
          <w:sz w:val="24"/>
          <w:szCs w:val="24"/>
        </w:rPr>
        <w:t xml:space="preserve"> </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t</w:t>
      </w:r>
      <w:r w:rsidRPr="007A3B33">
        <w:rPr>
          <w:rFonts w:ascii="Tenorite" w:eastAsia="Arial" w:hAnsi="Tenorite" w:cs="Times New Roman"/>
          <w:spacing w:val="9"/>
          <w:sz w:val="24"/>
          <w:szCs w:val="24"/>
        </w:rPr>
        <w:t xml:space="preserve"> </w:t>
      </w:r>
      <w:r w:rsidRPr="007A3B33">
        <w:rPr>
          <w:rFonts w:ascii="Tenorite" w:eastAsia="Arial" w:hAnsi="Tenorite" w:cs="Times New Roman"/>
          <w:spacing w:val="2"/>
          <w:sz w:val="24"/>
          <w:szCs w:val="24"/>
        </w:rPr>
        <w:t>au</w:t>
      </w:r>
      <w:r w:rsidRPr="007A3B33">
        <w:rPr>
          <w:rFonts w:ascii="Tenorite" w:eastAsia="Arial" w:hAnsi="Tenorite" w:cs="Times New Roman"/>
          <w:spacing w:val="1"/>
          <w:sz w:val="24"/>
          <w:szCs w:val="24"/>
        </w:rPr>
        <w:t>tr</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s</w:t>
      </w:r>
      <w:r w:rsidRPr="007A3B33">
        <w:rPr>
          <w:rFonts w:ascii="Tenorite" w:eastAsia="Arial" w:hAnsi="Tenorite" w:cs="Times New Roman"/>
          <w:spacing w:val="20"/>
          <w:sz w:val="24"/>
          <w:szCs w:val="24"/>
        </w:rPr>
        <w:t xml:space="preserve"> </w:t>
      </w:r>
      <w:r w:rsidRPr="007A3B33">
        <w:rPr>
          <w:rFonts w:ascii="Tenorite" w:eastAsia="Arial" w:hAnsi="Tenorite" w:cs="Times New Roman"/>
          <w:spacing w:val="2"/>
          <w:sz w:val="24"/>
          <w:szCs w:val="24"/>
        </w:rPr>
        <w:t>d</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o</w:t>
      </w:r>
      <w:r w:rsidRPr="007A3B33">
        <w:rPr>
          <w:rFonts w:ascii="Tenorite" w:eastAsia="Arial" w:hAnsi="Tenorite" w:cs="Times New Roman"/>
          <w:spacing w:val="1"/>
          <w:sz w:val="24"/>
          <w:szCs w:val="24"/>
        </w:rPr>
        <w:t>it</w:t>
      </w:r>
      <w:r w:rsidRPr="007A3B33">
        <w:rPr>
          <w:rFonts w:ascii="Tenorite" w:eastAsia="Arial" w:hAnsi="Tenorite" w:cs="Times New Roman"/>
          <w:sz w:val="24"/>
          <w:szCs w:val="24"/>
        </w:rPr>
        <w:t>s</w:t>
      </w:r>
      <w:r w:rsidRPr="007A3B33">
        <w:rPr>
          <w:rFonts w:ascii="Tenorite" w:eastAsia="Arial" w:hAnsi="Tenorite" w:cs="Times New Roman"/>
          <w:spacing w:val="18"/>
          <w:sz w:val="24"/>
          <w:szCs w:val="24"/>
        </w:rPr>
        <w:t xml:space="preserve"> </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t</w:t>
      </w:r>
      <w:r w:rsidRPr="007A3B33">
        <w:rPr>
          <w:rFonts w:ascii="Tenorite" w:eastAsia="Arial" w:hAnsi="Tenorite" w:cs="Times New Roman"/>
          <w:spacing w:val="9"/>
          <w:sz w:val="24"/>
          <w:szCs w:val="24"/>
        </w:rPr>
        <w:t xml:space="preserve"> </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axe</w:t>
      </w:r>
      <w:r w:rsidRPr="007A3B33">
        <w:rPr>
          <w:rFonts w:ascii="Tenorite" w:eastAsia="Arial" w:hAnsi="Tenorite" w:cs="Times New Roman"/>
          <w:sz w:val="24"/>
          <w:szCs w:val="24"/>
        </w:rPr>
        <w:t>s</w:t>
      </w:r>
      <w:r w:rsidRPr="007A3B33">
        <w:rPr>
          <w:rFonts w:ascii="Tenorite" w:eastAsia="Arial" w:hAnsi="Tenorite" w:cs="Times New Roman"/>
          <w:spacing w:val="18"/>
          <w:sz w:val="24"/>
          <w:szCs w:val="24"/>
        </w:rPr>
        <w:t xml:space="preserve"> </w:t>
      </w:r>
      <w:r w:rsidRPr="007A3B33">
        <w:rPr>
          <w:rFonts w:ascii="Tenorite" w:eastAsia="Arial" w:hAnsi="Tenorite" w:cs="Times New Roman"/>
          <w:sz w:val="24"/>
          <w:szCs w:val="24"/>
        </w:rPr>
        <w:t>à</w:t>
      </w:r>
      <w:r w:rsidRPr="007A3B33">
        <w:rPr>
          <w:rFonts w:ascii="Tenorite" w:eastAsia="Arial" w:hAnsi="Tenorite" w:cs="Times New Roman"/>
          <w:spacing w:val="7"/>
          <w:sz w:val="24"/>
          <w:szCs w:val="24"/>
        </w:rPr>
        <w:t xml:space="preserve"> </w:t>
      </w:r>
      <w:r w:rsidRPr="007A3B33">
        <w:rPr>
          <w:rFonts w:ascii="Tenorite" w:eastAsia="Arial" w:hAnsi="Tenorite" w:cs="Times New Roman"/>
          <w:spacing w:val="1"/>
          <w:w w:val="103"/>
          <w:sz w:val="24"/>
          <w:szCs w:val="24"/>
        </w:rPr>
        <w:t>l’i</w:t>
      </w:r>
      <w:r w:rsidRPr="007A3B33">
        <w:rPr>
          <w:rFonts w:ascii="Tenorite" w:eastAsia="Arial" w:hAnsi="Tenorite" w:cs="Times New Roman"/>
          <w:spacing w:val="3"/>
          <w:w w:val="103"/>
          <w:sz w:val="24"/>
          <w:szCs w:val="24"/>
        </w:rPr>
        <w:t>m</w:t>
      </w:r>
      <w:r w:rsidRPr="007A3B33">
        <w:rPr>
          <w:rFonts w:ascii="Tenorite" w:eastAsia="Arial" w:hAnsi="Tenorite" w:cs="Times New Roman"/>
          <w:spacing w:val="2"/>
          <w:w w:val="103"/>
          <w:sz w:val="24"/>
          <w:szCs w:val="24"/>
        </w:rPr>
        <w:t>po</w:t>
      </w:r>
      <w:r w:rsidRPr="007A3B33">
        <w:rPr>
          <w:rFonts w:ascii="Tenorite" w:eastAsia="Arial" w:hAnsi="Tenorite" w:cs="Times New Roman"/>
          <w:spacing w:val="1"/>
          <w:w w:val="103"/>
          <w:sz w:val="24"/>
          <w:szCs w:val="24"/>
        </w:rPr>
        <w:t>rt</w:t>
      </w:r>
      <w:r w:rsidRPr="007A3B33">
        <w:rPr>
          <w:rFonts w:ascii="Tenorite" w:eastAsia="Arial" w:hAnsi="Tenorite" w:cs="Times New Roman"/>
          <w:spacing w:val="2"/>
          <w:w w:val="103"/>
          <w:sz w:val="24"/>
          <w:szCs w:val="24"/>
        </w:rPr>
        <w:t>a</w:t>
      </w:r>
      <w:r w:rsidRPr="007A3B33">
        <w:rPr>
          <w:rFonts w:ascii="Tenorite" w:eastAsia="Arial" w:hAnsi="Tenorite" w:cs="Times New Roman"/>
          <w:spacing w:val="1"/>
          <w:w w:val="103"/>
          <w:sz w:val="24"/>
          <w:szCs w:val="24"/>
        </w:rPr>
        <w:t>ti</w:t>
      </w:r>
      <w:r w:rsidRPr="007A3B33">
        <w:rPr>
          <w:rFonts w:ascii="Tenorite" w:eastAsia="Arial" w:hAnsi="Tenorite" w:cs="Times New Roman"/>
          <w:spacing w:val="2"/>
          <w:w w:val="103"/>
          <w:sz w:val="24"/>
          <w:szCs w:val="24"/>
        </w:rPr>
        <w:t>on</w:t>
      </w:r>
      <w:r w:rsidR="0068132D" w:rsidRPr="007A3B33">
        <w:rPr>
          <w:rFonts w:ascii="Tenorite" w:eastAsia="Arial" w:hAnsi="Tenorite" w:cs="Times New Roman"/>
          <w:spacing w:val="2"/>
          <w:w w:val="103"/>
          <w:sz w:val="24"/>
          <w:szCs w:val="24"/>
        </w:rPr>
        <w:t> ;</w:t>
      </w:r>
    </w:p>
    <w:p w14:paraId="436F3204" w14:textId="7E6E1B5B" w:rsidR="0068132D" w:rsidRPr="007A3B33" w:rsidRDefault="001851E9" w:rsidP="00525558">
      <w:pPr>
        <w:pStyle w:val="Paragraphedeliste"/>
        <w:numPr>
          <w:ilvl w:val="0"/>
          <w:numId w:val="5"/>
        </w:numPr>
        <w:tabs>
          <w:tab w:val="left" w:pos="820"/>
        </w:tabs>
        <w:spacing w:after="0" w:line="295" w:lineRule="auto"/>
        <w:ind w:right="61"/>
        <w:jc w:val="both"/>
        <w:rPr>
          <w:rFonts w:ascii="Tenorite" w:eastAsia="Arial" w:hAnsi="Tenorite" w:cs="Times New Roman"/>
          <w:sz w:val="24"/>
          <w:szCs w:val="24"/>
        </w:rPr>
      </w:pPr>
      <w:r w:rsidRPr="007A3B33">
        <w:rPr>
          <w:rFonts w:ascii="Tenorite" w:eastAsia="Arial" w:hAnsi="Tenorite" w:cs="Times New Roman"/>
          <w:spacing w:val="2"/>
          <w:sz w:val="24"/>
          <w:szCs w:val="24"/>
        </w:rPr>
        <w:t>Le</w:t>
      </w:r>
      <w:r w:rsidRPr="007A3B33">
        <w:rPr>
          <w:rFonts w:ascii="Tenorite" w:eastAsia="Arial" w:hAnsi="Tenorite" w:cs="Times New Roman"/>
          <w:sz w:val="24"/>
          <w:szCs w:val="24"/>
        </w:rPr>
        <w:t>s</w:t>
      </w:r>
      <w:r w:rsidRPr="007A3B33">
        <w:rPr>
          <w:rFonts w:ascii="Tenorite" w:eastAsia="Arial" w:hAnsi="Tenorite" w:cs="Times New Roman"/>
          <w:spacing w:val="52"/>
          <w:sz w:val="24"/>
          <w:szCs w:val="24"/>
        </w:rPr>
        <w:t xml:space="preserve"> </w:t>
      </w:r>
      <w:r w:rsidRPr="007A3B33">
        <w:rPr>
          <w:rFonts w:ascii="Tenorite" w:eastAsia="Arial" w:hAnsi="Tenorite" w:cs="Times New Roman"/>
          <w:spacing w:val="2"/>
          <w:sz w:val="24"/>
          <w:szCs w:val="24"/>
        </w:rPr>
        <w:t>p</w:t>
      </w:r>
      <w:r w:rsidRPr="007A3B33">
        <w:rPr>
          <w:rFonts w:ascii="Tenorite" w:eastAsia="Arial" w:hAnsi="Tenorite" w:cs="Times New Roman"/>
          <w:spacing w:val="1"/>
          <w:sz w:val="24"/>
          <w:szCs w:val="24"/>
        </w:rPr>
        <w:t>ri</w:t>
      </w:r>
      <w:r w:rsidRPr="007A3B33">
        <w:rPr>
          <w:rFonts w:ascii="Tenorite" w:eastAsia="Arial" w:hAnsi="Tenorite" w:cs="Times New Roman"/>
          <w:sz w:val="24"/>
          <w:szCs w:val="24"/>
        </w:rPr>
        <w:t>x</w:t>
      </w:r>
      <w:r w:rsidRPr="007A3B33">
        <w:rPr>
          <w:rFonts w:ascii="Tenorite" w:eastAsia="Arial" w:hAnsi="Tenorite" w:cs="Times New Roman"/>
          <w:spacing w:val="52"/>
          <w:sz w:val="24"/>
          <w:szCs w:val="24"/>
        </w:rPr>
        <w:t xml:space="preserve"> </w:t>
      </w:r>
      <w:r w:rsidRPr="007A3B33">
        <w:rPr>
          <w:rFonts w:ascii="Tenorite" w:eastAsia="Arial" w:hAnsi="Tenorite" w:cs="Times New Roman"/>
          <w:spacing w:val="2"/>
          <w:sz w:val="24"/>
          <w:szCs w:val="24"/>
        </w:rPr>
        <w:t>se</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on</w:t>
      </w:r>
      <w:r w:rsidRPr="007A3B33">
        <w:rPr>
          <w:rFonts w:ascii="Tenorite" w:eastAsia="Arial" w:hAnsi="Tenorite" w:cs="Times New Roman"/>
          <w:sz w:val="24"/>
          <w:szCs w:val="24"/>
        </w:rPr>
        <w:t xml:space="preserve">t </w:t>
      </w:r>
      <w:r w:rsidRPr="007A3B33">
        <w:rPr>
          <w:rFonts w:ascii="Tenorite" w:eastAsia="Arial" w:hAnsi="Tenorite" w:cs="Times New Roman"/>
          <w:spacing w:val="5"/>
          <w:sz w:val="24"/>
          <w:szCs w:val="24"/>
        </w:rPr>
        <w:t>fermes</w:t>
      </w:r>
      <w:r w:rsidRPr="007A3B33">
        <w:rPr>
          <w:rFonts w:ascii="Tenorite" w:eastAsia="Arial" w:hAnsi="Tenorite" w:cs="Times New Roman"/>
          <w:sz w:val="24"/>
          <w:szCs w:val="24"/>
        </w:rPr>
        <w:t xml:space="preserve">, </w:t>
      </w:r>
      <w:r w:rsidRPr="007A3B33">
        <w:rPr>
          <w:rFonts w:ascii="Tenorite" w:eastAsia="Arial" w:hAnsi="Tenorite" w:cs="Times New Roman"/>
          <w:spacing w:val="8"/>
          <w:sz w:val="24"/>
          <w:szCs w:val="24"/>
        </w:rPr>
        <w:t>non</w:t>
      </w:r>
      <w:r w:rsidRPr="007A3B33">
        <w:rPr>
          <w:rFonts w:ascii="Tenorite" w:eastAsia="Arial" w:hAnsi="Tenorite" w:cs="Times New Roman"/>
          <w:spacing w:val="52"/>
          <w:sz w:val="24"/>
          <w:szCs w:val="24"/>
        </w:rPr>
        <w:t xml:space="preserve"> </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év</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sab</w:t>
      </w:r>
      <w:r w:rsidRPr="007A3B33">
        <w:rPr>
          <w:rFonts w:ascii="Tenorite" w:eastAsia="Arial" w:hAnsi="Tenorite" w:cs="Times New Roman"/>
          <w:spacing w:val="1"/>
          <w:sz w:val="24"/>
          <w:szCs w:val="24"/>
        </w:rPr>
        <w:t>l</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 xml:space="preserve">s </w:t>
      </w:r>
      <w:r w:rsidRPr="007A3B33">
        <w:rPr>
          <w:rFonts w:ascii="Tenorite" w:eastAsia="Arial" w:hAnsi="Tenorite" w:cs="Times New Roman"/>
          <w:spacing w:val="16"/>
          <w:sz w:val="24"/>
          <w:szCs w:val="24"/>
        </w:rPr>
        <w:t>et</w:t>
      </w:r>
      <w:r w:rsidRPr="007A3B33">
        <w:rPr>
          <w:rFonts w:ascii="Tenorite" w:eastAsia="Arial" w:hAnsi="Tenorite" w:cs="Times New Roman"/>
          <w:spacing w:val="47"/>
          <w:sz w:val="24"/>
          <w:szCs w:val="24"/>
        </w:rPr>
        <w:t xml:space="preserve"> </w:t>
      </w:r>
      <w:r w:rsidRPr="007A3B33">
        <w:rPr>
          <w:rFonts w:ascii="Tenorite" w:eastAsia="Arial" w:hAnsi="Tenorite" w:cs="Times New Roman"/>
          <w:spacing w:val="2"/>
          <w:sz w:val="24"/>
          <w:szCs w:val="24"/>
        </w:rPr>
        <w:t>san</w:t>
      </w:r>
      <w:r w:rsidRPr="007A3B33">
        <w:rPr>
          <w:rFonts w:ascii="Tenorite" w:eastAsia="Arial" w:hAnsi="Tenorite" w:cs="Times New Roman"/>
          <w:sz w:val="24"/>
          <w:szCs w:val="24"/>
        </w:rPr>
        <w:t xml:space="preserve">s </w:t>
      </w:r>
      <w:r w:rsidRPr="007A3B33">
        <w:rPr>
          <w:rFonts w:ascii="Tenorite" w:eastAsia="Arial" w:hAnsi="Tenorite" w:cs="Times New Roman"/>
          <w:spacing w:val="2"/>
          <w:sz w:val="24"/>
          <w:szCs w:val="24"/>
        </w:rPr>
        <w:t>réserve</w:t>
      </w:r>
      <w:r w:rsidRPr="007A3B33">
        <w:rPr>
          <w:rFonts w:ascii="Tenorite" w:eastAsia="Arial" w:hAnsi="Tenorite" w:cs="Times New Roman"/>
          <w:sz w:val="24"/>
          <w:szCs w:val="24"/>
        </w:rPr>
        <w:t xml:space="preserve"> </w:t>
      </w:r>
      <w:r w:rsidRPr="007A3B33">
        <w:rPr>
          <w:rFonts w:ascii="Tenorite" w:eastAsia="Arial" w:hAnsi="Tenorite" w:cs="Times New Roman"/>
          <w:spacing w:val="9"/>
          <w:sz w:val="24"/>
          <w:szCs w:val="24"/>
        </w:rPr>
        <w:t>aucune</w:t>
      </w:r>
      <w:r w:rsidRPr="007A3B33">
        <w:rPr>
          <w:rFonts w:ascii="Tenorite" w:eastAsia="Arial" w:hAnsi="Tenorite" w:cs="Times New Roman"/>
          <w:sz w:val="24"/>
          <w:szCs w:val="24"/>
        </w:rPr>
        <w:t xml:space="preserve">. </w:t>
      </w:r>
      <w:r w:rsidRPr="007A3B33">
        <w:rPr>
          <w:rFonts w:ascii="Tenorite" w:eastAsia="Arial" w:hAnsi="Tenorite" w:cs="Times New Roman"/>
          <w:spacing w:val="9"/>
          <w:sz w:val="24"/>
          <w:szCs w:val="24"/>
        </w:rPr>
        <w:t xml:space="preserve"> </w:t>
      </w:r>
      <w:r w:rsidRPr="007A3B33">
        <w:rPr>
          <w:rFonts w:ascii="Tenorite" w:eastAsia="Arial" w:hAnsi="Tenorite" w:cs="Times New Roman"/>
          <w:spacing w:val="2"/>
          <w:sz w:val="24"/>
          <w:szCs w:val="24"/>
        </w:rPr>
        <w:t>L</w:t>
      </w:r>
      <w:r w:rsidRPr="007A3B33">
        <w:rPr>
          <w:rFonts w:ascii="Tenorite" w:eastAsia="Arial" w:hAnsi="Tenorite" w:cs="Times New Roman"/>
          <w:sz w:val="24"/>
          <w:szCs w:val="24"/>
        </w:rPr>
        <w:t>e</w:t>
      </w:r>
      <w:r w:rsidRPr="007A3B33">
        <w:rPr>
          <w:rFonts w:ascii="Tenorite" w:eastAsia="Arial" w:hAnsi="Tenorite" w:cs="Times New Roman"/>
          <w:spacing w:val="49"/>
          <w:sz w:val="24"/>
          <w:szCs w:val="24"/>
        </w:rPr>
        <w:t xml:space="preserve"> </w:t>
      </w:r>
      <w:r w:rsidRPr="007A3B33">
        <w:rPr>
          <w:rFonts w:ascii="Tenorite" w:eastAsia="Arial" w:hAnsi="Tenorite" w:cs="Times New Roman"/>
          <w:spacing w:val="2"/>
          <w:sz w:val="24"/>
          <w:szCs w:val="24"/>
        </w:rPr>
        <w:t>sou</w:t>
      </w:r>
      <w:r w:rsidRPr="007A3B33">
        <w:rPr>
          <w:rFonts w:ascii="Tenorite" w:eastAsia="Arial" w:hAnsi="Tenorite" w:cs="Times New Roman"/>
          <w:spacing w:val="3"/>
          <w:sz w:val="24"/>
          <w:szCs w:val="24"/>
        </w:rPr>
        <w:t>m</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ss</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onna</w:t>
      </w:r>
      <w:r w:rsidRPr="007A3B33">
        <w:rPr>
          <w:rFonts w:ascii="Tenorite" w:eastAsia="Arial" w:hAnsi="Tenorite" w:cs="Times New Roman"/>
          <w:spacing w:val="1"/>
          <w:sz w:val="24"/>
          <w:szCs w:val="24"/>
        </w:rPr>
        <w:t>ir</w:t>
      </w:r>
      <w:r w:rsidRPr="007A3B33">
        <w:rPr>
          <w:rFonts w:ascii="Tenorite" w:eastAsia="Arial" w:hAnsi="Tenorite" w:cs="Times New Roman"/>
          <w:sz w:val="24"/>
          <w:szCs w:val="24"/>
        </w:rPr>
        <w:t xml:space="preserve">e </w:t>
      </w:r>
      <w:r w:rsidRPr="007A3B33">
        <w:rPr>
          <w:rFonts w:ascii="Tenorite" w:eastAsia="Arial" w:hAnsi="Tenorite" w:cs="Times New Roman"/>
          <w:spacing w:val="31"/>
          <w:sz w:val="24"/>
          <w:szCs w:val="24"/>
        </w:rPr>
        <w:t>devra</w:t>
      </w:r>
      <w:r w:rsidRPr="007A3B33">
        <w:rPr>
          <w:rFonts w:ascii="Tenorite" w:eastAsia="Arial" w:hAnsi="Tenorite" w:cs="Times New Roman"/>
          <w:w w:val="103"/>
          <w:sz w:val="24"/>
          <w:szCs w:val="24"/>
        </w:rPr>
        <w:t xml:space="preserve"> </w:t>
      </w:r>
      <w:r w:rsidRPr="007A3B33">
        <w:rPr>
          <w:rFonts w:ascii="Tenorite" w:eastAsia="Arial" w:hAnsi="Tenorite" w:cs="Times New Roman"/>
          <w:spacing w:val="2"/>
          <w:sz w:val="24"/>
          <w:szCs w:val="24"/>
        </w:rPr>
        <w:t>accep</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r</w:t>
      </w:r>
      <w:r w:rsidRPr="007A3B33">
        <w:rPr>
          <w:rFonts w:ascii="Tenorite" w:eastAsia="Arial" w:hAnsi="Tenorite" w:cs="Times New Roman"/>
          <w:spacing w:val="26"/>
          <w:sz w:val="24"/>
          <w:szCs w:val="24"/>
        </w:rPr>
        <w:t xml:space="preserve"> </w:t>
      </w:r>
      <w:r w:rsidRPr="007A3B33">
        <w:rPr>
          <w:rFonts w:ascii="Tenorite" w:eastAsia="Arial" w:hAnsi="Tenorite" w:cs="Times New Roman"/>
          <w:spacing w:val="1"/>
          <w:sz w:val="24"/>
          <w:szCs w:val="24"/>
        </w:rPr>
        <w:t>l</w:t>
      </w:r>
      <w:r w:rsidRPr="007A3B33">
        <w:rPr>
          <w:rFonts w:ascii="Tenorite" w:eastAsia="Arial" w:hAnsi="Tenorite" w:cs="Times New Roman"/>
          <w:sz w:val="24"/>
          <w:szCs w:val="24"/>
        </w:rPr>
        <w:t>e</w:t>
      </w:r>
      <w:r w:rsidRPr="007A3B33">
        <w:rPr>
          <w:rFonts w:ascii="Tenorite" w:eastAsia="Arial" w:hAnsi="Tenorite" w:cs="Times New Roman"/>
          <w:spacing w:val="8"/>
          <w:sz w:val="24"/>
          <w:szCs w:val="24"/>
        </w:rPr>
        <w:t xml:space="preserve"> </w:t>
      </w:r>
      <w:r w:rsidRPr="007A3B33">
        <w:rPr>
          <w:rFonts w:ascii="Tenorite" w:eastAsia="Arial" w:hAnsi="Tenorite" w:cs="Times New Roman"/>
          <w:spacing w:val="2"/>
          <w:sz w:val="24"/>
          <w:szCs w:val="24"/>
        </w:rPr>
        <w:t>pa</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e</w:t>
      </w:r>
      <w:r w:rsidRPr="007A3B33">
        <w:rPr>
          <w:rFonts w:ascii="Tenorite" w:eastAsia="Arial" w:hAnsi="Tenorite" w:cs="Times New Roman"/>
          <w:spacing w:val="3"/>
          <w:sz w:val="24"/>
          <w:szCs w:val="24"/>
        </w:rPr>
        <w:t>m</w:t>
      </w:r>
      <w:r w:rsidRPr="007A3B33">
        <w:rPr>
          <w:rFonts w:ascii="Tenorite" w:eastAsia="Arial" w:hAnsi="Tenorite" w:cs="Times New Roman"/>
          <w:spacing w:val="2"/>
          <w:sz w:val="24"/>
          <w:szCs w:val="24"/>
        </w:rPr>
        <w:t>en</w:t>
      </w:r>
      <w:r w:rsidRPr="007A3B33">
        <w:rPr>
          <w:rFonts w:ascii="Tenorite" w:eastAsia="Arial" w:hAnsi="Tenorite" w:cs="Times New Roman"/>
          <w:sz w:val="24"/>
          <w:szCs w:val="24"/>
        </w:rPr>
        <w:t>t</w:t>
      </w:r>
      <w:r w:rsidRPr="007A3B33">
        <w:rPr>
          <w:rFonts w:ascii="Tenorite" w:eastAsia="Arial" w:hAnsi="Tenorite" w:cs="Times New Roman"/>
          <w:spacing w:val="27"/>
          <w:sz w:val="24"/>
          <w:szCs w:val="24"/>
        </w:rPr>
        <w:t xml:space="preserve"> </w:t>
      </w:r>
      <w:r w:rsidRPr="007A3B33">
        <w:rPr>
          <w:rFonts w:ascii="Tenorite" w:eastAsia="Arial" w:hAnsi="Tenorite" w:cs="Times New Roman"/>
          <w:spacing w:val="2"/>
          <w:sz w:val="24"/>
          <w:szCs w:val="24"/>
        </w:rPr>
        <w:t>pa</w:t>
      </w:r>
      <w:r w:rsidRPr="007A3B33">
        <w:rPr>
          <w:rFonts w:ascii="Tenorite" w:eastAsia="Arial" w:hAnsi="Tenorite" w:cs="Times New Roman"/>
          <w:sz w:val="24"/>
          <w:szCs w:val="24"/>
        </w:rPr>
        <w:t>r</w:t>
      </w:r>
      <w:r w:rsidRPr="007A3B33">
        <w:rPr>
          <w:rFonts w:ascii="Tenorite" w:eastAsia="Arial" w:hAnsi="Tenorite" w:cs="Times New Roman"/>
          <w:spacing w:val="12"/>
          <w:sz w:val="24"/>
          <w:szCs w:val="24"/>
        </w:rPr>
        <w:t xml:space="preserve"> </w:t>
      </w:r>
      <w:r w:rsidRPr="007A3B33">
        <w:rPr>
          <w:rFonts w:ascii="Tenorite" w:eastAsia="Arial" w:hAnsi="Tenorite" w:cs="Times New Roman"/>
          <w:spacing w:val="2"/>
          <w:sz w:val="24"/>
          <w:szCs w:val="24"/>
        </w:rPr>
        <w:t>v</w:t>
      </w:r>
      <w:r w:rsidRPr="007A3B33">
        <w:rPr>
          <w:rFonts w:ascii="Tenorite" w:eastAsia="Arial" w:hAnsi="Tenorite" w:cs="Times New Roman"/>
          <w:spacing w:val="1"/>
          <w:sz w:val="24"/>
          <w:szCs w:val="24"/>
        </w:rPr>
        <w:t>ir</w:t>
      </w:r>
      <w:r w:rsidRPr="007A3B33">
        <w:rPr>
          <w:rFonts w:ascii="Tenorite" w:eastAsia="Arial" w:hAnsi="Tenorite" w:cs="Times New Roman"/>
          <w:spacing w:val="2"/>
          <w:sz w:val="24"/>
          <w:szCs w:val="24"/>
        </w:rPr>
        <w:t>e</w:t>
      </w:r>
      <w:r w:rsidRPr="007A3B33">
        <w:rPr>
          <w:rFonts w:ascii="Tenorite" w:eastAsia="Arial" w:hAnsi="Tenorite" w:cs="Times New Roman"/>
          <w:spacing w:val="3"/>
          <w:sz w:val="24"/>
          <w:szCs w:val="24"/>
        </w:rPr>
        <w:t>m</w:t>
      </w:r>
      <w:r w:rsidRPr="007A3B33">
        <w:rPr>
          <w:rFonts w:ascii="Tenorite" w:eastAsia="Arial" w:hAnsi="Tenorite" w:cs="Times New Roman"/>
          <w:spacing w:val="2"/>
          <w:sz w:val="24"/>
          <w:szCs w:val="24"/>
        </w:rPr>
        <w:t>en</w:t>
      </w:r>
      <w:r w:rsidRPr="007A3B33">
        <w:rPr>
          <w:rFonts w:ascii="Tenorite" w:eastAsia="Arial" w:hAnsi="Tenorite" w:cs="Times New Roman"/>
          <w:sz w:val="24"/>
          <w:szCs w:val="24"/>
        </w:rPr>
        <w:t>t</w:t>
      </w:r>
      <w:r w:rsidRPr="007A3B33">
        <w:rPr>
          <w:rFonts w:ascii="Tenorite" w:eastAsia="Arial" w:hAnsi="Tenorite" w:cs="Times New Roman"/>
          <w:spacing w:val="26"/>
          <w:sz w:val="24"/>
          <w:szCs w:val="24"/>
        </w:rPr>
        <w:t xml:space="preserve"> </w:t>
      </w:r>
      <w:r w:rsidRPr="007A3B33">
        <w:rPr>
          <w:rFonts w:ascii="Tenorite" w:eastAsia="Arial" w:hAnsi="Tenorite" w:cs="Times New Roman"/>
          <w:spacing w:val="2"/>
          <w:sz w:val="24"/>
          <w:szCs w:val="24"/>
        </w:rPr>
        <w:t>banca</w:t>
      </w:r>
      <w:r w:rsidRPr="007A3B33">
        <w:rPr>
          <w:rFonts w:ascii="Tenorite" w:eastAsia="Arial" w:hAnsi="Tenorite" w:cs="Times New Roman"/>
          <w:spacing w:val="1"/>
          <w:sz w:val="24"/>
          <w:szCs w:val="24"/>
        </w:rPr>
        <w:t>ir</w:t>
      </w:r>
      <w:r w:rsidRPr="007A3B33">
        <w:rPr>
          <w:rFonts w:ascii="Tenorite" w:eastAsia="Arial" w:hAnsi="Tenorite" w:cs="Times New Roman"/>
          <w:sz w:val="24"/>
          <w:szCs w:val="24"/>
        </w:rPr>
        <w:t>e</w:t>
      </w:r>
      <w:r w:rsidRPr="007A3B33">
        <w:rPr>
          <w:rFonts w:ascii="Tenorite" w:eastAsia="Arial" w:hAnsi="Tenorite" w:cs="Times New Roman"/>
          <w:spacing w:val="26"/>
          <w:sz w:val="24"/>
          <w:szCs w:val="24"/>
        </w:rPr>
        <w:t xml:space="preserve"> </w:t>
      </w:r>
      <w:r w:rsidRPr="007A3B33">
        <w:rPr>
          <w:rFonts w:ascii="Tenorite" w:eastAsia="Arial" w:hAnsi="Tenorite" w:cs="Times New Roman"/>
          <w:spacing w:val="2"/>
          <w:sz w:val="24"/>
          <w:szCs w:val="24"/>
        </w:rPr>
        <w:t>a</w:t>
      </w:r>
      <w:r w:rsidR="00E72ADE" w:rsidRPr="007A3B33">
        <w:rPr>
          <w:rFonts w:ascii="Tenorite" w:eastAsia="Arial" w:hAnsi="Tenorite" w:cs="Times New Roman"/>
          <w:sz w:val="24"/>
          <w:szCs w:val="24"/>
        </w:rPr>
        <w:t xml:space="preserve"> son</w:t>
      </w:r>
      <w:r w:rsidRPr="007A3B33">
        <w:rPr>
          <w:rFonts w:ascii="Tenorite" w:eastAsia="Arial" w:hAnsi="Tenorite" w:cs="Times New Roman"/>
          <w:spacing w:val="11"/>
          <w:sz w:val="24"/>
          <w:szCs w:val="24"/>
        </w:rPr>
        <w:t xml:space="preserve"> </w:t>
      </w:r>
      <w:r w:rsidRPr="007A3B33">
        <w:rPr>
          <w:rFonts w:ascii="Tenorite" w:eastAsia="Arial" w:hAnsi="Tenorite" w:cs="Times New Roman"/>
          <w:spacing w:val="2"/>
          <w:sz w:val="24"/>
          <w:szCs w:val="24"/>
        </w:rPr>
        <w:t>co</w:t>
      </w:r>
      <w:r w:rsidRPr="007A3B33">
        <w:rPr>
          <w:rFonts w:ascii="Tenorite" w:eastAsia="Arial" w:hAnsi="Tenorite" w:cs="Times New Roman"/>
          <w:spacing w:val="3"/>
          <w:sz w:val="24"/>
          <w:szCs w:val="24"/>
        </w:rPr>
        <w:t>m</w:t>
      </w:r>
      <w:r w:rsidRPr="007A3B33">
        <w:rPr>
          <w:rFonts w:ascii="Tenorite" w:eastAsia="Arial" w:hAnsi="Tenorite" w:cs="Times New Roman"/>
          <w:spacing w:val="2"/>
          <w:sz w:val="24"/>
          <w:szCs w:val="24"/>
        </w:rPr>
        <w:t>p</w:t>
      </w:r>
      <w:r w:rsidRPr="007A3B33">
        <w:rPr>
          <w:rFonts w:ascii="Tenorite" w:eastAsia="Arial" w:hAnsi="Tenorite" w:cs="Times New Roman"/>
          <w:spacing w:val="1"/>
          <w:sz w:val="24"/>
          <w:szCs w:val="24"/>
        </w:rPr>
        <w:t>t</w:t>
      </w:r>
      <w:r w:rsidRPr="007A3B33">
        <w:rPr>
          <w:rFonts w:ascii="Tenorite" w:eastAsia="Arial" w:hAnsi="Tenorite" w:cs="Times New Roman"/>
          <w:sz w:val="24"/>
          <w:szCs w:val="24"/>
        </w:rPr>
        <w:t>e</w:t>
      </w:r>
      <w:r w:rsidR="0068132D" w:rsidRPr="007A3B33">
        <w:rPr>
          <w:rFonts w:ascii="Tenorite" w:eastAsia="Arial" w:hAnsi="Tenorite" w:cs="Times New Roman"/>
          <w:sz w:val="24"/>
          <w:szCs w:val="24"/>
        </w:rPr>
        <w:t> </w:t>
      </w:r>
      <w:r w:rsidR="0068132D" w:rsidRPr="007A3B33">
        <w:rPr>
          <w:rFonts w:ascii="Tenorite" w:eastAsia="Arial" w:hAnsi="Tenorite" w:cs="Times New Roman"/>
          <w:spacing w:val="2"/>
          <w:w w:val="103"/>
          <w:sz w:val="24"/>
          <w:szCs w:val="24"/>
        </w:rPr>
        <w:t>;</w:t>
      </w:r>
    </w:p>
    <w:p w14:paraId="75212637" w14:textId="4272BEF0" w:rsidR="0068132D" w:rsidRPr="007A3B33" w:rsidRDefault="0068132D" w:rsidP="00525558">
      <w:pPr>
        <w:pStyle w:val="Paragraphedeliste"/>
        <w:numPr>
          <w:ilvl w:val="0"/>
          <w:numId w:val="5"/>
        </w:numPr>
        <w:tabs>
          <w:tab w:val="left" w:pos="820"/>
        </w:tabs>
        <w:spacing w:after="0" w:line="295" w:lineRule="auto"/>
        <w:ind w:right="61"/>
        <w:jc w:val="both"/>
        <w:rPr>
          <w:rFonts w:ascii="Tenorite" w:eastAsia="Arial" w:hAnsi="Tenorite" w:cs="Times New Roman"/>
          <w:sz w:val="24"/>
          <w:szCs w:val="24"/>
        </w:rPr>
      </w:pPr>
      <w:r w:rsidRPr="007A3B33">
        <w:rPr>
          <w:rFonts w:ascii="Tenorite" w:eastAsia="Arial" w:hAnsi="Tenorite" w:cs="Times New Roman"/>
          <w:spacing w:val="2"/>
          <w:w w:val="103"/>
          <w:sz w:val="24"/>
          <w:szCs w:val="24"/>
        </w:rPr>
        <w:t xml:space="preserve">Ipas </w:t>
      </w:r>
      <w:r w:rsidR="00232619" w:rsidRPr="007A3B33">
        <w:rPr>
          <w:rFonts w:ascii="Tenorite" w:eastAsia="Arial" w:hAnsi="Tenorite" w:cs="Times New Roman"/>
          <w:spacing w:val="2"/>
          <w:w w:val="103"/>
          <w:sz w:val="24"/>
          <w:szCs w:val="24"/>
        </w:rPr>
        <w:t>prendra en charge</w:t>
      </w:r>
      <w:r w:rsidRPr="007A3B33">
        <w:rPr>
          <w:rFonts w:ascii="Tenorite" w:eastAsia="Arial" w:hAnsi="Tenorite" w:cs="Times New Roman"/>
          <w:spacing w:val="2"/>
          <w:w w:val="103"/>
          <w:sz w:val="24"/>
          <w:szCs w:val="24"/>
        </w:rPr>
        <w:t xml:space="preserve"> directement </w:t>
      </w:r>
      <w:r w:rsidR="005613A6" w:rsidRPr="007A3B33">
        <w:rPr>
          <w:rFonts w:ascii="Tenorite" w:eastAsia="Arial" w:hAnsi="Tenorite" w:cs="Times New Roman"/>
          <w:spacing w:val="2"/>
          <w:w w:val="103"/>
          <w:sz w:val="24"/>
          <w:szCs w:val="24"/>
        </w:rPr>
        <w:t>des frais liés</w:t>
      </w:r>
      <w:r w:rsidRPr="007A3B33">
        <w:rPr>
          <w:rFonts w:ascii="Tenorite" w:eastAsia="Arial" w:hAnsi="Tenorite" w:cs="Times New Roman"/>
          <w:spacing w:val="2"/>
          <w:w w:val="103"/>
          <w:sz w:val="24"/>
          <w:szCs w:val="24"/>
        </w:rPr>
        <w:t xml:space="preserve"> au déplacement</w:t>
      </w:r>
      <w:r w:rsidR="00DD31B4" w:rsidRPr="007A3B33">
        <w:rPr>
          <w:rFonts w:ascii="Tenorite" w:eastAsia="Arial" w:hAnsi="Tenorite" w:cs="Times New Roman"/>
          <w:spacing w:val="2"/>
          <w:w w:val="103"/>
          <w:sz w:val="24"/>
          <w:szCs w:val="24"/>
        </w:rPr>
        <w:t xml:space="preserve"> et </w:t>
      </w:r>
      <w:r w:rsidRPr="007A3B33">
        <w:rPr>
          <w:rFonts w:ascii="Tenorite" w:eastAsia="Arial" w:hAnsi="Tenorite" w:cs="Times New Roman"/>
          <w:spacing w:val="2"/>
          <w:w w:val="103"/>
          <w:sz w:val="24"/>
          <w:szCs w:val="24"/>
        </w:rPr>
        <w:t>a l’hébergement</w:t>
      </w:r>
      <w:r w:rsidR="00DD31B4" w:rsidRPr="007A3B33">
        <w:rPr>
          <w:rFonts w:ascii="Tenorite" w:eastAsia="Arial" w:hAnsi="Tenorite" w:cs="Times New Roman"/>
          <w:spacing w:val="2"/>
          <w:w w:val="103"/>
          <w:sz w:val="24"/>
          <w:szCs w:val="24"/>
        </w:rPr>
        <w:t xml:space="preserve"> pour l’atelier </w:t>
      </w:r>
      <w:r w:rsidR="005F6652" w:rsidRPr="007A3B33">
        <w:rPr>
          <w:rFonts w:ascii="Tenorite" w:eastAsia="Arial" w:hAnsi="Tenorite" w:cs="Times New Roman"/>
          <w:spacing w:val="2"/>
          <w:w w:val="103"/>
          <w:sz w:val="24"/>
          <w:szCs w:val="24"/>
        </w:rPr>
        <w:t xml:space="preserve">prévu du 24 avril </w:t>
      </w:r>
      <w:r w:rsidR="004A127C" w:rsidRPr="007A3B33">
        <w:rPr>
          <w:rFonts w:ascii="Tenorite" w:eastAsia="Arial" w:hAnsi="Tenorite" w:cs="Times New Roman"/>
          <w:spacing w:val="2"/>
          <w:w w:val="103"/>
          <w:sz w:val="24"/>
          <w:szCs w:val="24"/>
        </w:rPr>
        <w:t>au 1</w:t>
      </w:r>
      <w:r w:rsidR="004A127C" w:rsidRPr="007A3B33">
        <w:rPr>
          <w:rFonts w:ascii="Tenorite" w:eastAsia="Arial" w:hAnsi="Tenorite" w:cs="Times New Roman"/>
          <w:spacing w:val="2"/>
          <w:w w:val="103"/>
          <w:sz w:val="24"/>
          <w:szCs w:val="24"/>
          <w:vertAlign w:val="superscript"/>
        </w:rPr>
        <w:t>er</w:t>
      </w:r>
      <w:r w:rsidR="004A127C" w:rsidRPr="007A3B33">
        <w:rPr>
          <w:rFonts w:ascii="Tenorite" w:eastAsia="Arial" w:hAnsi="Tenorite" w:cs="Times New Roman"/>
          <w:spacing w:val="2"/>
          <w:w w:val="103"/>
          <w:sz w:val="24"/>
          <w:szCs w:val="24"/>
        </w:rPr>
        <w:t xml:space="preserve"> mai </w:t>
      </w:r>
      <w:r w:rsidR="005F6652" w:rsidRPr="007A3B33">
        <w:rPr>
          <w:rFonts w:ascii="Tenorite" w:eastAsia="Arial" w:hAnsi="Tenorite" w:cs="Times New Roman"/>
          <w:spacing w:val="2"/>
          <w:w w:val="103"/>
          <w:sz w:val="24"/>
          <w:szCs w:val="24"/>
        </w:rPr>
        <w:t>2025</w:t>
      </w:r>
      <w:r w:rsidRPr="007A3B33">
        <w:rPr>
          <w:rFonts w:ascii="Tenorite" w:eastAsia="Arial" w:hAnsi="Tenorite" w:cs="Times New Roman"/>
          <w:spacing w:val="2"/>
          <w:w w:val="103"/>
          <w:sz w:val="24"/>
          <w:szCs w:val="24"/>
        </w:rPr>
        <w:t>, il n’est donc pas nécessaire de l’ajouter à l’offre financière.</w:t>
      </w:r>
    </w:p>
    <w:p w14:paraId="1C95B441" w14:textId="77777777" w:rsidR="007F50B0" w:rsidRPr="007A3B33" w:rsidRDefault="007F50B0" w:rsidP="009006EC">
      <w:pPr>
        <w:pStyle w:val="Paragraphedeliste"/>
        <w:tabs>
          <w:tab w:val="left" w:pos="820"/>
        </w:tabs>
        <w:spacing w:after="0" w:line="295" w:lineRule="auto"/>
        <w:ind w:left="1196" w:right="61"/>
        <w:jc w:val="both"/>
        <w:rPr>
          <w:rFonts w:ascii="Tenorite" w:eastAsia="Arial" w:hAnsi="Tenorite" w:cs="Times New Roman"/>
          <w:sz w:val="24"/>
          <w:szCs w:val="24"/>
        </w:rPr>
      </w:pPr>
    </w:p>
    <w:p w14:paraId="6E569A80" w14:textId="77777777" w:rsidR="001851E9" w:rsidRPr="007A3B33" w:rsidRDefault="001851E9" w:rsidP="009006EC">
      <w:pPr>
        <w:tabs>
          <w:tab w:val="left" w:pos="1540"/>
        </w:tabs>
        <w:spacing w:after="0" w:line="240" w:lineRule="auto"/>
        <w:ind w:right="-20"/>
        <w:jc w:val="both"/>
        <w:rPr>
          <w:rFonts w:ascii="Tenorite" w:eastAsia="Arial" w:hAnsi="Tenorite" w:cs="Times New Roman"/>
          <w:sz w:val="24"/>
          <w:szCs w:val="24"/>
        </w:rPr>
      </w:pPr>
      <w:r w:rsidRPr="007A3B33">
        <w:rPr>
          <w:rFonts w:ascii="Tenorite" w:eastAsia="Arial" w:hAnsi="Tenorite" w:cs="Times New Roman"/>
          <w:b/>
          <w:bCs/>
          <w:spacing w:val="2"/>
          <w:sz w:val="24"/>
          <w:szCs w:val="24"/>
          <w:u w:val="single"/>
        </w:rPr>
        <w:t>11. Eva</w:t>
      </w:r>
      <w:r w:rsidRPr="007A3B33">
        <w:rPr>
          <w:rFonts w:ascii="Tenorite" w:eastAsia="Arial" w:hAnsi="Tenorite" w:cs="Times New Roman"/>
          <w:b/>
          <w:bCs/>
          <w:spacing w:val="1"/>
          <w:sz w:val="24"/>
          <w:szCs w:val="24"/>
          <w:u w:val="single"/>
        </w:rPr>
        <w:t>l</w:t>
      </w:r>
      <w:r w:rsidRPr="007A3B33">
        <w:rPr>
          <w:rFonts w:ascii="Tenorite" w:eastAsia="Arial" w:hAnsi="Tenorite" w:cs="Times New Roman"/>
          <w:b/>
          <w:bCs/>
          <w:spacing w:val="2"/>
          <w:sz w:val="24"/>
          <w:szCs w:val="24"/>
          <w:u w:val="single"/>
        </w:rPr>
        <w:t>ua</w:t>
      </w:r>
      <w:r w:rsidRPr="007A3B33">
        <w:rPr>
          <w:rFonts w:ascii="Tenorite" w:eastAsia="Arial" w:hAnsi="Tenorite" w:cs="Times New Roman"/>
          <w:b/>
          <w:bCs/>
          <w:spacing w:val="1"/>
          <w:sz w:val="24"/>
          <w:szCs w:val="24"/>
          <w:u w:val="single"/>
        </w:rPr>
        <w:t>ti</w:t>
      </w:r>
      <w:r w:rsidRPr="007A3B33">
        <w:rPr>
          <w:rFonts w:ascii="Tenorite" w:eastAsia="Arial" w:hAnsi="Tenorite" w:cs="Times New Roman"/>
          <w:b/>
          <w:bCs/>
          <w:spacing w:val="2"/>
          <w:sz w:val="24"/>
          <w:szCs w:val="24"/>
          <w:u w:val="single"/>
        </w:rPr>
        <w:t>o</w:t>
      </w:r>
      <w:r w:rsidRPr="007A3B33">
        <w:rPr>
          <w:rFonts w:ascii="Tenorite" w:eastAsia="Arial" w:hAnsi="Tenorite" w:cs="Times New Roman"/>
          <w:b/>
          <w:bCs/>
          <w:sz w:val="24"/>
          <w:szCs w:val="24"/>
          <w:u w:val="single"/>
        </w:rPr>
        <w:t>n</w:t>
      </w:r>
      <w:r w:rsidRPr="007A3B33">
        <w:rPr>
          <w:rFonts w:ascii="Tenorite" w:eastAsia="Arial" w:hAnsi="Tenorite" w:cs="Times New Roman"/>
          <w:b/>
          <w:bCs/>
          <w:spacing w:val="34"/>
          <w:sz w:val="24"/>
          <w:szCs w:val="24"/>
          <w:u w:val="single"/>
        </w:rPr>
        <w:t xml:space="preserve"> </w:t>
      </w:r>
      <w:r w:rsidRPr="007A3B33">
        <w:rPr>
          <w:rFonts w:ascii="Tenorite" w:eastAsia="Arial" w:hAnsi="Tenorite" w:cs="Times New Roman"/>
          <w:b/>
          <w:bCs/>
          <w:spacing w:val="2"/>
          <w:sz w:val="24"/>
          <w:szCs w:val="24"/>
          <w:u w:val="single"/>
        </w:rPr>
        <w:t>de</w:t>
      </w:r>
      <w:r w:rsidRPr="007A3B33">
        <w:rPr>
          <w:rFonts w:ascii="Tenorite" w:eastAsia="Arial" w:hAnsi="Tenorite" w:cs="Times New Roman"/>
          <w:b/>
          <w:bCs/>
          <w:sz w:val="24"/>
          <w:szCs w:val="24"/>
          <w:u w:val="single"/>
        </w:rPr>
        <w:t>s</w:t>
      </w:r>
      <w:r w:rsidRPr="007A3B33">
        <w:rPr>
          <w:rFonts w:ascii="Tenorite" w:eastAsia="Arial" w:hAnsi="Tenorite" w:cs="Times New Roman"/>
          <w:b/>
          <w:bCs/>
          <w:spacing w:val="14"/>
          <w:sz w:val="24"/>
          <w:szCs w:val="24"/>
          <w:u w:val="single"/>
        </w:rPr>
        <w:t xml:space="preserve"> </w:t>
      </w:r>
      <w:r w:rsidRPr="007A3B33">
        <w:rPr>
          <w:rFonts w:ascii="Tenorite" w:eastAsia="Arial" w:hAnsi="Tenorite" w:cs="Times New Roman"/>
          <w:b/>
          <w:bCs/>
          <w:spacing w:val="2"/>
          <w:sz w:val="24"/>
          <w:szCs w:val="24"/>
          <w:u w:val="single"/>
        </w:rPr>
        <w:t>o</w:t>
      </w:r>
      <w:r w:rsidRPr="007A3B33">
        <w:rPr>
          <w:rFonts w:ascii="Tenorite" w:eastAsia="Arial" w:hAnsi="Tenorite" w:cs="Times New Roman"/>
          <w:b/>
          <w:bCs/>
          <w:spacing w:val="1"/>
          <w:sz w:val="24"/>
          <w:szCs w:val="24"/>
          <w:u w:val="single"/>
        </w:rPr>
        <w:t>ffr</w:t>
      </w:r>
      <w:r w:rsidRPr="007A3B33">
        <w:rPr>
          <w:rFonts w:ascii="Tenorite" w:eastAsia="Arial" w:hAnsi="Tenorite" w:cs="Times New Roman"/>
          <w:b/>
          <w:bCs/>
          <w:spacing w:val="2"/>
          <w:sz w:val="24"/>
          <w:szCs w:val="24"/>
          <w:u w:val="single"/>
        </w:rPr>
        <w:t>e</w:t>
      </w:r>
      <w:r w:rsidRPr="007A3B33">
        <w:rPr>
          <w:rFonts w:ascii="Tenorite" w:eastAsia="Arial" w:hAnsi="Tenorite" w:cs="Times New Roman"/>
          <w:b/>
          <w:bCs/>
          <w:sz w:val="24"/>
          <w:szCs w:val="24"/>
          <w:u w:val="single"/>
        </w:rPr>
        <w:t>s</w:t>
      </w:r>
      <w:r w:rsidRPr="007A3B33">
        <w:rPr>
          <w:rFonts w:ascii="Tenorite" w:eastAsia="Arial" w:hAnsi="Tenorite" w:cs="Times New Roman"/>
          <w:b/>
          <w:bCs/>
          <w:spacing w:val="21"/>
          <w:sz w:val="24"/>
          <w:szCs w:val="24"/>
          <w:u w:val="single"/>
        </w:rPr>
        <w:t xml:space="preserve"> </w:t>
      </w:r>
      <w:r w:rsidRPr="007A3B33">
        <w:rPr>
          <w:rFonts w:ascii="Tenorite" w:eastAsia="Arial" w:hAnsi="Tenorite" w:cs="Times New Roman"/>
          <w:b/>
          <w:bCs/>
          <w:spacing w:val="2"/>
          <w:sz w:val="24"/>
          <w:szCs w:val="24"/>
          <w:u w:val="single"/>
        </w:rPr>
        <w:t>e</w:t>
      </w:r>
      <w:r w:rsidRPr="007A3B33">
        <w:rPr>
          <w:rFonts w:ascii="Tenorite" w:eastAsia="Arial" w:hAnsi="Tenorite" w:cs="Times New Roman"/>
          <w:b/>
          <w:bCs/>
          <w:sz w:val="24"/>
          <w:szCs w:val="24"/>
          <w:u w:val="single"/>
        </w:rPr>
        <w:t>t</w:t>
      </w:r>
      <w:r w:rsidRPr="007A3B33">
        <w:rPr>
          <w:rFonts w:ascii="Tenorite" w:eastAsia="Arial" w:hAnsi="Tenorite" w:cs="Times New Roman"/>
          <w:b/>
          <w:bCs/>
          <w:spacing w:val="9"/>
          <w:sz w:val="24"/>
          <w:szCs w:val="24"/>
          <w:u w:val="single"/>
        </w:rPr>
        <w:t xml:space="preserve"> </w:t>
      </w:r>
      <w:r w:rsidRPr="007A3B33">
        <w:rPr>
          <w:rFonts w:ascii="Tenorite" w:eastAsia="Arial" w:hAnsi="Tenorite" w:cs="Times New Roman"/>
          <w:b/>
          <w:bCs/>
          <w:spacing w:val="2"/>
          <w:sz w:val="24"/>
          <w:szCs w:val="24"/>
          <w:u w:val="single"/>
        </w:rPr>
        <w:t>cho</w:t>
      </w:r>
      <w:r w:rsidRPr="007A3B33">
        <w:rPr>
          <w:rFonts w:ascii="Tenorite" w:eastAsia="Arial" w:hAnsi="Tenorite" w:cs="Times New Roman"/>
          <w:b/>
          <w:bCs/>
          <w:spacing w:val="1"/>
          <w:sz w:val="24"/>
          <w:szCs w:val="24"/>
          <w:u w:val="single"/>
        </w:rPr>
        <w:t>i</w:t>
      </w:r>
      <w:r w:rsidRPr="007A3B33">
        <w:rPr>
          <w:rFonts w:ascii="Tenorite" w:eastAsia="Arial" w:hAnsi="Tenorite" w:cs="Times New Roman"/>
          <w:b/>
          <w:bCs/>
          <w:sz w:val="24"/>
          <w:szCs w:val="24"/>
          <w:u w:val="single"/>
        </w:rPr>
        <w:t>x</w:t>
      </w:r>
      <w:r w:rsidRPr="007A3B33">
        <w:rPr>
          <w:rFonts w:ascii="Tenorite" w:eastAsia="Arial" w:hAnsi="Tenorite" w:cs="Times New Roman"/>
          <w:b/>
          <w:bCs/>
          <w:spacing w:val="20"/>
          <w:sz w:val="24"/>
          <w:szCs w:val="24"/>
          <w:u w:val="single"/>
        </w:rPr>
        <w:t xml:space="preserve"> </w:t>
      </w:r>
      <w:r w:rsidRPr="007A3B33">
        <w:rPr>
          <w:rFonts w:ascii="Tenorite" w:eastAsia="Arial" w:hAnsi="Tenorite" w:cs="Times New Roman"/>
          <w:b/>
          <w:bCs/>
          <w:spacing w:val="2"/>
          <w:sz w:val="24"/>
          <w:szCs w:val="24"/>
          <w:u w:val="single"/>
        </w:rPr>
        <w:t>de</w:t>
      </w:r>
      <w:r w:rsidRPr="007A3B33">
        <w:rPr>
          <w:rFonts w:ascii="Tenorite" w:eastAsia="Arial" w:hAnsi="Tenorite" w:cs="Times New Roman"/>
          <w:b/>
          <w:bCs/>
          <w:spacing w:val="1"/>
          <w:sz w:val="24"/>
          <w:szCs w:val="24"/>
          <w:u w:val="single"/>
        </w:rPr>
        <w:t>(</w:t>
      </w:r>
      <w:r w:rsidRPr="007A3B33">
        <w:rPr>
          <w:rFonts w:ascii="Tenorite" w:eastAsia="Arial" w:hAnsi="Tenorite" w:cs="Times New Roman"/>
          <w:b/>
          <w:bCs/>
          <w:spacing w:val="2"/>
          <w:sz w:val="24"/>
          <w:szCs w:val="24"/>
          <w:u w:val="single"/>
        </w:rPr>
        <w:t>s</w:t>
      </w:r>
      <w:r w:rsidRPr="007A3B33">
        <w:rPr>
          <w:rFonts w:ascii="Tenorite" w:eastAsia="Arial" w:hAnsi="Tenorite" w:cs="Times New Roman"/>
          <w:b/>
          <w:bCs/>
          <w:sz w:val="24"/>
          <w:szCs w:val="24"/>
          <w:u w:val="single"/>
        </w:rPr>
        <w:t>)</w:t>
      </w:r>
      <w:r w:rsidRPr="007A3B33">
        <w:rPr>
          <w:rFonts w:ascii="Tenorite" w:eastAsia="Arial" w:hAnsi="Tenorite" w:cs="Times New Roman"/>
          <w:b/>
          <w:bCs/>
          <w:spacing w:val="18"/>
          <w:sz w:val="24"/>
          <w:szCs w:val="24"/>
          <w:u w:val="single"/>
        </w:rPr>
        <w:t xml:space="preserve"> </w:t>
      </w:r>
      <w:r w:rsidRPr="007A3B33">
        <w:rPr>
          <w:rFonts w:ascii="Tenorite" w:eastAsia="Arial" w:hAnsi="Tenorite" w:cs="Times New Roman"/>
          <w:b/>
          <w:bCs/>
          <w:spacing w:val="2"/>
          <w:w w:val="103"/>
          <w:sz w:val="24"/>
          <w:szCs w:val="24"/>
          <w:u w:val="single"/>
        </w:rPr>
        <w:t>ad</w:t>
      </w:r>
      <w:r w:rsidRPr="007A3B33">
        <w:rPr>
          <w:rFonts w:ascii="Tenorite" w:eastAsia="Arial" w:hAnsi="Tenorite" w:cs="Times New Roman"/>
          <w:b/>
          <w:bCs/>
          <w:spacing w:val="1"/>
          <w:w w:val="103"/>
          <w:sz w:val="24"/>
          <w:szCs w:val="24"/>
          <w:u w:val="single"/>
        </w:rPr>
        <w:t>j</w:t>
      </w:r>
      <w:r w:rsidRPr="007A3B33">
        <w:rPr>
          <w:rFonts w:ascii="Tenorite" w:eastAsia="Arial" w:hAnsi="Tenorite" w:cs="Times New Roman"/>
          <w:b/>
          <w:bCs/>
          <w:spacing w:val="2"/>
          <w:w w:val="103"/>
          <w:sz w:val="24"/>
          <w:szCs w:val="24"/>
          <w:u w:val="single"/>
        </w:rPr>
        <w:t>ud</w:t>
      </w:r>
      <w:r w:rsidRPr="007A3B33">
        <w:rPr>
          <w:rFonts w:ascii="Tenorite" w:eastAsia="Arial" w:hAnsi="Tenorite" w:cs="Times New Roman"/>
          <w:b/>
          <w:bCs/>
          <w:spacing w:val="1"/>
          <w:w w:val="103"/>
          <w:sz w:val="24"/>
          <w:szCs w:val="24"/>
          <w:u w:val="single"/>
        </w:rPr>
        <w:t>i</w:t>
      </w:r>
      <w:r w:rsidRPr="007A3B33">
        <w:rPr>
          <w:rFonts w:ascii="Tenorite" w:eastAsia="Arial" w:hAnsi="Tenorite" w:cs="Times New Roman"/>
          <w:b/>
          <w:bCs/>
          <w:spacing w:val="2"/>
          <w:w w:val="103"/>
          <w:sz w:val="24"/>
          <w:szCs w:val="24"/>
          <w:u w:val="single"/>
        </w:rPr>
        <w:t>ca</w:t>
      </w:r>
      <w:r w:rsidRPr="007A3B33">
        <w:rPr>
          <w:rFonts w:ascii="Tenorite" w:eastAsia="Arial" w:hAnsi="Tenorite" w:cs="Times New Roman"/>
          <w:b/>
          <w:bCs/>
          <w:spacing w:val="1"/>
          <w:w w:val="103"/>
          <w:sz w:val="24"/>
          <w:szCs w:val="24"/>
          <w:u w:val="single"/>
        </w:rPr>
        <w:t>t</w:t>
      </w:r>
      <w:r w:rsidRPr="007A3B33">
        <w:rPr>
          <w:rFonts w:ascii="Tenorite" w:eastAsia="Arial" w:hAnsi="Tenorite" w:cs="Times New Roman"/>
          <w:b/>
          <w:bCs/>
          <w:spacing w:val="2"/>
          <w:w w:val="103"/>
          <w:sz w:val="24"/>
          <w:szCs w:val="24"/>
          <w:u w:val="single"/>
        </w:rPr>
        <w:t>a</w:t>
      </w:r>
      <w:r w:rsidRPr="007A3B33">
        <w:rPr>
          <w:rFonts w:ascii="Tenorite" w:eastAsia="Arial" w:hAnsi="Tenorite" w:cs="Times New Roman"/>
          <w:b/>
          <w:bCs/>
          <w:spacing w:val="1"/>
          <w:w w:val="103"/>
          <w:sz w:val="24"/>
          <w:szCs w:val="24"/>
          <w:u w:val="single"/>
        </w:rPr>
        <w:t>ir</w:t>
      </w:r>
      <w:r w:rsidRPr="007A3B33">
        <w:rPr>
          <w:rFonts w:ascii="Tenorite" w:eastAsia="Arial" w:hAnsi="Tenorite" w:cs="Times New Roman"/>
          <w:b/>
          <w:bCs/>
          <w:spacing w:val="2"/>
          <w:w w:val="103"/>
          <w:sz w:val="24"/>
          <w:szCs w:val="24"/>
          <w:u w:val="single"/>
        </w:rPr>
        <w:t>e</w:t>
      </w:r>
      <w:r w:rsidRPr="007A3B33">
        <w:rPr>
          <w:rFonts w:ascii="Tenorite" w:eastAsia="Arial" w:hAnsi="Tenorite" w:cs="Times New Roman"/>
          <w:b/>
          <w:bCs/>
          <w:spacing w:val="1"/>
          <w:w w:val="103"/>
          <w:sz w:val="24"/>
          <w:szCs w:val="24"/>
          <w:u w:val="single"/>
        </w:rPr>
        <w:t>(</w:t>
      </w:r>
      <w:r w:rsidRPr="007A3B33">
        <w:rPr>
          <w:rFonts w:ascii="Tenorite" w:eastAsia="Arial" w:hAnsi="Tenorite" w:cs="Times New Roman"/>
          <w:b/>
          <w:bCs/>
          <w:spacing w:val="2"/>
          <w:w w:val="103"/>
          <w:sz w:val="24"/>
          <w:szCs w:val="24"/>
          <w:u w:val="single"/>
        </w:rPr>
        <w:t>s</w:t>
      </w:r>
      <w:r w:rsidRPr="007A3B33">
        <w:rPr>
          <w:rFonts w:ascii="Tenorite" w:eastAsia="Arial" w:hAnsi="Tenorite" w:cs="Times New Roman"/>
          <w:b/>
          <w:bCs/>
          <w:w w:val="103"/>
          <w:sz w:val="24"/>
          <w:szCs w:val="24"/>
          <w:u w:val="single"/>
        </w:rPr>
        <w:t>)</w:t>
      </w:r>
    </w:p>
    <w:p w14:paraId="0B72153E" w14:textId="77777777" w:rsidR="001851E9" w:rsidRPr="007A3B33" w:rsidRDefault="001851E9" w:rsidP="009006EC">
      <w:pPr>
        <w:spacing w:before="18" w:after="0" w:line="220" w:lineRule="exact"/>
        <w:jc w:val="both"/>
        <w:rPr>
          <w:rFonts w:ascii="Tenorite" w:hAnsi="Tenorite" w:cs="Times New Roman"/>
          <w:sz w:val="24"/>
          <w:szCs w:val="24"/>
        </w:rPr>
      </w:pPr>
    </w:p>
    <w:p w14:paraId="32A59F00" w14:textId="77777777" w:rsidR="001851E9" w:rsidRPr="007A3B33" w:rsidRDefault="001851E9" w:rsidP="009006EC">
      <w:pPr>
        <w:spacing w:after="0" w:line="253" w:lineRule="auto"/>
        <w:ind w:left="116" w:right="59"/>
        <w:jc w:val="both"/>
        <w:rPr>
          <w:rFonts w:ascii="Tenorite" w:eastAsia="Arial" w:hAnsi="Tenorite" w:cs="Times New Roman"/>
          <w:sz w:val="24"/>
          <w:szCs w:val="24"/>
        </w:rPr>
      </w:pPr>
      <w:r w:rsidRPr="007A3B33">
        <w:rPr>
          <w:rFonts w:ascii="Tenorite" w:eastAsia="Arial" w:hAnsi="Tenorite" w:cs="Times New Roman"/>
          <w:spacing w:val="2"/>
          <w:sz w:val="24"/>
          <w:szCs w:val="24"/>
        </w:rPr>
        <w:t>L</w:t>
      </w:r>
      <w:r w:rsidRPr="007A3B33">
        <w:rPr>
          <w:rFonts w:ascii="Tenorite" w:eastAsia="Arial" w:hAnsi="Tenorite" w:cs="Times New Roman"/>
          <w:spacing w:val="1"/>
          <w:sz w:val="24"/>
          <w:szCs w:val="24"/>
        </w:rPr>
        <w:t>’</w:t>
      </w:r>
      <w:r w:rsidRPr="007A3B33">
        <w:rPr>
          <w:rFonts w:ascii="Tenorite" w:eastAsia="Arial" w:hAnsi="Tenorite" w:cs="Times New Roman"/>
          <w:spacing w:val="2"/>
          <w:sz w:val="24"/>
          <w:szCs w:val="24"/>
        </w:rPr>
        <w:t>éva</w:t>
      </w:r>
      <w:r w:rsidRPr="007A3B33">
        <w:rPr>
          <w:rFonts w:ascii="Tenorite" w:eastAsia="Arial" w:hAnsi="Tenorite" w:cs="Times New Roman"/>
          <w:spacing w:val="1"/>
          <w:sz w:val="24"/>
          <w:szCs w:val="24"/>
        </w:rPr>
        <w:t>l</w:t>
      </w:r>
      <w:r w:rsidRPr="007A3B33">
        <w:rPr>
          <w:rFonts w:ascii="Tenorite" w:eastAsia="Arial" w:hAnsi="Tenorite" w:cs="Times New Roman"/>
          <w:spacing w:val="2"/>
          <w:sz w:val="24"/>
          <w:szCs w:val="24"/>
        </w:rPr>
        <w:t>ua</w:t>
      </w:r>
      <w:r w:rsidRPr="007A3B33">
        <w:rPr>
          <w:rFonts w:ascii="Tenorite" w:eastAsia="Arial" w:hAnsi="Tenorite" w:cs="Times New Roman"/>
          <w:spacing w:val="1"/>
          <w:sz w:val="24"/>
          <w:szCs w:val="24"/>
        </w:rPr>
        <w:t>ti</w:t>
      </w:r>
      <w:r w:rsidRPr="007A3B33">
        <w:rPr>
          <w:rFonts w:ascii="Tenorite" w:eastAsia="Arial" w:hAnsi="Tenorite" w:cs="Times New Roman"/>
          <w:spacing w:val="2"/>
          <w:sz w:val="24"/>
          <w:szCs w:val="24"/>
        </w:rPr>
        <w:t>o</w:t>
      </w:r>
      <w:r w:rsidRPr="007A3B33">
        <w:rPr>
          <w:rFonts w:ascii="Tenorite" w:eastAsia="Arial" w:hAnsi="Tenorite" w:cs="Times New Roman"/>
          <w:sz w:val="24"/>
          <w:szCs w:val="24"/>
        </w:rPr>
        <w:t xml:space="preserve">n </w:t>
      </w:r>
      <w:r w:rsidRPr="007A3B33">
        <w:rPr>
          <w:rFonts w:ascii="Tenorite" w:eastAsia="Arial" w:hAnsi="Tenorite" w:cs="Times New Roman"/>
          <w:spacing w:val="5"/>
          <w:sz w:val="24"/>
          <w:szCs w:val="24"/>
        </w:rPr>
        <w:t>des</w:t>
      </w:r>
      <w:r w:rsidRPr="007A3B33">
        <w:rPr>
          <w:rFonts w:ascii="Tenorite" w:eastAsia="Arial" w:hAnsi="Tenorite" w:cs="Times New Roman"/>
          <w:spacing w:val="36"/>
          <w:sz w:val="24"/>
          <w:szCs w:val="24"/>
        </w:rPr>
        <w:t xml:space="preserve"> </w:t>
      </w:r>
      <w:r w:rsidRPr="007A3B33">
        <w:rPr>
          <w:rFonts w:ascii="Tenorite" w:eastAsia="Arial" w:hAnsi="Tenorite" w:cs="Times New Roman"/>
          <w:spacing w:val="2"/>
          <w:sz w:val="24"/>
          <w:szCs w:val="24"/>
        </w:rPr>
        <w:t>o</w:t>
      </w:r>
      <w:r w:rsidRPr="007A3B33">
        <w:rPr>
          <w:rFonts w:ascii="Tenorite" w:eastAsia="Arial" w:hAnsi="Tenorite" w:cs="Times New Roman"/>
          <w:spacing w:val="1"/>
          <w:sz w:val="24"/>
          <w:szCs w:val="24"/>
        </w:rPr>
        <w:t>ffr</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 xml:space="preserve">s </w:t>
      </w:r>
      <w:r w:rsidRPr="007A3B33">
        <w:rPr>
          <w:rFonts w:ascii="Tenorite" w:eastAsia="Arial" w:hAnsi="Tenorite" w:cs="Times New Roman"/>
          <w:spacing w:val="3"/>
          <w:sz w:val="24"/>
          <w:szCs w:val="24"/>
        </w:rPr>
        <w:t>sera</w:t>
      </w:r>
      <w:r w:rsidRPr="007A3B33">
        <w:rPr>
          <w:rFonts w:ascii="Tenorite" w:eastAsia="Arial" w:hAnsi="Tenorite" w:cs="Times New Roman"/>
          <w:spacing w:val="39"/>
          <w:sz w:val="24"/>
          <w:szCs w:val="24"/>
        </w:rPr>
        <w:t xml:space="preserve"> </w:t>
      </w:r>
      <w:r w:rsidRPr="007A3B33">
        <w:rPr>
          <w:rFonts w:ascii="Tenorite" w:eastAsia="Arial" w:hAnsi="Tenorite" w:cs="Times New Roman"/>
          <w:spacing w:val="2"/>
          <w:sz w:val="24"/>
          <w:szCs w:val="24"/>
        </w:rPr>
        <w:t>e</w:t>
      </w:r>
      <w:r w:rsidRPr="007A3B33">
        <w:rPr>
          <w:rFonts w:ascii="Tenorite" w:eastAsia="Arial" w:hAnsi="Tenorite" w:cs="Times New Roman"/>
          <w:spacing w:val="1"/>
          <w:sz w:val="24"/>
          <w:szCs w:val="24"/>
        </w:rPr>
        <w:t>ff</w:t>
      </w:r>
      <w:r w:rsidRPr="007A3B33">
        <w:rPr>
          <w:rFonts w:ascii="Tenorite" w:eastAsia="Arial" w:hAnsi="Tenorite" w:cs="Times New Roman"/>
          <w:spacing w:val="2"/>
          <w:sz w:val="24"/>
          <w:szCs w:val="24"/>
        </w:rPr>
        <w:t>ec</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ué</w:t>
      </w:r>
      <w:r w:rsidRPr="007A3B33">
        <w:rPr>
          <w:rFonts w:ascii="Tenorite" w:eastAsia="Arial" w:hAnsi="Tenorite" w:cs="Times New Roman"/>
          <w:sz w:val="24"/>
          <w:szCs w:val="24"/>
        </w:rPr>
        <w:t>e</w:t>
      </w:r>
      <w:r w:rsidRPr="007A3B33">
        <w:rPr>
          <w:rFonts w:ascii="Tenorite" w:eastAsia="Arial" w:hAnsi="Tenorite" w:cs="Times New Roman"/>
          <w:spacing w:val="51"/>
          <w:sz w:val="24"/>
          <w:szCs w:val="24"/>
        </w:rPr>
        <w:t xml:space="preserve"> </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n</w:t>
      </w:r>
      <w:r w:rsidRPr="007A3B33">
        <w:rPr>
          <w:rFonts w:ascii="Tenorite" w:eastAsia="Arial" w:hAnsi="Tenorite" w:cs="Times New Roman"/>
          <w:spacing w:val="34"/>
          <w:sz w:val="24"/>
          <w:szCs w:val="24"/>
        </w:rPr>
        <w:t xml:space="preserve"> </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n</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e</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n</w:t>
      </w:r>
      <w:r w:rsidRPr="007A3B33">
        <w:rPr>
          <w:rFonts w:ascii="Tenorite" w:eastAsia="Arial" w:hAnsi="Tenorite" w:cs="Times New Roman"/>
          <w:sz w:val="24"/>
          <w:szCs w:val="24"/>
        </w:rPr>
        <w:t>e</w:t>
      </w:r>
      <w:r w:rsidRPr="007A3B33">
        <w:rPr>
          <w:rFonts w:ascii="Tenorite" w:eastAsia="Arial" w:hAnsi="Tenorite" w:cs="Times New Roman"/>
          <w:spacing w:val="45"/>
          <w:sz w:val="24"/>
          <w:szCs w:val="24"/>
        </w:rPr>
        <w:t xml:space="preserve"> </w:t>
      </w:r>
      <w:r w:rsidRPr="007A3B33">
        <w:rPr>
          <w:rFonts w:ascii="Tenorite" w:eastAsia="Arial" w:hAnsi="Tenorite" w:cs="Times New Roman"/>
          <w:spacing w:val="2"/>
          <w:sz w:val="24"/>
          <w:szCs w:val="24"/>
        </w:rPr>
        <w:t>pa</w:t>
      </w:r>
      <w:r w:rsidRPr="007A3B33">
        <w:rPr>
          <w:rFonts w:ascii="Tenorite" w:eastAsia="Arial" w:hAnsi="Tenorite" w:cs="Times New Roman"/>
          <w:sz w:val="24"/>
          <w:szCs w:val="24"/>
        </w:rPr>
        <w:t>r</w:t>
      </w:r>
      <w:r w:rsidRPr="007A3B33">
        <w:rPr>
          <w:rFonts w:ascii="Tenorite" w:eastAsia="Arial" w:hAnsi="Tenorite" w:cs="Times New Roman"/>
          <w:spacing w:val="35"/>
          <w:sz w:val="24"/>
          <w:szCs w:val="24"/>
        </w:rPr>
        <w:t xml:space="preserve"> </w:t>
      </w:r>
      <w:r w:rsidRPr="007A3B33">
        <w:rPr>
          <w:rFonts w:ascii="Tenorite" w:eastAsia="Arial" w:hAnsi="Tenorite" w:cs="Times New Roman"/>
          <w:spacing w:val="2"/>
          <w:sz w:val="24"/>
          <w:szCs w:val="24"/>
        </w:rPr>
        <w:t>u</w:t>
      </w:r>
      <w:r w:rsidRPr="007A3B33">
        <w:rPr>
          <w:rFonts w:ascii="Tenorite" w:eastAsia="Arial" w:hAnsi="Tenorite" w:cs="Times New Roman"/>
          <w:sz w:val="24"/>
          <w:szCs w:val="24"/>
        </w:rPr>
        <w:t>n</w:t>
      </w:r>
      <w:r w:rsidRPr="007A3B33">
        <w:rPr>
          <w:rFonts w:ascii="Tenorite" w:eastAsia="Arial" w:hAnsi="Tenorite" w:cs="Times New Roman"/>
          <w:spacing w:val="34"/>
          <w:sz w:val="24"/>
          <w:szCs w:val="24"/>
        </w:rPr>
        <w:t xml:space="preserve"> </w:t>
      </w:r>
      <w:r w:rsidRPr="007A3B33">
        <w:rPr>
          <w:rFonts w:ascii="Tenorite" w:eastAsia="Arial" w:hAnsi="Tenorite" w:cs="Times New Roman"/>
          <w:spacing w:val="2"/>
          <w:sz w:val="24"/>
          <w:szCs w:val="24"/>
        </w:rPr>
        <w:t>Co</w:t>
      </w:r>
      <w:r w:rsidRPr="007A3B33">
        <w:rPr>
          <w:rFonts w:ascii="Tenorite" w:eastAsia="Arial" w:hAnsi="Tenorite" w:cs="Times New Roman"/>
          <w:spacing w:val="3"/>
          <w:sz w:val="24"/>
          <w:szCs w:val="24"/>
        </w:rPr>
        <w:t>m</w:t>
      </w:r>
      <w:r w:rsidRPr="007A3B33">
        <w:rPr>
          <w:rFonts w:ascii="Tenorite" w:eastAsia="Arial" w:hAnsi="Tenorite" w:cs="Times New Roman"/>
          <w:spacing w:val="1"/>
          <w:sz w:val="24"/>
          <w:szCs w:val="24"/>
        </w:rPr>
        <w:t>it</w:t>
      </w:r>
      <w:r w:rsidRPr="007A3B33">
        <w:rPr>
          <w:rFonts w:ascii="Tenorite" w:eastAsia="Arial" w:hAnsi="Tenorite" w:cs="Times New Roman"/>
          <w:sz w:val="24"/>
          <w:szCs w:val="24"/>
        </w:rPr>
        <w:t>é</w:t>
      </w:r>
      <w:r w:rsidRPr="007A3B33">
        <w:rPr>
          <w:rFonts w:ascii="Tenorite" w:eastAsia="Arial" w:hAnsi="Tenorite" w:cs="Times New Roman"/>
          <w:spacing w:val="46"/>
          <w:sz w:val="24"/>
          <w:szCs w:val="24"/>
        </w:rPr>
        <w:t xml:space="preserve"> </w:t>
      </w:r>
      <w:r w:rsidRPr="007A3B33">
        <w:rPr>
          <w:rFonts w:ascii="Tenorite" w:eastAsia="Arial" w:hAnsi="Tenorite" w:cs="Times New Roman"/>
          <w:spacing w:val="2"/>
          <w:sz w:val="24"/>
          <w:szCs w:val="24"/>
        </w:rPr>
        <w:t>d</w:t>
      </w:r>
      <w:r w:rsidRPr="007A3B33">
        <w:rPr>
          <w:rFonts w:ascii="Tenorite" w:eastAsia="Arial" w:hAnsi="Tenorite" w:cs="Times New Roman"/>
          <w:spacing w:val="1"/>
          <w:sz w:val="24"/>
          <w:szCs w:val="24"/>
        </w:rPr>
        <w:t>’</w:t>
      </w:r>
      <w:r w:rsidRPr="007A3B33">
        <w:rPr>
          <w:rFonts w:ascii="Tenorite" w:eastAsia="Arial" w:hAnsi="Tenorite" w:cs="Times New Roman"/>
          <w:spacing w:val="2"/>
          <w:sz w:val="24"/>
          <w:szCs w:val="24"/>
        </w:rPr>
        <w:t>éva</w:t>
      </w:r>
      <w:r w:rsidRPr="007A3B33">
        <w:rPr>
          <w:rFonts w:ascii="Tenorite" w:eastAsia="Arial" w:hAnsi="Tenorite" w:cs="Times New Roman"/>
          <w:spacing w:val="1"/>
          <w:sz w:val="24"/>
          <w:szCs w:val="24"/>
        </w:rPr>
        <w:t>l</w:t>
      </w:r>
      <w:r w:rsidRPr="007A3B33">
        <w:rPr>
          <w:rFonts w:ascii="Tenorite" w:eastAsia="Arial" w:hAnsi="Tenorite" w:cs="Times New Roman"/>
          <w:spacing w:val="2"/>
          <w:sz w:val="24"/>
          <w:szCs w:val="24"/>
        </w:rPr>
        <w:t>ua</w:t>
      </w:r>
      <w:r w:rsidRPr="007A3B33">
        <w:rPr>
          <w:rFonts w:ascii="Tenorite" w:eastAsia="Arial" w:hAnsi="Tenorite" w:cs="Times New Roman"/>
          <w:spacing w:val="1"/>
          <w:sz w:val="24"/>
          <w:szCs w:val="24"/>
        </w:rPr>
        <w:t>ti</w:t>
      </w:r>
      <w:r w:rsidRPr="007A3B33">
        <w:rPr>
          <w:rFonts w:ascii="Tenorite" w:eastAsia="Arial" w:hAnsi="Tenorite" w:cs="Times New Roman"/>
          <w:spacing w:val="2"/>
          <w:sz w:val="24"/>
          <w:szCs w:val="24"/>
        </w:rPr>
        <w:t>o</w:t>
      </w:r>
      <w:r w:rsidRPr="007A3B33">
        <w:rPr>
          <w:rFonts w:ascii="Tenorite" w:eastAsia="Arial" w:hAnsi="Tenorite" w:cs="Times New Roman"/>
          <w:sz w:val="24"/>
          <w:szCs w:val="24"/>
        </w:rPr>
        <w:t xml:space="preserve">n </w:t>
      </w:r>
      <w:r w:rsidRPr="007A3B33">
        <w:rPr>
          <w:rFonts w:ascii="Tenorite" w:eastAsia="Arial" w:hAnsi="Tenorite" w:cs="Times New Roman"/>
          <w:spacing w:val="5"/>
          <w:sz w:val="24"/>
          <w:szCs w:val="24"/>
        </w:rPr>
        <w:t>interne</w:t>
      </w:r>
      <w:r w:rsidRPr="007A3B33">
        <w:rPr>
          <w:rFonts w:ascii="Tenorite" w:eastAsia="Arial" w:hAnsi="Tenorite" w:cs="Times New Roman"/>
          <w:spacing w:val="45"/>
          <w:sz w:val="24"/>
          <w:szCs w:val="24"/>
        </w:rPr>
        <w:t xml:space="preserve"> </w:t>
      </w:r>
      <w:r w:rsidRPr="007A3B33">
        <w:rPr>
          <w:rFonts w:ascii="Tenorite" w:eastAsia="Arial" w:hAnsi="Tenorite" w:cs="Times New Roman"/>
          <w:spacing w:val="2"/>
          <w:w w:val="103"/>
          <w:sz w:val="24"/>
          <w:szCs w:val="24"/>
        </w:rPr>
        <w:t xml:space="preserve">des </w:t>
      </w:r>
      <w:r w:rsidRPr="007A3B33">
        <w:rPr>
          <w:rFonts w:ascii="Tenorite" w:eastAsia="Arial" w:hAnsi="Tenorite" w:cs="Times New Roman"/>
          <w:spacing w:val="2"/>
          <w:sz w:val="24"/>
          <w:szCs w:val="24"/>
        </w:rPr>
        <w:t>o</w:t>
      </w:r>
      <w:r w:rsidRPr="007A3B33">
        <w:rPr>
          <w:rFonts w:ascii="Tenorite" w:eastAsia="Arial" w:hAnsi="Tenorite" w:cs="Times New Roman"/>
          <w:spacing w:val="1"/>
          <w:sz w:val="24"/>
          <w:szCs w:val="24"/>
        </w:rPr>
        <w:t>ffr</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s</w:t>
      </w:r>
      <w:r w:rsidRPr="007A3B33">
        <w:rPr>
          <w:rFonts w:ascii="Tenorite" w:eastAsia="Arial" w:hAnsi="Tenorite" w:cs="Times New Roman"/>
          <w:spacing w:val="18"/>
          <w:sz w:val="24"/>
          <w:szCs w:val="24"/>
        </w:rPr>
        <w:t xml:space="preserve"> </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t</w:t>
      </w:r>
      <w:r w:rsidRPr="007A3B33">
        <w:rPr>
          <w:rFonts w:ascii="Tenorite" w:eastAsia="Arial" w:hAnsi="Tenorite" w:cs="Times New Roman"/>
          <w:spacing w:val="9"/>
          <w:sz w:val="24"/>
          <w:szCs w:val="24"/>
        </w:rPr>
        <w:t xml:space="preserve"> </w:t>
      </w:r>
      <w:r w:rsidRPr="007A3B33">
        <w:rPr>
          <w:rFonts w:ascii="Tenorite" w:eastAsia="Arial" w:hAnsi="Tenorite" w:cs="Times New Roman"/>
          <w:spacing w:val="2"/>
          <w:sz w:val="24"/>
          <w:szCs w:val="24"/>
        </w:rPr>
        <w:t>a</w:t>
      </w:r>
      <w:r w:rsidRPr="007A3B33">
        <w:rPr>
          <w:rFonts w:ascii="Tenorite" w:eastAsia="Arial" w:hAnsi="Tenorite" w:cs="Times New Roman"/>
          <w:sz w:val="24"/>
          <w:szCs w:val="24"/>
        </w:rPr>
        <w:t>u</w:t>
      </w:r>
      <w:r w:rsidRPr="007A3B33">
        <w:rPr>
          <w:rFonts w:ascii="Tenorite" w:eastAsia="Arial" w:hAnsi="Tenorite" w:cs="Times New Roman"/>
          <w:spacing w:val="11"/>
          <w:sz w:val="24"/>
          <w:szCs w:val="24"/>
        </w:rPr>
        <w:t xml:space="preserve"> </w:t>
      </w:r>
      <w:r w:rsidRPr="007A3B33">
        <w:rPr>
          <w:rFonts w:ascii="Tenorite" w:eastAsia="Arial" w:hAnsi="Tenorite" w:cs="Times New Roman"/>
          <w:spacing w:val="3"/>
          <w:sz w:val="24"/>
          <w:szCs w:val="24"/>
        </w:rPr>
        <w:t>m</w:t>
      </w:r>
      <w:r w:rsidRPr="007A3B33">
        <w:rPr>
          <w:rFonts w:ascii="Tenorite" w:eastAsia="Arial" w:hAnsi="Tenorite" w:cs="Times New Roman"/>
          <w:spacing w:val="2"/>
          <w:sz w:val="24"/>
          <w:szCs w:val="24"/>
        </w:rPr>
        <w:t>oye</w:t>
      </w:r>
      <w:r w:rsidRPr="007A3B33">
        <w:rPr>
          <w:rFonts w:ascii="Tenorite" w:eastAsia="Arial" w:hAnsi="Tenorite" w:cs="Times New Roman"/>
          <w:sz w:val="24"/>
          <w:szCs w:val="24"/>
        </w:rPr>
        <w:t>n</w:t>
      </w:r>
      <w:r w:rsidRPr="007A3B33">
        <w:rPr>
          <w:rFonts w:ascii="Tenorite" w:eastAsia="Arial" w:hAnsi="Tenorite" w:cs="Times New Roman"/>
          <w:spacing w:val="22"/>
          <w:sz w:val="24"/>
          <w:szCs w:val="24"/>
        </w:rPr>
        <w:t xml:space="preserve"> </w:t>
      </w:r>
      <w:r w:rsidRPr="007A3B33">
        <w:rPr>
          <w:rFonts w:ascii="Tenorite" w:eastAsia="Arial" w:hAnsi="Tenorite" w:cs="Times New Roman"/>
          <w:spacing w:val="2"/>
          <w:sz w:val="24"/>
          <w:szCs w:val="24"/>
        </w:rPr>
        <w:t>d</w:t>
      </w:r>
      <w:r w:rsidRPr="007A3B33">
        <w:rPr>
          <w:rFonts w:ascii="Tenorite" w:eastAsia="Arial" w:hAnsi="Tenorite" w:cs="Times New Roman"/>
          <w:spacing w:val="1"/>
          <w:sz w:val="24"/>
          <w:szCs w:val="24"/>
        </w:rPr>
        <w:t>’</w:t>
      </w:r>
      <w:r w:rsidRPr="007A3B33">
        <w:rPr>
          <w:rFonts w:ascii="Tenorite" w:eastAsia="Arial" w:hAnsi="Tenorite" w:cs="Times New Roman"/>
          <w:spacing w:val="2"/>
          <w:sz w:val="24"/>
          <w:szCs w:val="24"/>
        </w:rPr>
        <w:t>u</w:t>
      </w:r>
      <w:r w:rsidRPr="007A3B33">
        <w:rPr>
          <w:rFonts w:ascii="Tenorite" w:eastAsia="Arial" w:hAnsi="Tenorite" w:cs="Times New Roman"/>
          <w:sz w:val="24"/>
          <w:szCs w:val="24"/>
        </w:rPr>
        <w:t>n</w:t>
      </w:r>
      <w:r w:rsidRPr="007A3B33">
        <w:rPr>
          <w:rFonts w:ascii="Tenorite" w:eastAsia="Arial" w:hAnsi="Tenorite" w:cs="Times New Roman"/>
          <w:spacing w:val="16"/>
          <w:sz w:val="24"/>
          <w:szCs w:val="24"/>
        </w:rPr>
        <w:t xml:space="preserve"> </w:t>
      </w:r>
      <w:r w:rsidRPr="007A3B33">
        <w:rPr>
          <w:rFonts w:ascii="Tenorite" w:eastAsia="Arial" w:hAnsi="Tenorite" w:cs="Times New Roman"/>
          <w:spacing w:val="2"/>
          <w:sz w:val="24"/>
          <w:szCs w:val="24"/>
        </w:rPr>
        <w:t>p</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ocessu</w:t>
      </w:r>
      <w:r w:rsidRPr="007A3B33">
        <w:rPr>
          <w:rFonts w:ascii="Tenorite" w:eastAsia="Arial" w:hAnsi="Tenorite" w:cs="Times New Roman"/>
          <w:sz w:val="24"/>
          <w:szCs w:val="24"/>
        </w:rPr>
        <w:t>s</w:t>
      </w:r>
      <w:r w:rsidRPr="007A3B33">
        <w:rPr>
          <w:rFonts w:ascii="Tenorite" w:eastAsia="Arial" w:hAnsi="Tenorite" w:cs="Times New Roman"/>
          <w:spacing w:val="30"/>
          <w:sz w:val="24"/>
          <w:szCs w:val="24"/>
        </w:rPr>
        <w:t xml:space="preserve"> </w:t>
      </w:r>
      <w:r w:rsidRPr="007A3B33">
        <w:rPr>
          <w:rFonts w:ascii="Tenorite" w:eastAsia="Arial" w:hAnsi="Tenorite" w:cs="Times New Roman"/>
          <w:sz w:val="24"/>
          <w:szCs w:val="24"/>
        </w:rPr>
        <w:t>à</w:t>
      </w:r>
      <w:r w:rsidRPr="007A3B33">
        <w:rPr>
          <w:rFonts w:ascii="Tenorite" w:eastAsia="Arial" w:hAnsi="Tenorite" w:cs="Times New Roman"/>
          <w:spacing w:val="8"/>
          <w:sz w:val="24"/>
          <w:szCs w:val="24"/>
        </w:rPr>
        <w:t xml:space="preserve"> </w:t>
      </w:r>
      <w:r w:rsidRPr="007A3B33">
        <w:rPr>
          <w:rFonts w:ascii="Tenorite" w:eastAsia="Arial" w:hAnsi="Tenorite" w:cs="Times New Roman"/>
          <w:spacing w:val="1"/>
          <w:sz w:val="24"/>
          <w:szCs w:val="24"/>
        </w:rPr>
        <w:t>tr</w:t>
      </w:r>
      <w:r w:rsidRPr="007A3B33">
        <w:rPr>
          <w:rFonts w:ascii="Tenorite" w:eastAsia="Arial" w:hAnsi="Tenorite" w:cs="Times New Roman"/>
          <w:spacing w:val="2"/>
          <w:sz w:val="24"/>
          <w:szCs w:val="24"/>
        </w:rPr>
        <w:t>o</w:t>
      </w:r>
      <w:r w:rsidRPr="007A3B33">
        <w:rPr>
          <w:rFonts w:ascii="Tenorite" w:eastAsia="Arial" w:hAnsi="Tenorite" w:cs="Times New Roman"/>
          <w:spacing w:val="1"/>
          <w:sz w:val="24"/>
          <w:szCs w:val="24"/>
        </w:rPr>
        <w:t>i</w:t>
      </w:r>
      <w:r w:rsidRPr="007A3B33">
        <w:rPr>
          <w:rFonts w:ascii="Tenorite" w:eastAsia="Arial" w:hAnsi="Tenorite" w:cs="Times New Roman"/>
          <w:sz w:val="24"/>
          <w:szCs w:val="24"/>
        </w:rPr>
        <w:t>s</w:t>
      </w:r>
      <w:r w:rsidRPr="007A3B33">
        <w:rPr>
          <w:rFonts w:ascii="Tenorite" w:eastAsia="Arial" w:hAnsi="Tenorite" w:cs="Times New Roman"/>
          <w:spacing w:val="15"/>
          <w:sz w:val="24"/>
          <w:szCs w:val="24"/>
        </w:rPr>
        <w:t xml:space="preserve"> </w:t>
      </w:r>
      <w:r w:rsidRPr="007A3B33">
        <w:rPr>
          <w:rFonts w:ascii="Tenorite" w:eastAsia="Arial" w:hAnsi="Tenorite" w:cs="Times New Roman"/>
          <w:spacing w:val="2"/>
          <w:sz w:val="24"/>
          <w:szCs w:val="24"/>
        </w:rPr>
        <w:t>é</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ape</w:t>
      </w:r>
      <w:r w:rsidRPr="007A3B33">
        <w:rPr>
          <w:rFonts w:ascii="Tenorite" w:eastAsia="Arial" w:hAnsi="Tenorite" w:cs="Times New Roman"/>
          <w:sz w:val="24"/>
          <w:szCs w:val="24"/>
        </w:rPr>
        <w:t>s</w:t>
      </w:r>
      <w:r w:rsidRPr="007A3B33">
        <w:rPr>
          <w:rFonts w:ascii="Tenorite" w:eastAsia="Arial" w:hAnsi="Tenorite" w:cs="Times New Roman"/>
          <w:spacing w:val="21"/>
          <w:sz w:val="24"/>
          <w:szCs w:val="24"/>
        </w:rPr>
        <w:t xml:space="preserve"> </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l</w:t>
      </w:r>
      <w:r w:rsidRPr="007A3B33">
        <w:rPr>
          <w:rFonts w:ascii="Tenorite" w:eastAsia="Arial" w:hAnsi="Tenorite" w:cs="Times New Roman"/>
          <w:spacing w:val="9"/>
          <w:sz w:val="24"/>
          <w:szCs w:val="24"/>
        </w:rPr>
        <w:t xml:space="preserve"> </w:t>
      </w:r>
      <w:r w:rsidRPr="007A3B33">
        <w:rPr>
          <w:rFonts w:ascii="Tenorite" w:eastAsia="Arial" w:hAnsi="Tenorite" w:cs="Times New Roman"/>
          <w:spacing w:val="2"/>
          <w:sz w:val="24"/>
          <w:szCs w:val="24"/>
        </w:rPr>
        <w:t>qu</w:t>
      </w:r>
      <w:r w:rsidRPr="007A3B33">
        <w:rPr>
          <w:rFonts w:ascii="Tenorite" w:eastAsia="Arial" w:hAnsi="Tenorite" w:cs="Times New Roman"/>
          <w:sz w:val="24"/>
          <w:szCs w:val="24"/>
        </w:rPr>
        <w:t>e</w:t>
      </w:r>
      <w:r w:rsidRPr="007A3B33">
        <w:rPr>
          <w:rFonts w:ascii="Tenorite" w:eastAsia="Arial" w:hAnsi="Tenorite" w:cs="Times New Roman"/>
          <w:spacing w:val="14"/>
          <w:sz w:val="24"/>
          <w:szCs w:val="24"/>
        </w:rPr>
        <w:t xml:space="preserve"> </w:t>
      </w:r>
      <w:r w:rsidRPr="007A3B33">
        <w:rPr>
          <w:rFonts w:ascii="Tenorite" w:eastAsia="Arial" w:hAnsi="Tenorite" w:cs="Times New Roman"/>
          <w:spacing w:val="2"/>
          <w:sz w:val="24"/>
          <w:szCs w:val="24"/>
        </w:rPr>
        <w:t>déc</w:t>
      </w:r>
      <w:r w:rsidRPr="007A3B33">
        <w:rPr>
          <w:rFonts w:ascii="Tenorite" w:eastAsia="Arial" w:hAnsi="Tenorite" w:cs="Times New Roman"/>
          <w:spacing w:val="1"/>
          <w:sz w:val="24"/>
          <w:szCs w:val="24"/>
        </w:rPr>
        <w:t>ri</w:t>
      </w:r>
      <w:r w:rsidRPr="007A3B33">
        <w:rPr>
          <w:rFonts w:ascii="Tenorite" w:eastAsia="Arial" w:hAnsi="Tenorite" w:cs="Times New Roman"/>
          <w:sz w:val="24"/>
          <w:szCs w:val="24"/>
        </w:rPr>
        <w:t>t</w:t>
      </w:r>
      <w:r w:rsidRPr="007A3B33">
        <w:rPr>
          <w:rFonts w:ascii="Tenorite" w:eastAsia="Arial" w:hAnsi="Tenorite" w:cs="Times New Roman"/>
          <w:spacing w:val="18"/>
          <w:sz w:val="24"/>
          <w:szCs w:val="24"/>
        </w:rPr>
        <w:t xml:space="preserve"> </w:t>
      </w:r>
      <w:r w:rsidRPr="007A3B33">
        <w:rPr>
          <w:rFonts w:ascii="Tenorite" w:eastAsia="Arial" w:hAnsi="Tenorite" w:cs="Times New Roman"/>
          <w:spacing w:val="2"/>
          <w:sz w:val="24"/>
          <w:szCs w:val="24"/>
        </w:rPr>
        <w:t>c</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dessou</w:t>
      </w:r>
      <w:r w:rsidRPr="007A3B33">
        <w:rPr>
          <w:rFonts w:ascii="Tenorite" w:eastAsia="Arial" w:hAnsi="Tenorite" w:cs="Times New Roman"/>
          <w:sz w:val="24"/>
          <w:szCs w:val="24"/>
        </w:rPr>
        <w:t>s</w:t>
      </w:r>
      <w:r w:rsidRPr="007A3B33">
        <w:rPr>
          <w:rFonts w:ascii="Tenorite" w:eastAsia="Arial" w:hAnsi="Tenorite" w:cs="Times New Roman"/>
          <w:spacing w:val="31"/>
          <w:sz w:val="24"/>
          <w:szCs w:val="24"/>
        </w:rPr>
        <w:t xml:space="preserve"> </w:t>
      </w:r>
      <w:r w:rsidRPr="007A3B33">
        <w:rPr>
          <w:rFonts w:ascii="Tenorite" w:eastAsia="Arial" w:hAnsi="Tenorite" w:cs="Times New Roman"/>
          <w:w w:val="103"/>
          <w:sz w:val="24"/>
          <w:szCs w:val="24"/>
        </w:rPr>
        <w:t>:</w:t>
      </w:r>
    </w:p>
    <w:p w14:paraId="16D194AD" w14:textId="77777777" w:rsidR="001851E9" w:rsidRPr="007A3B33" w:rsidRDefault="001851E9" w:rsidP="009006EC">
      <w:pPr>
        <w:spacing w:before="11" w:after="0" w:line="220" w:lineRule="exact"/>
        <w:jc w:val="both"/>
        <w:rPr>
          <w:rFonts w:ascii="Tenorite" w:hAnsi="Tenorite" w:cs="Times New Roman"/>
          <w:sz w:val="24"/>
          <w:szCs w:val="24"/>
        </w:rPr>
      </w:pPr>
    </w:p>
    <w:p w14:paraId="014163E1" w14:textId="77777777" w:rsidR="001851E9" w:rsidRPr="007A3B33" w:rsidRDefault="001851E9" w:rsidP="009006EC">
      <w:pPr>
        <w:spacing w:after="0" w:line="216" w:lineRule="exact"/>
        <w:ind w:left="824" w:right="-20"/>
        <w:jc w:val="both"/>
        <w:rPr>
          <w:rFonts w:ascii="Tenorite" w:eastAsia="Arial" w:hAnsi="Tenorite" w:cs="Times New Roman"/>
          <w:sz w:val="24"/>
          <w:szCs w:val="24"/>
        </w:rPr>
      </w:pPr>
      <w:r w:rsidRPr="007A3B33">
        <w:rPr>
          <w:rFonts w:ascii="Tenorite" w:eastAsia="Arial" w:hAnsi="Tenorite" w:cs="Times New Roman"/>
          <w:spacing w:val="2"/>
          <w:position w:val="-1"/>
          <w:sz w:val="24"/>
          <w:szCs w:val="24"/>
        </w:rPr>
        <w:t>A</w:t>
      </w:r>
      <w:r w:rsidRPr="007A3B33">
        <w:rPr>
          <w:rFonts w:ascii="Tenorite" w:eastAsia="Arial" w:hAnsi="Tenorite" w:cs="Times New Roman"/>
          <w:position w:val="-1"/>
          <w:sz w:val="24"/>
          <w:szCs w:val="24"/>
        </w:rPr>
        <w:t xml:space="preserve">)  </w:t>
      </w:r>
      <w:r w:rsidRPr="007A3B33">
        <w:rPr>
          <w:rFonts w:ascii="Tenorite" w:eastAsia="Arial" w:hAnsi="Tenorite" w:cs="Times New Roman"/>
          <w:spacing w:val="6"/>
          <w:position w:val="-1"/>
          <w:sz w:val="24"/>
          <w:szCs w:val="24"/>
        </w:rPr>
        <w:t xml:space="preserve"> </w:t>
      </w:r>
      <w:r w:rsidRPr="007A3B33">
        <w:rPr>
          <w:rFonts w:ascii="Tenorite" w:eastAsia="Arial" w:hAnsi="Tenorite" w:cs="Times New Roman"/>
          <w:b/>
          <w:bCs/>
          <w:spacing w:val="-50"/>
          <w:position w:val="-1"/>
          <w:sz w:val="24"/>
          <w:szCs w:val="24"/>
        </w:rPr>
        <w:t xml:space="preserve"> </w:t>
      </w:r>
      <w:r w:rsidRPr="007A3B33">
        <w:rPr>
          <w:rFonts w:ascii="Tenorite" w:eastAsia="Arial" w:hAnsi="Tenorite" w:cs="Times New Roman"/>
          <w:b/>
          <w:bCs/>
          <w:spacing w:val="2"/>
          <w:position w:val="-1"/>
          <w:sz w:val="24"/>
          <w:szCs w:val="24"/>
          <w:u w:val="single" w:color="000000"/>
        </w:rPr>
        <w:t>P</w:t>
      </w:r>
      <w:r w:rsidRPr="007A3B33">
        <w:rPr>
          <w:rFonts w:ascii="Tenorite" w:eastAsia="Arial" w:hAnsi="Tenorite" w:cs="Times New Roman"/>
          <w:b/>
          <w:bCs/>
          <w:spacing w:val="1"/>
          <w:position w:val="-1"/>
          <w:sz w:val="24"/>
          <w:szCs w:val="24"/>
          <w:u w:val="single" w:color="000000"/>
        </w:rPr>
        <w:t>r</w:t>
      </w:r>
      <w:r w:rsidRPr="007A3B33">
        <w:rPr>
          <w:rFonts w:ascii="Tenorite" w:eastAsia="Arial" w:hAnsi="Tenorite" w:cs="Times New Roman"/>
          <w:b/>
          <w:bCs/>
          <w:spacing w:val="2"/>
          <w:position w:val="-1"/>
          <w:sz w:val="24"/>
          <w:szCs w:val="24"/>
          <w:u w:val="single" w:color="000000"/>
        </w:rPr>
        <w:t>e</w:t>
      </w:r>
      <w:r w:rsidRPr="007A3B33">
        <w:rPr>
          <w:rFonts w:ascii="Tenorite" w:eastAsia="Arial" w:hAnsi="Tenorite" w:cs="Times New Roman"/>
          <w:b/>
          <w:bCs/>
          <w:spacing w:val="3"/>
          <w:position w:val="-1"/>
          <w:sz w:val="24"/>
          <w:szCs w:val="24"/>
          <w:u w:val="single" w:color="000000"/>
        </w:rPr>
        <w:t>m</w:t>
      </w:r>
      <w:r w:rsidRPr="007A3B33">
        <w:rPr>
          <w:rFonts w:ascii="Tenorite" w:eastAsia="Arial" w:hAnsi="Tenorite" w:cs="Times New Roman"/>
          <w:b/>
          <w:bCs/>
          <w:spacing w:val="1"/>
          <w:position w:val="-1"/>
          <w:sz w:val="24"/>
          <w:szCs w:val="24"/>
          <w:u w:val="single" w:color="000000"/>
        </w:rPr>
        <w:t>i</w:t>
      </w:r>
      <w:r w:rsidRPr="007A3B33">
        <w:rPr>
          <w:rFonts w:ascii="Tenorite" w:eastAsia="Arial" w:hAnsi="Tenorite" w:cs="Times New Roman"/>
          <w:b/>
          <w:bCs/>
          <w:spacing w:val="2"/>
          <w:position w:val="-1"/>
          <w:sz w:val="24"/>
          <w:szCs w:val="24"/>
          <w:u w:val="single" w:color="000000"/>
        </w:rPr>
        <w:t>è</w:t>
      </w:r>
      <w:r w:rsidRPr="007A3B33">
        <w:rPr>
          <w:rFonts w:ascii="Tenorite" w:eastAsia="Arial" w:hAnsi="Tenorite" w:cs="Times New Roman"/>
          <w:b/>
          <w:bCs/>
          <w:spacing w:val="1"/>
          <w:position w:val="-1"/>
          <w:sz w:val="24"/>
          <w:szCs w:val="24"/>
          <w:u w:val="single" w:color="000000"/>
        </w:rPr>
        <w:t>r</w:t>
      </w:r>
      <w:r w:rsidRPr="007A3B33">
        <w:rPr>
          <w:rFonts w:ascii="Tenorite" w:eastAsia="Arial" w:hAnsi="Tenorite" w:cs="Times New Roman"/>
          <w:b/>
          <w:bCs/>
          <w:position w:val="-1"/>
          <w:sz w:val="24"/>
          <w:szCs w:val="24"/>
          <w:u w:val="single" w:color="000000"/>
        </w:rPr>
        <w:t>e</w:t>
      </w:r>
      <w:r w:rsidRPr="007A3B33">
        <w:rPr>
          <w:rFonts w:ascii="Tenorite" w:eastAsia="Arial" w:hAnsi="Tenorite" w:cs="Times New Roman"/>
          <w:b/>
          <w:bCs/>
          <w:spacing w:val="28"/>
          <w:position w:val="-1"/>
          <w:sz w:val="24"/>
          <w:szCs w:val="24"/>
          <w:u w:val="single" w:color="000000"/>
        </w:rPr>
        <w:t xml:space="preserve"> </w:t>
      </w:r>
      <w:r w:rsidRPr="007A3B33">
        <w:rPr>
          <w:rFonts w:ascii="Tenorite" w:eastAsia="Arial" w:hAnsi="Tenorite" w:cs="Times New Roman"/>
          <w:b/>
          <w:bCs/>
          <w:spacing w:val="2"/>
          <w:position w:val="-1"/>
          <w:sz w:val="24"/>
          <w:szCs w:val="24"/>
          <w:u w:val="single" w:color="000000"/>
        </w:rPr>
        <w:t>E</w:t>
      </w:r>
      <w:r w:rsidRPr="007A3B33">
        <w:rPr>
          <w:rFonts w:ascii="Tenorite" w:eastAsia="Arial" w:hAnsi="Tenorite" w:cs="Times New Roman"/>
          <w:b/>
          <w:bCs/>
          <w:spacing w:val="1"/>
          <w:position w:val="-1"/>
          <w:sz w:val="24"/>
          <w:szCs w:val="24"/>
          <w:u w:val="single" w:color="000000"/>
        </w:rPr>
        <w:t>t</w:t>
      </w:r>
      <w:r w:rsidRPr="007A3B33">
        <w:rPr>
          <w:rFonts w:ascii="Tenorite" w:eastAsia="Arial" w:hAnsi="Tenorite" w:cs="Times New Roman"/>
          <w:b/>
          <w:bCs/>
          <w:spacing w:val="2"/>
          <w:position w:val="-1"/>
          <w:sz w:val="24"/>
          <w:szCs w:val="24"/>
          <w:u w:val="single" w:color="000000"/>
        </w:rPr>
        <w:t>ap</w:t>
      </w:r>
      <w:r w:rsidRPr="007A3B33">
        <w:rPr>
          <w:rFonts w:ascii="Tenorite" w:eastAsia="Arial" w:hAnsi="Tenorite" w:cs="Times New Roman"/>
          <w:b/>
          <w:bCs/>
          <w:position w:val="-1"/>
          <w:sz w:val="24"/>
          <w:szCs w:val="24"/>
          <w:u w:val="single" w:color="000000"/>
        </w:rPr>
        <w:t>e</w:t>
      </w:r>
      <w:r w:rsidRPr="007A3B33">
        <w:rPr>
          <w:rFonts w:ascii="Tenorite" w:eastAsia="Arial" w:hAnsi="Tenorite" w:cs="Times New Roman"/>
          <w:b/>
          <w:bCs/>
          <w:spacing w:val="20"/>
          <w:position w:val="-1"/>
          <w:sz w:val="24"/>
          <w:szCs w:val="24"/>
          <w:u w:val="single" w:color="000000"/>
        </w:rPr>
        <w:t xml:space="preserve"> </w:t>
      </w:r>
      <w:r w:rsidRPr="007A3B33">
        <w:rPr>
          <w:rFonts w:ascii="Tenorite" w:eastAsia="Arial" w:hAnsi="Tenorite" w:cs="Times New Roman"/>
          <w:b/>
          <w:bCs/>
          <w:spacing w:val="1"/>
          <w:position w:val="-1"/>
          <w:sz w:val="24"/>
          <w:szCs w:val="24"/>
          <w:u w:val="single" w:color="000000"/>
        </w:rPr>
        <w:t>(</w:t>
      </w:r>
      <w:r w:rsidRPr="007A3B33">
        <w:rPr>
          <w:rFonts w:ascii="Tenorite" w:eastAsia="Arial" w:hAnsi="Tenorite" w:cs="Times New Roman"/>
          <w:b/>
          <w:bCs/>
          <w:spacing w:val="2"/>
          <w:position w:val="-1"/>
          <w:sz w:val="24"/>
          <w:szCs w:val="24"/>
          <w:u w:val="single" w:color="000000"/>
        </w:rPr>
        <w:t>Con</w:t>
      </w:r>
      <w:r w:rsidRPr="007A3B33">
        <w:rPr>
          <w:rFonts w:ascii="Tenorite" w:eastAsia="Arial" w:hAnsi="Tenorite" w:cs="Times New Roman"/>
          <w:b/>
          <w:bCs/>
          <w:spacing w:val="1"/>
          <w:position w:val="-1"/>
          <w:sz w:val="24"/>
          <w:szCs w:val="24"/>
          <w:u w:val="single" w:color="000000"/>
        </w:rPr>
        <w:t>tr</w:t>
      </w:r>
      <w:r w:rsidRPr="007A3B33">
        <w:rPr>
          <w:rFonts w:ascii="Tenorite" w:eastAsia="Arial" w:hAnsi="Tenorite" w:cs="Times New Roman"/>
          <w:b/>
          <w:bCs/>
          <w:spacing w:val="2"/>
          <w:position w:val="-1"/>
          <w:sz w:val="24"/>
          <w:szCs w:val="24"/>
          <w:u w:val="single" w:color="000000"/>
        </w:rPr>
        <w:t>ô</w:t>
      </w:r>
      <w:r w:rsidRPr="007A3B33">
        <w:rPr>
          <w:rFonts w:ascii="Tenorite" w:eastAsia="Arial" w:hAnsi="Tenorite" w:cs="Times New Roman"/>
          <w:b/>
          <w:bCs/>
          <w:spacing w:val="1"/>
          <w:position w:val="-1"/>
          <w:sz w:val="24"/>
          <w:szCs w:val="24"/>
          <w:u w:val="single" w:color="000000"/>
        </w:rPr>
        <w:t>l</w:t>
      </w:r>
      <w:r w:rsidRPr="007A3B33">
        <w:rPr>
          <w:rFonts w:ascii="Tenorite" w:eastAsia="Arial" w:hAnsi="Tenorite" w:cs="Times New Roman"/>
          <w:b/>
          <w:bCs/>
          <w:position w:val="-1"/>
          <w:sz w:val="24"/>
          <w:szCs w:val="24"/>
          <w:u w:val="single" w:color="000000"/>
        </w:rPr>
        <w:t>e</w:t>
      </w:r>
      <w:r w:rsidRPr="007A3B33">
        <w:rPr>
          <w:rFonts w:ascii="Tenorite" w:eastAsia="Arial" w:hAnsi="Tenorite" w:cs="Times New Roman"/>
          <w:b/>
          <w:bCs/>
          <w:spacing w:val="30"/>
          <w:position w:val="-1"/>
          <w:sz w:val="24"/>
          <w:szCs w:val="24"/>
          <w:u w:val="single" w:color="000000"/>
        </w:rPr>
        <w:t xml:space="preserve"> </w:t>
      </w:r>
      <w:r w:rsidRPr="007A3B33">
        <w:rPr>
          <w:rFonts w:ascii="Tenorite" w:eastAsia="Arial" w:hAnsi="Tenorite" w:cs="Times New Roman"/>
          <w:b/>
          <w:bCs/>
          <w:spacing w:val="2"/>
          <w:position w:val="-1"/>
          <w:sz w:val="24"/>
          <w:szCs w:val="24"/>
          <w:u w:val="single" w:color="000000"/>
        </w:rPr>
        <w:t>P</w:t>
      </w:r>
      <w:r w:rsidRPr="007A3B33">
        <w:rPr>
          <w:rFonts w:ascii="Tenorite" w:eastAsia="Arial" w:hAnsi="Tenorite" w:cs="Times New Roman"/>
          <w:b/>
          <w:bCs/>
          <w:spacing w:val="1"/>
          <w:position w:val="-1"/>
          <w:sz w:val="24"/>
          <w:szCs w:val="24"/>
          <w:u w:val="single" w:color="000000"/>
        </w:rPr>
        <w:t>r</w:t>
      </w:r>
      <w:r w:rsidRPr="007A3B33">
        <w:rPr>
          <w:rFonts w:ascii="Tenorite" w:eastAsia="Arial" w:hAnsi="Tenorite" w:cs="Times New Roman"/>
          <w:b/>
          <w:bCs/>
          <w:spacing w:val="2"/>
          <w:position w:val="-1"/>
          <w:sz w:val="24"/>
          <w:szCs w:val="24"/>
          <w:u w:val="single" w:color="000000"/>
        </w:rPr>
        <w:t>é</w:t>
      </w:r>
      <w:r w:rsidRPr="007A3B33">
        <w:rPr>
          <w:rFonts w:ascii="Tenorite" w:eastAsia="Arial" w:hAnsi="Tenorite" w:cs="Times New Roman"/>
          <w:b/>
          <w:bCs/>
          <w:spacing w:val="1"/>
          <w:position w:val="-1"/>
          <w:sz w:val="24"/>
          <w:szCs w:val="24"/>
          <w:u w:val="single" w:color="000000"/>
        </w:rPr>
        <w:t>li</w:t>
      </w:r>
      <w:r w:rsidRPr="007A3B33">
        <w:rPr>
          <w:rFonts w:ascii="Tenorite" w:eastAsia="Arial" w:hAnsi="Tenorite" w:cs="Times New Roman"/>
          <w:b/>
          <w:bCs/>
          <w:spacing w:val="3"/>
          <w:position w:val="-1"/>
          <w:sz w:val="24"/>
          <w:szCs w:val="24"/>
          <w:u w:val="single" w:color="000000"/>
        </w:rPr>
        <w:t>m</w:t>
      </w:r>
      <w:r w:rsidRPr="007A3B33">
        <w:rPr>
          <w:rFonts w:ascii="Tenorite" w:eastAsia="Arial" w:hAnsi="Tenorite" w:cs="Times New Roman"/>
          <w:b/>
          <w:bCs/>
          <w:spacing w:val="1"/>
          <w:position w:val="-1"/>
          <w:sz w:val="24"/>
          <w:szCs w:val="24"/>
          <w:u w:val="single" w:color="000000"/>
        </w:rPr>
        <w:t>i</w:t>
      </w:r>
      <w:r w:rsidRPr="007A3B33">
        <w:rPr>
          <w:rFonts w:ascii="Tenorite" w:eastAsia="Arial" w:hAnsi="Tenorite" w:cs="Times New Roman"/>
          <w:b/>
          <w:bCs/>
          <w:spacing w:val="2"/>
          <w:position w:val="-1"/>
          <w:sz w:val="24"/>
          <w:szCs w:val="24"/>
          <w:u w:val="single" w:color="000000"/>
        </w:rPr>
        <w:t>na</w:t>
      </w:r>
      <w:r w:rsidRPr="007A3B33">
        <w:rPr>
          <w:rFonts w:ascii="Tenorite" w:eastAsia="Arial" w:hAnsi="Tenorite" w:cs="Times New Roman"/>
          <w:b/>
          <w:bCs/>
          <w:spacing w:val="1"/>
          <w:position w:val="-1"/>
          <w:sz w:val="24"/>
          <w:szCs w:val="24"/>
          <w:u w:val="single" w:color="000000"/>
        </w:rPr>
        <w:t>ir</w:t>
      </w:r>
      <w:r w:rsidRPr="007A3B33">
        <w:rPr>
          <w:rFonts w:ascii="Tenorite" w:eastAsia="Arial" w:hAnsi="Tenorite" w:cs="Times New Roman"/>
          <w:b/>
          <w:bCs/>
          <w:spacing w:val="2"/>
          <w:position w:val="-1"/>
          <w:sz w:val="24"/>
          <w:szCs w:val="24"/>
          <w:u w:val="single" w:color="000000"/>
        </w:rPr>
        <w:t>e</w:t>
      </w:r>
      <w:r w:rsidRPr="007A3B33">
        <w:rPr>
          <w:rFonts w:ascii="Tenorite" w:eastAsia="Arial" w:hAnsi="Tenorite" w:cs="Times New Roman"/>
          <w:b/>
          <w:bCs/>
          <w:position w:val="-1"/>
          <w:sz w:val="24"/>
          <w:szCs w:val="24"/>
          <w:u w:val="single" w:color="000000"/>
        </w:rPr>
        <w:t>)</w:t>
      </w:r>
    </w:p>
    <w:p w14:paraId="44A1569A" w14:textId="77777777" w:rsidR="001851E9" w:rsidRPr="007A3B33" w:rsidRDefault="001851E9" w:rsidP="009006EC">
      <w:pPr>
        <w:spacing w:before="4" w:after="0" w:line="200" w:lineRule="exact"/>
        <w:jc w:val="both"/>
        <w:rPr>
          <w:rFonts w:ascii="Tenorite" w:hAnsi="Tenorite" w:cs="Times New Roman"/>
          <w:sz w:val="24"/>
          <w:szCs w:val="24"/>
        </w:rPr>
      </w:pPr>
    </w:p>
    <w:p w14:paraId="7C841DB2" w14:textId="0C6E7A65" w:rsidR="001851E9" w:rsidRPr="007A3B33" w:rsidRDefault="001851E9" w:rsidP="009006EC">
      <w:pPr>
        <w:spacing w:before="41" w:after="0" w:line="253" w:lineRule="auto"/>
        <w:ind w:left="116" w:right="60"/>
        <w:jc w:val="both"/>
        <w:rPr>
          <w:rFonts w:ascii="Tenorite" w:eastAsia="Arial" w:hAnsi="Tenorite" w:cs="Times New Roman"/>
          <w:sz w:val="24"/>
          <w:szCs w:val="24"/>
        </w:rPr>
      </w:pPr>
      <w:r w:rsidRPr="007A3B33">
        <w:rPr>
          <w:rFonts w:ascii="Tenorite" w:eastAsia="Arial" w:hAnsi="Tenorite" w:cs="Times New Roman"/>
          <w:spacing w:val="2"/>
          <w:sz w:val="24"/>
          <w:szCs w:val="24"/>
        </w:rPr>
        <w:t>L</w:t>
      </w:r>
      <w:r w:rsidRPr="007A3B33">
        <w:rPr>
          <w:rFonts w:ascii="Tenorite" w:eastAsia="Arial" w:hAnsi="Tenorite" w:cs="Times New Roman"/>
          <w:spacing w:val="1"/>
          <w:sz w:val="24"/>
          <w:szCs w:val="24"/>
        </w:rPr>
        <w:t>’</w:t>
      </w:r>
      <w:r w:rsidRPr="007A3B33">
        <w:rPr>
          <w:rFonts w:ascii="Tenorite" w:eastAsia="Arial" w:hAnsi="Tenorite" w:cs="Times New Roman"/>
          <w:spacing w:val="2"/>
          <w:sz w:val="24"/>
          <w:szCs w:val="24"/>
        </w:rPr>
        <w:t>éva</w:t>
      </w:r>
      <w:r w:rsidRPr="007A3B33">
        <w:rPr>
          <w:rFonts w:ascii="Tenorite" w:eastAsia="Arial" w:hAnsi="Tenorite" w:cs="Times New Roman"/>
          <w:spacing w:val="1"/>
          <w:sz w:val="24"/>
          <w:szCs w:val="24"/>
        </w:rPr>
        <w:t>l</w:t>
      </w:r>
      <w:r w:rsidRPr="007A3B33">
        <w:rPr>
          <w:rFonts w:ascii="Tenorite" w:eastAsia="Arial" w:hAnsi="Tenorite" w:cs="Times New Roman"/>
          <w:spacing w:val="2"/>
          <w:sz w:val="24"/>
          <w:szCs w:val="24"/>
        </w:rPr>
        <w:t>ua</w:t>
      </w:r>
      <w:r w:rsidRPr="007A3B33">
        <w:rPr>
          <w:rFonts w:ascii="Tenorite" w:eastAsia="Arial" w:hAnsi="Tenorite" w:cs="Times New Roman"/>
          <w:spacing w:val="1"/>
          <w:sz w:val="24"/>
          <w:szCs w:val="24"/>
        </w:rPr>
        <w:t>ti</w:t>
      </w:r>
      <w:r w:rsidRPr="007A3B33">
        <w:rPr>
          <w:rFonts w:ascii="Tenorite" w:eastAsia="Arial" w:hAnsi="Tenorite" w:cs="Times New Roman"/>
          <w:spacing w:val="2"/>
          <w:sz w:val="24"/>
          <w:szCs w:val="24"/>
        </w:rPr>
        <w:t>o</w:t>
      </w:r>
      <w:r w:rsidRPr="007A3B33">
        <w:rPr>
          <w:rFonts w:ascii="Tenorite" w:eastAsia="Arial" w:hAnsi="Tenorite" w:cs="Times New Roman"/>
          <w:sz w:val="24"/>
          <w:szCs w:val="24"/>
        </w:rPr>
        <w:t xml:space="preserve">n </w:t>
      </w:r>
      <w:r w:rsidRPr="007A3B33">
        <w:rPr>
          <w:rFonts w:ascii="Tenorite" w:eastAsia="Arial" w:hAnsi="Tenorite" w:cs="Times New Roman"/>
          <w:spacing w:val="5"/>
          <w:sz w:val="24"/>
          <w:szCs w:val="24"/>
        </w:rPr>
        <w:t>à</w:t>
      </w:r>
      <w:r w:rsidRPr="007A3B33">
        <w:rPr>
          <w:rFonts w:ascii="Tenorite" w:eastAsia="Arial" w:hAnsi="Tenorite" w:cs="Times New Roman"/>
          <w:spacing w:val="31"/>
          <w:sz w:val="24"/>
          <w:szCs w:val="24"/>
        </w:rPr>
        <w:t xml:space="preserve"> </w:t>
      </w:r>
      <w:r w:rsidRPr="007A3B33">
        <w:rPr>
          <w:rFonts w:ascii="Tenorite" w:eastAsia="Arial" w:hAnsi="Tenorite" w:cs="Times New Roman"/>
          <w:spacing w:val="2"/>
          <w:sz w:val="24"/>
          <w:szCs w:val="24"/>
        </w:rPr>
        <w:t>ce</w:t>
      </w:r>
      <w:r w:rsidRPr="007A3B33">
        <w:rPr>
          <w:rFonts w:ascii="Tenorite" w:eastAsia="Arial" w:hAnsi="Tenorite" w:cs="Times New Roman"/>
          <w:spacing w:val="1"/>
          <w:sz w:val="24"/>
          <w:szCs w:val="24"/>
        </w:rPr>
        <w:t>tt</w:t>
      </w:r>
      <w:r w:rsidRPr="007A3B33">
        <w:rPr>
          <w:rFonts w:ascii="Tenorite" w:eastAsia="Arial" w:hAnsi="Tenorite" w:cs="Times New Roman"/>
          <w:sz w:val="24"/>
          <w:szCs w:val="24"/>
        </w:rPr>
        <w:t>e</w:t>
      </w:r>
      <w:r w:rsidRPr="007A3B33">
        <w:rPr>
          <w:rFonts w:ascii="Tenorite" w:eastAsia="Arial" w:hAnsi="Tenorite" w:cs="Times New Roman"/>
          <w:spacing w:val="40"/>
          <w:sz w:val="24"/>
          <w:szCs w:val="24"/>
        </w:rPr>
        <w:t xml:space="preserve"> </w:t>
      </w:r>
      <w:r w:rsidRPr="007A3B33">
        <w:rPr>
          <w:rFonts w:ascii="Tenorite" w:eastAsia="Arial" w:hAnsi="Tenorite" w:cs="Times New Roman"/>
          <w:spacing w:val="2"/>
          <w:sz w:val="24"/>
          <w:szCs w:val="24"/>
        </w:rPr>
        <w:t>é</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ap</w:t>
      </w:r>
      <w:r w:rsidRPr="007A3B33">
        <w:rPr>
          <w:rFonts w:ascii="Tenorite" w:eastAsia="Arial" w:hAnsi="Tenorite" w:cs="Times New Roman"/>
          <w:sz w:val="24"/>
          <w:szCs w:val="24"/>
        </w:rPr>
        <w:t>e</w:t>
      </w:r>
      <w:r w:rsidRPr="007A3B33">
        <w:rPr>
          <w:rFonts w:ascii="Tenorite" w:eastAsia="Arial" w:hAnsi="Tenorite" w:cs="Times New Roman"/>
          <w:spacing w:val="42"/>
          <w:sz w:val="24"/>
          <w:szCs w:val="24"/>
        </w:rPr>
        <w:t xml:space="preserve"> </w:t>
      </w:r>
      <w:r w:rsidRPr="007A3B33">
        <w:rPr>
          <w:rFonts w:ascii="Tenorite" w:eastAsia="Arial" w:hAnsi="Tenorite" w:cs="Times New Roman"/>
          <w:spacing w:val="2"/>
          <w:sz w:val="24"/>
          <w:szCs w:val="24"/>
        </w:rPr>
        <w:t>po</w:t>
      </w:r>
      <w:r w:rsidRPr="007A3B33">
        <w:rPr>
          <w:rFonts w:ascii="Tenorite" w:eastAsia="Arial" w:hAnsi="Tenorite" w:cs="Times New Roman"/>
          <w:spacing w:val="1"/>
          <w:sz w:val="24"/>
          <w:szCs w:val="24"/>
        </w:rPr>
        <w:t>rt</w:t>
      </w:r>
      <w:r w:rsidRPr="007A3B33">
        <w:rPr>
          <w:rFonts w:ascii="Tenorite" w:eastAsia="Arial" w:hAnsi="Tenorite" w:cs="Times New Roman"/>
          <w:spacing w:val="2"/>
          <w:sz w:val="24"/>
          <w:szCs w:val="24"/>
        </w:rPr>
        <w:t>e</w:t>
      </w:r>
      <w:r w:rsidRPr="007A3B33">
        <w:rPr>
          <w:rFonts w:ascii="Tenorite" w:eastAsia="Arial" w:hAnsi="Tenorite" w:cs="Times New Roman"/>
          <w:spacing w:val="1"/>
          <w:sz w:val="24"/>
          <w:szCs w:val="24"/>
        </w:rPr>
        <w:t>r</w:t>
      </w:r>
      <w:r w:rsidRPr="007A3B33">
        <w:rPr>
          <w:rFonts w:ascii="Tenorite" w:eastAsia="Arial" w:hAnsi="Tenorite" w:cs="Times New Roman"/>
          <w:sz w:val="24"/>
          <w:szCs w:val="24"/>
        </w:rPr>
        <w:t>a</w:t>
      </w:r>
      <w:r w:rsidRPr="007A3B33">
        <w:rPr>
          <w:rFonts w:ascii="Tenorite" w:eastAsia="Arial" w:hAnsi="Tenorite" w:cs="Times New Roman"/>
          <w:spacing w:val="46"/>
          <w:sz w:val="24"/>
          <w:szCs w:val="24"/>
        </w:rPr>
        <w:t xml:space="preserve"> </w:t>
      </w:r>
      <w:r w:rsidRPr="007A3B33">
        <w:rPr>
          <w:rFonts w:ascii="Tenorite" w:eastAsia="Arial" w:hAnsi="Tenorite" w:cs="Times New Roman"/>
          <w:spacing w:val="2"/>
          <w:sz w:val="24"/>
          <w:szCs w:val="24"/>
        </w:rPr>
        <w:t>su</w:t>
      </w:r>
      <w:r w:rsidRPr="007A3B33">
        <w:rPr>
          <w:rFonts w:ascii="Tenorite" w:eastAsia="Arial" w:hAnsi="Tenorite" w:cs="Times New Roman"/>
          <w:sz w:val="24"/>
          <w:szCs w:val="24"/>
        </w:rPr>
        <w:t>r</w:t>
      </w:r>
      <w:r w:rsidRPr="007A3B33">
        <w:rPr>
          <w:rFonts w:ascii="Tenorite" w:eastAsia="Arial" w:hAnsi="Tenorite" w:cs="Times New Roman"/>
          <w:spacing w:val="36"/>
          <w:sz w:val="24"/>
          <w:szCs w:val="24"/>
        </w:rPr>
        <w:t xml:space="preserve"> </w:t>
      </w:r>
      <w:r w:rsidRPr="007A3B33">
        <w:rPr>
          <w:rFonts w:ascii="Tenorite" w:eastAsia="Arial" w:hAnsi="Tenorite" w:cs="Times New Roman"/>
          <w:spacing w:val="1"/>
          <w:sz w:val="24"/>
          <w:szCs w:val="24"/>
        </w:rPr>
        <w:t>l</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s</w:t>
      </w:r>
      <w:r w:rsidRPr="007A3B33">
        <w:rPr>
          <w:rFonts w:ascii="Tenorite" w:eastAsia="Arial" w:hAnsi="Tenorite" w:cs="Times New Roman"/>
          <w:spacing w:val="35"/>
          <w:sz w:val="24"/>
          <w:szCs w:val="24"/>
        </w:rPr>
        <w:t xml:space="preserve"> </w:t>
      </w:r>
      <w:r w:rsidRPr="007A3B33">
        <w:rPr>
          <w:rFonts w:ascii="Tenorite" w:eastAsia="Arial" w:hAnsi="Tenorite" w:cs="Times New Roman"/>
          <w:spacing w:val="2"/>
          <w:sz w:val="24"/>
          <w:szCs w:val="24"/>
        </w:rPr>
        <w:t>c</w:t>
      </w:r>
      <w:r w:rsidRPr="007A3B33">
        <w:rPr>
          <w:rFonts w:ascii="Tenorite" w:eastAsia="Arial" w:hAnsi="Tenorite" w:cs="Times New Roman"/>
          <w:spacing w:val="1"/>
          <w:sz w:val="24"/>
          <w:szCs w:val="24"/>
        </w:rPr>
        <w:t>rit</w:t>
      </w:r>
      <w:r w:rsidRPr="007A3B33">
        <w:rPr>
          <w:rFonts w:ascii="Tenorite" w:eastAsia="Arial" w:hAnsi="Tenorite" w:cs="Times New Roman"/>
          <w:spacing w:val="2"/>
          <w:sz w:val="24"/>
          <w:szCs w:val="24"/>
        </w:rPr>
        <w:t>è</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s</w:t>
      </w:r>
      <w:r w:rsidRPr="007A3B33">
        <w:rPr>
          <w:rFonts w:ascii="Tenorite" w:eastAsia="Arial" w:hAnsi="Tenorite" w:cs="Times New Roman"/>
          <w:spacing w:val="47"/>
          <w:sz w:val="24"/>
          <w:szCs w:val="24"/>
        </w:rPr>
        <w:t xml:space="preserve"> </w:t>
      </w:r>
      <w:r w:rsidRPr="007A3B33">
        <w:rPr>
          <w:rFonts w:ascii="Tenorite" w:eastAsia="Arial" w:hAnsi="Tenorite" w:cs="Times New Roman"/>
          <w:spacing w:val="2"/>
          <w:sz w:val="24"/>
          <w:szCs w:val="24"/>
        </w:rPr>
        <w:t>su</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van</w:t>
      </w:r>
      <w:r w:rsidRPr="007A3B33">
        <w:rPr>
          <w:rFonts w:ascii="Tenorite" w:eastAsia="Arial" w:hAnsi="Tenorite" w:cs="Times New Roman"/>
          <w:spacing w:val="1"/>
          <w:sz w:val="24"/>
          <w:szCs w:val="24"/>
        </w:rPr>
        <w:t>t</w:t>
      </w:r>
      <w:r w:rsidRPr="007A3B33">
        <w:rPr>
          <w:rFonts w:ascii="Tenorite" w:eastAsia="Arial" w:hAnsi="Tenorite" w:cs="Times New Roman"/>
          <w:sz w:val="24"/>
          <w:szCs w:val="24"/>
        </w:rPr>
        <w:t>s</w:t>
      </w:r>
      <w:r w:rsidRPr="007A3B33">
        <w:rPr>
          <w:rFonts w:ascii="Tenorite" w:eastAsia="Arial" w:hAnsi="Tenorite" w:cs="Times New Roman"/>
          <w:spacing w:val="49"/>
          <w:sz w:val="24"/>
          <w:szCs w:val="24"/>
        </w:rPr>
        <w:t xml:space="preserve"> </w:t>
      </w:r>
      <w:r w:rsidRPr="007A3B33">
        <w:rPr>
          <w:rFonts w:ascii="Tenorite" w:eastAsia="Arial" w:hAnsi="Tenorite" w:cs="Times New Roman"/>
          <w:spacing w:val="2"/>
          <w:sz w:val="24"/>
          <w:szCs w:val="24"/>
        </w:rPr>
        <w:t>qu</w:t>
      </w:r>
      <w:r w:rsidRPr="007A3B33">
        <w:rPr>
          <w:rFonts w:ascii="Tenorite" w:eastAsia="Arial" w:hAnsi="Tenorite" w:cs="Times New Roman"/>
          <w:sz w:val="24"/>
          <w:szCs w:val="24"/>
        </w:rPr>
        <w:t>i</w:t>
      </w:r>
      <w:r w:rsidRPr="007A3B33">
        <w:rPr>
          <w:rFonts w:ascii="Tenorite" w:eastAsia="Arial" w:hAnsi="Tenorite" w:cs="Times New Roman"/>
          <w:spacing w:val="34"/>
          <w:sz w:val="24"/>
          <w:szCs w:val="24"/>
        </w:rPr>
        <w:t xml:space="preserve"> </w:t>
      </w:r>
      <w:r w:rsidRPr="007A3B33">
        <w:rPr>
          <w:rFonts w:ascii="Tenorite" w:eastAsia="Arial" w:hAnsi="Tenorite" w:cs="Times New Roman"/>
          <w:spacing w:val="2"/>
          <w:sz w:val="24"/>
          <w:szCs w:val="24"/>
        </w:rPr>
        <w:t>pe</w:t>
      </w:r>
      <w:r w:rsidRPr="007A3B33">
        <w:rPr>
          <w:rFonts w:ascii="Tenorite" w:eastAsia="Arial" w:hAnsi="Tenorite" w:cs="Times New Roman"/>
          <w:spacing w:val="1"/>
          <w:sz w:val="24"/>
          <w:szCs w:val="24"/>
        </w:rPr>
        <w:t>r</w:t>
      </w:r>
      <w:r w:rsidRPr="007A3B33">
        <w:rPr>
          <w:rFonts w:ascii="Tenorite" w:eastAsia="Arial" w:hAnsi="Tenorite" w:cs="Times New Roman"/>
          <w:spacing w:val="3"/>
          <w:sz w:val="24"/>
          <w:szCs w:val="24"/>
        </w:rPr>
        <w:t>m</w:t>
      </w:r>
      <w:r w:rsidRPr="007A3B33">
        <w:rPr>
          <w:rFonts w:ascii="Tenorite" w:eastAsia="Arial" w:hAnsi="Tenorite" w:cs="Times New Roman"/>
          <w:spacing w:val="2"/>
          <w:sz w:val="24"/>
          <w:szCs w:val="24"/>
        </w:rPr>
        <w:t>e</w:t>
      </w:r>
      <w:r w:rsidRPr="007A3B33">
        <w:rPr>
          <w:rFonts w:ascii="Tenorite" w:eastAsia="Arial" w:hAnsi="Tenorite" w:cs="Times New Roman"/>
          <w:spacing w:val="1"/>
          <w:sz w:val="24"/>
          <w:szCs w:val="24"/>
        </w:rPr>
        <w:t>ttr</w:t>
      </w:r>
      <w:r w:rsidRPr="007A3B33">
        <w:rPr>
          <w:rFonts w:ascii="Tenorite" w:eastAsia="Arial" w:hAnsi="Tenorite" w:cs="Times New Roman"/>
          <w:spacing w:val="2"/>
          <w:sz w:val="24"/>
          <w:szCs w:val="24"/>
        </w:rPr>
        <w:t>on</w:t>
      </w:r>
      <w:r w:rsidRPr="007A3B33">
        <w:rPr>
          <w:rFonts w:ascii="Tenorite" w:eastAsia="Arial" w:hAnsi="Tenorite" w:cs="Times New Roman"/>
          <w:sz w:val="24"/>
          <w:szCs w:val="24"/>
        </w:rPr>
        <w:t xml:space="preserve">t </w:t>
      </w:r>
      <w:r w:rsidRPr="007A3B33">
        <w:rPr>
          <w:rFonts w:ascii="Tenorite" w:eastAsia="Arial" w:hAnsi="Tenorite" w:cs="Times New Roman"/>
          <w:spacing w:val="4"/>
          <w:sz w:val="24"/>
          <w:szCs w:val="24"/>
        </w:rPr>
        <w:t>à</w:t>
      </w:r>
      <w:r w:rsidRPr="007A3B33">
        <w:rPr>
          <w:rFonts w:ascii="Tenorite" w:eastAsia="Arial" w:hAnsi="Tenorite" w:cs="Times New Roman"/>
          <w:spacing w:val="31"/>
          <w:sz w:val="24"/>
          <w:szCs w:val="24"/>
        </w:rPr>
        <w:t xml:space="preserve"> Ipas</w:t>
      </w:r>
      <w:r w:rsidRPr="007A3B33">
        <w:rPr>
          <w:rFonts w:ascii="Tenorite" w:eastAsia="Arial" w:hAnsi="Tenorite" w:cs="Times New Roman"/>
          <w:spacing w:val="42"/>
          <w:sz w:val="24"/>
          <w:szCs w:val="24"/>
        </w:rPr>
        <w:t xml:space="preserve"> </w:t>
      </w:r>
      <w:r w:rsidRPr="007A3B33">
        <w:rPr>
          <w:rFonts w:ascii="Tenorite" w:eastAsia="Arial" w:hAnsi="Tenorite" w:cs="Times New Roman"/>
          <w:spacing w:val="2"/>
          <w:sz w:val="24"/>
          <w:szCs w:val="24"/>
        </w:rPr>
        <w:t>d</w:t>
      </w:r>
      <w:r w:rsidRPr="007A3B33">
        <w:rPr>
          <w:rFonts w:ascii="Tenorite" w:eastAsia="Arial" w:hAnsi="Tenorite" w:cs="Times New Roman"/>
          <w:sz w:val="24"/>
          <w:szCs w:val="24"/>
        </w:rPr>
        <w:t>e</w:t>
      </w:r>
      <w:r w:rsidRPr="007A3B33">
        <w:rPr>
          <w:rFonts w:ascii="Tenorite" w:eastAsia="Arial" w:hAnsi="Tenorite" w:cs="Times New Roman"/>
          <w:spacing w:val="34"/>
          <w:sz w:val="24"/>
          <w:szCs w:val="24"/>
        </w:rPr>
        <w:t xml:space="preserve"> </w:t>
      </w:r>
      <w:r w:rsidRPr="007A3B33">
        <w:rPr>
          <w:rFonts w:ascii="Tenorite" w:eastAsia="Arial" w:hAnsi="Tenorite" w:cs="Times New Roman"/>
          <w:spacing w:val="2"/>
          <w:sz w:val="24"/>
          <w:szCs w:val="24"/>
        </w:rPr>
        <w:t>dé</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e</w:t>
      </w:r>
      <w:r w:rsidRPr="007A3B33">
        <w:rPr>
          <w:rFonts w:ascii="Tenorite" w:eastAsia="Arial" w:hAnsi="Tenorite" w:cs="Times New Roman"/>
          <w:spacing w:val="1"/>
          <w:sz w:val="24"/>
          <w:szCs w:val="24"/>
        </w:rPr>
        <w:t>r</w:t>
      </w:r>
      <w:r w:rsidRPr="007A3B33">
        <w:rPr>
          <w:rFonts w:ascii="Tenorite" w:eastAsia="Arial" w:hAnsi="Tenorite" w:cs="Times New Roman"/>
          <w:spacing w:val="3"/>
          <w:sz w:val="24"/>
          <w:szCs w:val="24"/>
        </w:rPr>
        <w:t>m</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ne</w:t>
      </w:r>
      <w:r w:rsidRPr="007A3B33">
        <w:rPr>
          <w:rFonts w:ascii="Tenorite" w:eastAsia="Arial" w:hAnsi="Tenorite" w:cs="Times New Roman"/>
          <w:sz w:val="24"/>
          <w:szCs w:val="24"/>
        </w:rPr>
        <w:t xml:space="preserve">r </w:t>
      </w:r>
      <w:r w:rsidRPr="007A3B33">
        <w:rPr>
          <w:rFonts w:ascii="Tenorite" w:eastAsia="Arial" w:hAnsi="Tenorite" w:cs="Times New Roman"/>
          <w:spacing w:val="2"/>
          <w:sz w:val="24"/>
          <w:szCs w:val="24"/>
        </w:rPr>
        <w:t>la</w:t>
      </w:r>
      <w:r w:rsidRPr="007A3B33">
        <w:rPr>
          <w:rFonts w:ascii="Tenorite" w:eastAsia="Arial" w:hAnsi="Tenorite" w:cs="Times New Roman"/>
          <w:w w:val="103"/>
          <w:sz w:val="24"/>
          <w:szCs w:val="24"/>
        </w:rPr>
        <w:t xml:space="preserve"> </w:t>
      </w:r>
      <w:r w:rsidRPr="007A3B33">
        <w:rPr>
          <w:rFonts w:ascii="Tenorite" w:eastAsia="Arial" w:hAnsi="Tenorite" w:cs="Times New Roman"/>
          <w:spacing w:val="2"/>
          <w:sz w:val="24"/>
          <w:szCs w:val="24"/>
        </w:rPr>
        <w:t>con</w:t>
      </w:r>
      <w:r w:rsidRPr="007A3B33">
        <w:rPr>
          <w:rFonts w:ascii="Tenorite" w:eastAsia="Arial" w:hAnsi="Tenorite" w:cs="Times New Roman"/>
          <w:spacing w:val="1"/>
          <w:sz w:val="24"/>
          <w:szCs w:val="24"/>
        </w:rPr>
        <w:t>f</w:t>
      </w:r>
      <w:r w:rsidRPr="007A3B33">
        <w:rPr>
          <w:rFonts w:ascii="Tenorite" w:eastAsia="Arial" w:hAnsi="Tenorite" w:cs="Times New Roman"/>
          <w:spacing w:val="2"/>
          <w:sz w:val="24"/>
          <w:szCs w:val="24"/>
        </w:rPr>
        <w:t>o</w:t>
      </w:r>
      <w:r w:rsidRPr="007A3B33">
        <w:rPr>
          <w:rFonts w:ascii="Tenorite" w:eastAsia="Arial" w:hAnsi="Tenorite" w:cs="Times New Roman"/>
          <w:spacing w:val="1"/>
          <w:sz w:val="24"/>
          <w:szCs w:val="24"/>
        </w:rPr>
        <w:t>r</w:t>
      </w:r>
      <w:r w:rsidRPr="007A3B33">
        <w:rPr>
          <w:rFonts w:ascii="Tenorite" w:eastAsia="Arial" w:hAnsi="Tenorite" w:cs="Times New Roman"/>
          <w:spacing w:val="3"/>
          <w:sz w:val="24"/>
          <w:szCs w:val="24"/>
        </w:rPr>
        <w:t>m</w:t>
      </w:r>
      <w:r w:rsidRPr="007A3B33">
        <w:rPr>
          <w:rFonts w:ascii="Tenorite" w:eastAsia="Arial" w:hAnsi="Tenorite" w:cs="Times New Roman"/>
          <w:spacing w:val="1"/>
          <w:sz w:val="24"/>
          <w:szCs w:val="24"/>
        </w:rPr>
        <w:t>it</w:t>
      </w:r>
      <w:r w:rsidRPr="007A3B33">
        <w:rPr>
          <w:rFonts w:ascii="Tenorite" w:eastAsia="Arial" w:hAnsi="Tenorite" w:cs="Times New Roman"/>
          <w:sz w:val="24"/>
          <w:szCs w:val="24"/>
        </w:rPr>
        <w:t>é</w:t>
      </w:r>
      <w:r w:rsidRPr="007A3B33">
        <w:rPr>
          <w:rFonts w:ascii="Tenorite" w:eastAsia="Arial" w:hAnsi="Tenorite" w:cs="Times New Roman"/>
          <w:spacing w:val="31"/>
          <w:sz w:val="24"/>
          <w:szCs w:val="24"/>
        </w:rPr>
        <w:t xml:space="preserve"> </w:t>
      </w:r>
      <w:r w:rsidRPr="007A3B33">
        <w:rPr>
          <w:rFonts w:ascii="Tenorite" w:eastAsia="Arial" w:hAnsi="Tenorite" w:cs="Times New Roman"/>
          <w:spacing w:val="2"/>
          <w:sz w:val="24"/>
          <w:szCs w:val="24"/>
        </w:rPr>
        <w:t>d</w:t>
      </w:r>
      <w:r w:rsidRPr="007A3B33">
        <w:rPr>
          <w:rFonts w:ascii="Tenorite" w:eastAsia="Arial" w:hAnsi="Tenorite" w:cs="Times New Roman"/>
          <w:sz w:val="24"/>
          <w:szCs w:val="24"/>
        </w:rPr>
        <w:t>e</w:t>
      </w:r>
      <w:r w:rsidRPr="007A3B33">
        <w:rPr>
          <w:rFonts w:ascii="Tenorite" w:eastAsia="Arial" w:hAnsi="Tenorite" w:cs="Times New Roman"/>
          <w:spacing w:val="10"/>
          <w:sz w:val="24"/>
          <w:szCs w:val="24"/>
        </w:rPr>
        <w:t xml:space="preserve"> </w:t>
      </w:r>
      <w:r w:rsidRPr="007A3B33">
        <w:rPr>
          <w:rFonts w:ascii="Tenorite" w:eastAsia="Arial" w:hAnsi="Tenorite" w:cs="Times New Roman"/>
          <w:spacing w:val="1"/>
          <w:sz w:val="24"/>
          <w:szCs w:val="24"/>
        </w:rPr>
        <w:t>l’</w:t>
      </w:r>
      <w:r w:rsidRPr="007A3B33">
        <w:rPr>
          <w:rFonts w:ascii="Tenorite" w:eastAsia="Arial" w:hAnsi="Tenorite" w:cs="Times New Roman"/>
          <w:spacing w:val="2"/>
          <w:sz w:val="24"/>
          <w:szCs w:val="24"/>
        </w:rPr>
        <w:t>o</w:t>
      </w:r>
      <w:r w:rsidRPr="007A3B33">
        <w:rPr>
          <w:rFonts w:ascii="Tenorite" w:eastAsia="Arial" w:hAnsi="Tenorite" w:cs="Times New Roman"/>
          <w:spacing w:val="1"/>
          <w:sz w:val="24"/>
          <w:szCs w:val="24"/>
        </w:rPr>
        <w:t>ffr</w:t>
      </w:r>
      <w:r w:rsidRPr="007A3B33">
        <w:rPr>
          <w:rFonts w:ascii="Tenorite" w:eastAsia="Arial" w:hAnsi="Tenorite" w:cs="Times New Roman"/>
          <w:sz w:val="24"/>
          <w:szCs w:val="24"/>
        </w:rPr>
        <w:t>e</w:t>
      </w:r>
      <w:r w:rsidRPr="007A3B33">
        <w:rPr>
          <w:rFonts w:ascii="Tenorite" w:eastAsia="Arial" w:hAnsi="Tenorite" w:cs="Times New Roman"/>
          <w:spacing w:val="19"/>
          <w:sz w:val="24"/>
          <w:szCs w:val="24"/>
        </w:rPr>
        <w:t xml:space="preserve"> </w:t>
      </w:r>
      <w:r w:rsidRPr="007A3B33">
        <w:rPr>
          <w:rFonts w:ascii="Tenorite" w:eastAsia="Arial" w:hAnsi="Tenorite" w:cs="Times New Roman"/>
          <w:spacing w:val="2"/>
          <w:sz w:val="24"/>
          <w:szCs w:val="24"/>
        </w:rPr>
        <w:t>au</w:t>
      </w:r>
      <w:r w:rsidRPr="007A3B33">
        <w:rPr>
          <w:rFonts w:ascii="Tenorite" w:eastAsia="Arial" w:hAnsi="Tenorite" w:cs="Times New Roman"/>
          <w:sz w:val="24"/>
          <w:szCs w:val="24"/>
        </w:rPr>
        <w:t>x</w:t>
      </w:r>
      <w:r w:rsidRPr="007A3B33">
        <w:rPr>
          <w:rFonts w:ascii="Tenorite" w:eastAsia="Arial" w:hAnsi="Tenorite" w:cs="Times New Roman"/>
          <w:spacing w:val="13"/>
          <w:sz w:val="24"/>
          <w:szCs w:val="24"/>
        </w:rPr>
        <w:t xml:space="preserve"> </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e</w:t>
      </w:r>
      <w:r w:rsidRPr="007A3B33">
        <w:rPr>
          <w:rFonts w:ascii="Tenorite" w:eastAsia="Arial" w:hAnsi="Tenorite" w:cs="Times New Roman"/>
          <w:spacing w:val="1"/>
          <w:sz w:val="24"/>
          <w:szCs w:val="24"/>
        </w:rPr>
        <w:t>r</w:t>
      </w:r>
      <w:r w:rsidRPr="007A3B33">
        <w:rPr>
          <w:rFonts w:ascii="Tenorite" w:eastAsia="Arial" w:hAnsi="Tenorite" w:cs="Times New Roman"/>
          <w:spacing w:val="3"/>
          <w:sz w:val="24"/>
          <w:szCs w:val="24"/>
        </w:rPr>
        <w:t>m</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s</w:t>
      </w:r>
      <w:r w:rsidRPr="007A3B33">
        <w:rPr>
          <w:rFonts w:ascii="Tenorite" w:eastAsia="Arial" w:hAnsi="Tenorite" w:cs="Times New Roman"/>
          <w:spacing w:val="21"/>
          <w:sz w:val="24"/>
          <w:szCs w:val="24"/>
        </w:rPr>
        <w:t xml:space="preserve"> </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t</w:t>
      </w:r>
      <w:r w:rsidRPr="007A3B33">
        <w:rPr>
          <w:rFonts w:ascii="Tenorite" w:eastAsia="Arial" w:hAnsi="Tenorite" w:cs="Times New Roman"/>
          <w:spacing w:val="9"/>
          <w:sz w:val="24"/>
          <w:szCs w:val="24"/>
        </w:rPr>
        <w:t xml:space="preserve"> </w:t>
      </w:r>
      <w:r w:rsidRPr="007A3B33">
        <w:rPr>
          <w:rFonts w:ascii="Tenorite" w:eastAsia="Arial" w:hAnsi="Tenorite" w:cs="Times New Roman"/>
          <w:spacing w:val="2"/>
          <w:sz w:val="24"/>
          <w:szCs w:val="24"/>
        </w:rPr>
        <w:t>cond</w:t>
      </w:r>
      <w:r w:rsidRPr="007A3B33">
        <w:rPr>
          <w:rFonts w:ascii="Tenorite" w:eastAsia="Arial" w:hAnsi="Tenorite" w:cs="Times New Roman"/>
          <w:spacing w:val="1"/>
          <w:sz w:val="24"/>
          <w:szCs w:val="24"/>
        </w:rPr>
        <w:t>iti</w:t>
      </w:r>
      <w:r w:rsidRPr="007A3B33">
        <w:rPr>
          <w:rFonts w:ascii="Tenorite" w:eastAsia="Arial" w:hAnsi="Tenorite" w:cs="Times New Roman"/>
          <w:spacing w:val="2"/>
          <w:sz w:val="24"/>
          <w:szCs w:val="24"/>
        </w:rPr>
        <w:t>on</w:t>
      </w:r>
      <w:r w:rsidRPr="007A3B33">
        <w:rPr>
          <w:rFonts w:ascii="Tenorite" w:eastAsia="Arial" w:hAnsi="Tenorite" w:cs="Times New Roman"/>
          <w:sz w:val="24"/>
          <w:szCs w:val="24"/>
        </w:rPr>
        <w:t>s</w:t>
      </w:r>
      <w:r w:rsidRPr="007A3B33">
        <w:rPr>
          <w:rFonts w:ascii="Tenorite" w:eastAsia="Arial" w:hAnsi="Tenorite" w:cs="Times New Roman"/>
          <w:spacing w:val="30"/>
          <w:sz w:val="24"/>
          <w:szCs w:val="24"/>
        </w:rPr>
        <w:t xml:space="preserve"> </w:t>
      </w:r>
      <w:r w:rsidRPr="007A3B33">
        <w:rPr>
          <w:rFonts w:ascii="Tenorite" w:eastAsia="Arial" w:hAnsi="Tenorite" w:cs="Times New Roman"/>
          <w:spacing w:val="2"/>
          <w:sz w:val="24"/>
          <w:szCs w:val="24"/>
        </w:rPr>
        <w:t>d</w:t>
      </w:r>
      <w:r w:rsidR="00C12122" w:rsidRPr="007A3B33">
        <w:rPr>
          <w:rFonts w:ascii="Tenorite" w:eastAsia="Arial" w:hAnsi="Tenorite" w:cs="Times New Roman"/>
          <w:sz w:val="24"/>
          <w:szCs w:val="24"/>
        </w:rPr>
        <w:t xml:space="preserve">e </w:t>
      </w:r>
      <w:r w:rsidR="001674B5" w:rsidRPr="007A3B33">
        <w:rPr>
          <w:rFonts w:ascii="Tenorite" w:eastAsia="Arial" w:hAnsi="Tenorite" w:cs="Times New Roman"/>
          <w:sz w:val="24"/>
          <w:szCs w:val="24"/>
        </w:rPr>
        <w:t>l’AON</w:t>
      </w:r>
      <w:r w:rsidR="001674B5" w:rsidRPr="007A3B33">
        <w:rPr>
          <w:rFonts w:ascii="Tenorite" w:eastAsia="Arial" w:hAnsi="Tenorite" w:cs="Times New Roman"/>
          <w:w w:val="103"/>
          <w:sz w:val="24"/>
          <w:szCs w:val="24"/>
        </w:rPr>
        <w:t xml:space="preserve"> :</w:t>
      </w:r>
    </w:p>
    <w:p w14:paraId="73743377" w14:textId="77777777" w:rsidR="001851E9" w:rsidRPr="007A3B33" w:rsidRDefault="001851E9" w:rsidP="009006EC">
      <w:pPr>
        <w:spacing w:before="41" w:after="0" w:line="253" w:lineRule="auto"/>
        <w:ind w:left="116" w:right="60"/>
        <w:jc w:val="both"/>
        <w:rPr>
          <w:rFonts w:ascii="Tenorite" w:eastAsia="Arial" w:hAnsi="Tenorite" w:cs="Times New Roman"/>
          <w:sz w:val="24"/>
          <w:szCs w:val="24"/>
        </w:rPr>
      </w:pPr>
    </w:p>
    <w:p w14:paraId="4BE75B89" w14:textId="5837FFA0" w:rsidR="001851E9" w:rsidRPr="007A3B33" w:rsidRDefault="001851E9" w:rsidP="009006EC">
      <w:pPr>
        <w:tabs>
          <w:tab w:val="left" w:pos="860"/>
        </w:tabs>
        <w:spacing w:before="6" w:after="0" w:line="240" w:lineRule="auto"/>
        <w:ind w:left="516" w:right="-20"/>
        <w:jc w:val="both"/>
        <w:rPr>
          <w:rFonts w:ascii="Tenorite" w:eastAsia="Arial" w:hAnsi="Tenorite" w:cs="Times New Roman"/>
          <w:sz w:val="24"/>
          <w:szCs w:val="24"/>
        </w:rPr>
      </w:pPr>
      <w:r w:rsidRPr="007A3B33">
        <w:rPr>
          <w:rFonts w:ascii="Tenorite" w:eastAsia="Arial" w:hAnsi="Tenorite" w:cs="Times New Roman"/>
          <w:w w:val="136"/>
          <w:sz w:val="24"/>
          <w:szCs w:val="24"/>
        </w:rPr>
        <w:t>•</w:t>
      </w:r>
      <w:r w:rsidRPr="007A3B33">
        <w:rPr>
          <w:rFonts w:ascii="Tenorite" w:eastAsia="Arial" w:hAnsi="Tenorite" w:cs="Times New Roman"/>
          <w:sz w:val="24"/>
          <w:szCs w:val="24"/>
        </w:rPr>
        <w:tab/>
      </w:r>
      <w:r w:rsidRPr="007A3B33">
        <w:rPr>
          <w:rFonts w:ascii="Tenorite" w:eastAsia="Arial" w:hAnsi="Tenorite" w:cs="Times New Roman"/>
          <w:spacing w:val="2"/>
          <w:sz w:val="24"/>
          <w:szCs w:val="24"/>
        </w:rPr>
        <w:t>L</w:t>
      </w:r>
      <w:r w:rsidRPr="007A3B33">
        <w:rPr>
          <w:rFonts w:ascii="Tenorite" w:eastAsia="Arial" w:hAnsi="Tenorite" w:cs="Times New Roman"/>
          <w:sz w:val="24"/>
          <w:szCs w:val="24"/>
        </w:rPr>
        <w:t>a</w:t>
      </w:r>
      <w:r w:rsidRPr="007A3B33">
        <w:rPr>
          <w:rFonts w:ascii="Tenorite" w:eastAsia="Arial" w:hAnsi="Tenorite" w:cs="Times New Roman"/>
          <w:spacing w:val="10"/>
          <w:sz w:val="24"/>
          <w:szCs w:val="24"/>
        </w:rPr>
        <w:t xml:space="preserve"> </w:t>
      </w:r>
      <w:r w:rsidRPr="007A3B33">
        <w:rPr>
          <w:rFonts w:ascii="Tenorite" w:eastAsia="Arial" w:hAnsi="Tenorite" w:cs="Times New Roman"/>
          <w:spacing w:val="2"/>
          <w:sz w:val="24"/>
          <w:szCs w:val="24"/>
        </w:rPr>
        <w:t xml:space="preserve">conformité </w:t>
      </w:r>
      <w:r w:rsidR="007F50B0" w:rsidRPr="007A3B33">
        <w:rPr>
          <w:rFonts w:ascii="Tenorite" w:eastAsia="Arial" w:hAnsi="Tenorite" w:cs="Times New Roman"/>
          <w:spacing w:val="2"/>
          <w:sz w:val="24"/>
          <w:szCs w:val="24"/>
        </w:rPr>
        <w:t>à</w:t>
      </w:r>
      <w:r w:rsidRPr="007A3B33">
        <w:rPr>
          <w:rFonts w:ascii="Tenorite" w:eastAsia="Arial" w:hAnsi="Tenorite" w:cs="Times New Roman"/>
          <w:spacing w:val="2"/>
          <w:sz w:val="24"/>
          <w:szCs w:val="24"/>
        </w:rPr>
        <w:t xml:space="preserve"> l’éligibilité au regard d</w:t>
      </w:r>
      <w:r w:rsidR="00FB00FF" w:rsidRPr="007A3B33">
        <w:rPr>
          <w:rFonts w:ascii="Tenorite" w:eastAsia="Arial" w:hAnsi="Tenorite" w:cs="Times New Roman"/>
          <w:spacing w:val="2"/>
          <w:sz w:val="24"/>
          <w:szCs w:val="24"/>
        </w:rPr>
        <w:t>e l’article 10</w:t>
      </w:r>
      <w:r w:rsidR="00C80385" w:rsidRPr="007A3B33">
        <w:rPr>
          <w:rFonts w:ascii="Tenorite" w:eastAsia="Arial" w:hAnsi="Tenorite" w:cs="Times New Roman"/>
          <w:spacing w:val="2"/>
          <w:sz w:val="24"/>
          <w:szCs w:val="24"/>
        </w:rPr>
        <w:t xml:space="preserve"> de l’Annexe c « Instructions aux Soumissionnaires </w:t>
      </w:r>
      <w:r w:rsidR="00271E5A" w:rsidRPr="007A3B33">
        <w:rPr>
          <w:rFonts w:ascii="Tenorite" w:eastAsia="Arial" w:hAnsi="Tenorite" w:cs="Times New Roman"/>
          <w:spacing w:val="2"/>
          <w:sz w:val="24"/>
          <w:szCs w:val="24"/>
        </w:rPr>
        <w:t>»</w:t>
      </w:r>
      <w:r w:rsidR="00271E5A" w:rsidRPr="007A3B33">
        <w:rPr>
          <w:rFonts w:ascii="Tenorite" w:eastAsia="Arial" w:hAnsi="Tenorite" w:cs="Times New Roman"/>
          <w:w w:val="103"/>
          <w:sz w:val="24"/>
          <w:szCs w:val="24"/>
        </w:rPr>
        <w:t xml:space="preserve"> ;</w:t>
      </w:r>
    </w:p>
    <w:p w14:paraId="3440FC36" w14:textId="4D57D167" w:rsidR="001851E9" w:rsidRPr="007A3B33" w:rsidRDefault="001851E9" w:rsidP="006D7ADA">
      <w:pPr>
        <w:tabs>
          <w:tab w:val="left" w:pos="860"/>
        </w:tabs>
        <w:spacing w:before="60" w:after="0" w:line="240" w:lineRule="auto"/>
        <w:ind w:left="516" w:right="-20"/>
        <w:jc w:val="both"/>
        <w:rPr>
          <w:rFonts w:ascii="Tenorite" w:eastAsia="Arial" w:hAnsi="Tenorite" w:cs="Times New Roman"/>
          <w:sz w:val="24"/>
          <w:szCs w:val="24"/>
        </w:rPr>
      </w:pPr>
      <w:r w:rsidRPr="007A3B33">
        <w:rPr>
          <w:rFonts w:ascii="Tenorite" w:eastAsia="Arial" w:hAnsi="Tenorite" w:cs="Times New Roman"/>
          <w:w w:val="136"/>
          <w:sz w:val="24"/>
          <w:szCs w:val="24"/>
        </w:rPr>
        <w:t>•</w:t>
      </w:r>
      <w:r w:rsidRPr="007A3B33">
        <w:rPr>
          <w:rFonts w:ascii="Tenorite" w:eastAsia="Arial" w:hAnsi="Tenorite" w:cs="Times New Roman"/>
          <w:sz w:val="24"/>
          <w:szCs w:val="24"/>
        </w:rPr>
        <w:tab/>
      </w:r>
      <w:r w:rsidRPr="007A3B33">
        <w:rPr>
          <w:rFonts w:ascii="Tenorite" w:eastAsia="Arial" w:hAnsi="Tenorite" w:cs="Times New Roman"/>
          <w:spacing w:val="2"/>
          <w:sz w:val="24"/>
          <w:szCs w:val="24"/>
        </w:rPr>
        <w:t>L</w:t>
      </w:r>
      <w:r w:rsidRPr="007A3B33">
        <w:rPr>
          <w:rFonts w:ascii="Tenorite" w:eastAsia="Arial" w:hAnsi="Tenorite" w:cs="Times New Roman"/>
          <w:spacing w:val="1"/>
          <w:sz w:val="24"/>
          <w:szCs w:val="24"/>
        </w:rPr>
        <w:t>’</w:t>
      </w:r>
      <w:r w:rsidRPr="007A3B33">
        <w:rPr>
          <w:rFonts w:ascii="Tenorite" w:eastAsia="Arial" w:hAnsi="Tenorite" w:cs="Times New Roman"/>
          <w:spacing w:val="2"/>
          <w:sz w:val="24"/>
          <w:szCs w:val="24"/>
        </w:rPr>
        <w:t>o</w:t>
      </w:r>
      <w:r w:rsidRPr="007A3B33">
        <w:rPr>
          <w:rFonts w:ascii="Tenorite" w:eastAsia="Arial" w:hAnsi="Tenorite" w:cs="Times New Roman"/>
          <w:spacing w:val="1"/>
          <w:sz w:val="24"/>
          <w:szCs w:val="24"/>
        </w:rPr>
        <w:t>ffr</w:t>
      </w:r>
      <w:r w:rsidRPr="007A3B33">
        <w:rPr>
          <w:rFonts w:ascii="Tenorite" w:eastAsia="Arial" w:hAnsi="Tenorite" w:cs="Times New Roman"/>
          <w:sz w:val="24"/>
          <w:szCs w:val="24"/>
        </w:rPr>
        <w:t>e</w:t>
      </w:r>
      <w:r w:rsidRPr="007A3B33">
        <w:rPr>
          <w:rFonts w:ascii="Tenorite" w:eastAsia="Arial" w:hAnsi="Tenorite" w:cs="Times New Roman"/>
          <w:spacing w:val="20"/>
          <w:sz w:val="24"/>
          <w:szCs w:val="24"/>
        </w:rPr>
        <w:t xml:space="preserve"> </w:t>
      </w:r>
      <w:r w:rsidRPr="007A3B33">
        <w:rPr>
          <w:rFonts w:ascii="Tenorite" w:eastAsia="Arial" w:hAnsi="Tenorite" w:cs="Times New Roman"/>
          <w:spacing w:val="2"/>
          <w:sz w:val="24"/>
          <w:szCs w:val="24"/>
        </w:rPr>
        <w:t>sou</w:t>
      </w:r>
      <w:r w:rsidRPr="007A3B33">
        <w:rPr>
          <w:rFonts w:ascii="Tenorite" w:eastAsia="Arial" w:hAnsi="Tenorite" w:cs="Times New Roman"/>
          <w:spacing w:val="3"/>
          <w:sz w:val="24"/>
          <w:szCs w:val="24"/>
        </w:rPr>
        <w:t>m</w:t>
      </w:r>
      <w:r w:rsidRPr="007A3B33">
        <w:rPr>
          <w:rFonts w:ascii="Tenorite" w:eastAsia="Arial" w:hAnsi="Tenorite" w:cs="Times New Roman"/>
          <w:spacing w:val="1"/>
          <w:sz w:val="24"/>
          <w:szCs w:val="24"/>
        </w:rPr>
        <w:t>i</w:t>
      </w:r>
      <w:r w:rsidRPr="007A3B33">
        <w:rPr>
          <w:rFonts w:ascii="Tenorite" w:eastAsia="Arial" w:hAnsi="Tenorite" w:cs="Times New Roman"/>
          <w:spacing w:val="2"/>
          <w:sz w:val="24"/>
          <w:szCs w:val="24"/>
        </w:rPr>
        <w:t>s</w:t>
      </w:r>
      <w:r w:rsidRPr="007A3B33">
        <w:rPr>
          <w:rFonts w:ascii="Tenorite" w:eastAsia="Arial" w:hAnsi="Tenorite" w:cs="Times New Roman"/>
          <w:sz w:val="24"/>
          <w:szCs w:val="24"/>
        </w:rPr>
        <w:t>e</w:t>
      </w:r>
      <w:r w:rsidRPr="007A3B33">
        <w:rPr>
          <w:rFonts w:ascii="Tenorite" w:eastAsia="Arial" w:hAnsi="Tenorite" w:cs="Times New Roman"/>
          <w:spacing w:val="25"/>
          <w:sz w:val="24"/>
          <w:szCs w:val="24"/>
        </w:rPr>
        <w:t xml:space="preserve"> </w:t>
      </w:r>
      <w:r w:rsidRPr="007A3B33">
        <w:rPr>
          <w:rFonts w:ascii="Tenorite" w:eastAsia="Arial" w:hAnsi="Tenorite" w:cs="Times New Roman"/>
          <w:sz w:val="24"/>
          <w:szCs w:val="24"/>
        </w:rPr>
        <w:t>a</w:t>
      </w:r>
      <w:r w:rsidRPr="007A3B33">
        <w:rPr>
          <w:rFonts w:ascii="Tenorite" w:eastAsia="Arial" w:hAnsi="Tenorite" w:cs="Times New Roman"/>
          <w:spacing w:val="7"/>
          <w:sz w:val="24"/>
          <w:szCs w:val="24"/>
        </w:rPr>
        <w:t xml:space="preserve"> </w:t>
      </w:r>
      <w:r w:rsidRPr="007A3B33">
        <w:rPr>
          <w:rFonts w:ascii="Tenorite" w:eastAsia="Arial" w:hAnsi="Tenorite" w:cs="Times New Roman"/>
          <w:spacing w:val="2"/>
          <w:sz w:val="24"/>
          <w:szCs w:val="24"/>
        </w:rPr>
        <w:t>é</w:t>
      </w:r>
      <w:r w:rsidRPr="007A3B33">
        <w:rPr>
          <w:rFonts w:ascii="Tenorite" w:eastAsia="Arial" w:hAnsi="Tenorite" w:cs="Times New Roman"/>
          <w:spacing w:val="1"/>
          <w:sz w:val="24"/>
          <w:szCs w:val="24"/>
        </w:rPr>
        <w:t>t</w:t>
      </w:r>
      <w:r w:rsidRPr="007A3B33">
        <w:rPr>
          <w:rFonts w:ascii="Tenorite" w:eastAsia="Arial" w:hAnsi="Tenorite" w:cs="Times New Roman"/>
          <w:sz w:val="24"/>
          <w:szCs w:val="24"/>
        </w:rPr>
        <w:t>é</w:t>
      </w:r>
      <w:r w:rsidRPr="007A3B33">
        <w:rPr>
          <w:rFonts w:ascii="Tenorite" w:eastAsia="Arial" w:hAnsi="Tenorite" w:cs="Times New Roman"/>
          <w:spacing w:val="12"/>
          <w:sz w:val="24"/>
          <w:szCs w:val="24"/>
        </w:rPr>
        <w:t xml:space="preserve"> </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eçu</w:t>
      </w:r>
      <w:r w:rsidRPr="007A3B33">
        <w:rPr>
          <w:rFonts w:ascii="Tenorite" w:eastAsia="Arial" w:hAnsi="Tenorite" w:cs="Times New Roman"/>
          <w:sz w:val="24"/>
          <w:szCs w:val="24"/>
        </w:rPr>
        <w:t>e</w:t>
      </w:r>
      <w:r w:rsidRPr="007A3B33">
        <w:rPr>
          <w:rFonts w:ascii="Tenorite" w:eastAsia="Arial" w:hAnsi="Tenorite" w:cs="Times New Roman"/>
          <w:spacing w:val="18"/>
          <w:sz w:val="24"/>
          <w:szCs w:val="24"/>
        </w:rPr>
        <w:t xml:space="preserve"> </w:t>
      </w:r>
      <w:r w:rsidRPr="007A3B33">
        <w:rPr>
          <w:rFonts w:ascii="Tenorite" w:eastAsia="Arial" w:hAnsi="Tenorite" w:cs="Times New Roman"/>
          <w:spacing w:val="2"/>
          <w:sz w:val="24"/>
          <w:szCs w:val="24"/>
        </w:rPr>
        <w:t>pa</w:t>
      </w:r>
      <w:r w:rsidRPr="007A3B33">
        <w:rPr>
          <w:rFonts w:ascii="Tenorite" w:eastAsia="Arial" w:hAnsi="Tenorite" w:cs="Times New Roman"/>
          <w:sz w:val="24"/>
          <w:szCs w:val="24"/>
        </w:rPr>
        <w:t>r</w:t>
      </w:r>
      <w:r w:rsidRPr="007A3B33">
        <w:rPr>
          <w:rFonts w:ascii="Tenorite" w:eastAsia="Arial" w:hAnsi="Tenorite" w:cs="Times New Roman"/>
          <w:spacing w:val="12"/>
          <w:sz w:val="24"/>
          <w:szCs w:val="24"/>
        </w:rPr>
        <w:t xml:space="preserve"> </w:t>
      </w:r>
      <w:r w:rsidRPr="007A3B33">
        <w:rPr>
          <w:rFonts w:ascii="Tenorite" w:eastAsia="Arial" w:hAnsi="Tenorite" w:cs="Times New Roman"/>
          <w:spacing w:val="2"/>
          <w:sz w:val="24"/>
          <w:szCs w:val="24"/>
        </w:rPr>
        <w:t>Ipas</w:t>
      </w:r>
      <w:r w:rsidRPr="007A3B33">
        <w:rPr>
          <w:rFonts w:ascii="Tenorite" w:eastAsia="Arial" w:hAnsi="Tenorite" w:cs="Times New Roman"/>
          <w:spacing w:val="16"/>
          <w:sz w:val="24"/>
          <w:szCs w:val="24"/>
        </w:rPr>
        <w:t xml:space="preserve"> </w:t>
      </w:r>
      <w:r w:rsidRPr="007A3B33">
        <w:rPr>
          <w:rFonts w:ascii="Tenorite" w:eastAsia="Arial" w:hAnsi="Tenorite" w:cs="Times New Roman"/>
          <w:spacing w:val="2"/>
          <w:sz w:val="24"/>
          <w:szCs w:val="24"/>
        </w:rPr>
        <w:t>avan</w:t>
      </w:r>
      <w:r w:rsidRPr="007A3B33">
        <w:rPr>
          <w:rFonts w:ascii="Tenorite" w:eastAsia="Arial" w:hAnsi="Tenorite" w:cs="Times New Roman"/>
          <w:sz w:val="24"/>
          <w:szCs w:val="24"/>
        </w:rPr>
        <w:t>t</w:t>
      </w:r>
      <w:r w:rsidRPr="007A3B33">
        <w:rPr>
          <w:rFonts w:ascii="Tenorite" w:eastAsia="Arial" w:hAnsi="Tenorite" w:cs="Times New Roman"/>
          <w:spacing w:val="18"/>
          <w:sz w:val="24"/>
          <w:szCs w:val="24"/>
        </w:rPr>
        <w:t xml:space="preserve"> </w:t>
      </w:r>
      <w:r w:rsidRPr="007A3B33">
        <w:rPr>
          <w:rFonts w:ascii="Tenorite" w:eastAsia="Arial" w:hAnsi="Tenorite" w:cs="Times New Roman"/>
          <w:spacing w:val="1"/>
          <w:sz w:val="24"/>
          <w:szCs w:val="24"/>
        </w:rPr>
        <w:t>l</w:t>
      </w:r>
      <w:r w:rsidRPr="007A3B33">
        <w:rPr>
          <w:rFonts w:ascii="Tenorite" w:eastAsia="Arial" w:hAnsi="Tenorite" w:cs="Times New Roman"/>
          <w:sz w:val="24"/>
          <w:szCs w:val="24"/>
        </w:rPr>
        <w:t>a</w:t>
      </w:r>
      <w:r w:rsidRPr="007A3B33">
        <w:rPr>
          <w:rFonts w:ascii="Tenorite" w:eastAsia="Arial" w:hAnsi="Tenorite" w:cs="Times New Roman"/>
          <w:spacing w:val="8"/>
          <w:sz w:val="24"/>
          <w:szCs w:val="24"/>
        </w:rPr>
        <w:t xml:space="preserve"> </w:t>
      </w:r>
      <w:r w:rsidRPr="007A3B33">
        <w:rPr>
          <w:rFonts w:ascii="Tenorite" w:eastAsia="Arial" w:hAnsi="Tenorite" w:cs="Times New Roman"/>
          <w:spacing w:val="2"/>
          <w:sz w:val="24"/>
          <w:szCs w:val="24"/>
        </w:rPr>
        <w:t>da</w:t>
      </w:r>
      <w:r w:rsidRPr="007A3B33">
        <w:rPr>
          <w:rFonts w:ascii="Tenorite" w:eastAsia="Arial" w:hAnsi="Tenorite" w:cs="Times New Roman"/>
          <w:spacing w:val="1"/>
          <w:sz w:val="24"/>
          <w:szCs w:val="24"/>
        </w:rPr>
        <w:t>t</w:t>
      </w:r>
      <w:r w:rsidRPr="007A3B33">
        <w:rPr>
          <w:rFonts w:ascii="Tenorite" w:eastAsia="Arial" w:hAnsi="Tenorite" w:cs="Times New Roman"/>
          <w:sz w:val="24"/>
          <w:szCs w:val="24"/>
        </w:rPr>
        <w:t>e</w:t>
      </w:r>
      <w:r w:rsidRPr="007A3B33">
        <w:rPr>
          <w:rFonts w:ascii="Tenorite" w:eastAsia="Arial" w:hAnsi="Tenorite" w:cs="Times New Roman"/>
          <w:spacing w:val="15"/>
          <w:sz w:val="24"/>
          <w:szCs w:val="24"/>
        </w:rPr>
        <w:t xml:space="preserve"> </w:t>
      </w:r>
      <w:r w:rsidRPr="007A3B33">
        <w:rPr>
          <w:rFonts w:ascii="Tenorite" w:eastAsia="Arial" w:hAnsi="Tenorite" w:cs="Times New Roman"/>
          <w:spacing w:val="1"/>
          <w:sz w:val="24"/>
          <w:szCs w:val="24"/>
        </w:rPr>
        <w:t>li</w:t>
      </w:r>
      <w:r w:rsidRPr="007A3B33">
        <w:rPr>
          <w:rFonts w:ascii="Tenorite" w:eastAsia="Arial" w:hAnsi="Tenorite" w:cs="Times New Roman"/>
          <w:spacing w:val="3"/>
          <w:sz w:val="24"/>
          <w:szCs w:val="24"/>
        </w:rPr>
        <w:t>m</w:t>
      </w:r>
      <w:r w:rsidRPr="007A3B33">
        <w:rPr>
          <w:rFonts w:ascii="Tenorite" w:eastAsia="Arial" w:hAnsi="Tenorite" w:cs="Times New Roman"/>
          <w:spacing w:val="1"/>
          <w:sz w:val="24"/>
          <w:szCs w:val="24"/>
        </w:rPr>
        <w:t>it</w:t>
      </w:r>
      <w:r w:rsidRPr="007A3B33">
        <w:rPr>
          <w:rFonts w:ascii="Tenorite" w:eastAsia="Arial" w:hAnsi="Tenorite" w:cs="Times New Roman"/>
          <w:sz w:val="24"/>
          <w:szCs w:val="24"/>
        </w:rPr>
        <w:t>e</w:t>
      </w:r>
      <w:r w:rsidRPr="007A3B33">
        <w:rPr>
          <w:rFonts w:ascii="Tenorite" w:eastAsia="Arial" w:hAnsi="Tenorite" w:cs="Times New Roman"/>
          <w:spacing w:val="17"/>
          <w:sz w:val="24"/>
          <w:szCs w:val="24"/>
        </w:rPr>
        <w:t xml:space="preserve"> </w:t>
      </w:r>
      <w:r w:rsidRPr="007A3B33">
        <w:rPr>
          <w:rFonts w:ascii="Tenorite" w:eastAsia="Arial" w:hAnsi="Tenorite" w:cs="Times New Roman"/>
          <w:spacing w:val="2"/>
          <w:sz w:val="24"/>
          <w:szCs w:val="24"/>
        </w:rPr>
        <w:t>d</w:t>
      </w:r>
      <w:r w:rsidRPr="007A3B33">
        <w:rPr>
          <w:rFonts w:ascii="Tenorite" w:eastAsia="Arial" w:hAnsi="Tenorite" w:cs="Times New Roman"/>
          <w:sz w:val="24"/>
          <w:szCs w:val="24"/>
        </w:rPr>
        <w:t>e</w:t>
      </w:r>
      <w:r w:rsidRPr="007A3B33">
        <w:rPr>
          <w:rFonts w:ascii="Tenorite" w:eastAsia="Arial" w:hAnsi="Tenorite" w:cs="Times New Roman"/>
          <w:spacing w:val="10"/>
          <w:sz w:val="24"/>
          <w:szCs w:val="24"/>
        </w:rPr>
        <w:t xml:space="preserve"> </w:t>
      </w:r>
      <w:r w:rsidRPr="007A3B33">
        <w:rPr>
          <w:rFonts w:ascii="Tenorite" w:eastAsia="Arial" w:hAnsi="Tenorite" w:cs="Times New Roman"/>
          <w:spacing w:val="2"/>
          <w:sz w:val="24"/>
          <w:szCs w:val="24"/>
        </w:rPr>
        <w:t>dépô</w:t>
      </w:r>
      <w:r w:rsidRPr="007A3B33">
        <w:rPr>
          <w:rFonts w:ascii="Tenorite" w:eastAsia="Arial" w:hAnsi="Tenorite" w:cs="Times New Roman"/>
          <w:sz w:val="24"/>
          <w:szCs w:val="24"/>
        </w:rPr>
        <w:t>t</w:t>
      </w:r>
      <w:r w:rsidRPr="007A3B33">
        <w:rPr>
          <w:rFonts w:ascii="Tenorite" w:eastAsia="Arial" w:hAnsi="Tenorite" w:cs="Times New Roman"/>
          <w:spacing w:val="17"/>
          <w:sz w:val="24"/>
          <w:szCs w:val="24"/>
        </w:rPr>
        <w:t xml:space="preserve"> </w:t>
      </w:r>
      <w:r w:rsidRPr="007A3B33">
        <w:rPr>
          <w:rFonts w:ascii="Tenorite" w:eastAsia="Arial" w:hAnsi="Tenorite" w:cs="Times New Roman"/>
          <w:spacing w:val="2"/>
          <w:sz w:val="24"/>
          <w:szCs w:val="24"/>
        </w:rPr>
        <w:t>de</w:t>
      </w:r>
      <w:r w:rsidRPr="007A3B33">
        <w:rPr>
          <w:rFonts w:ascii="Tenorite" w:eastAsia="Arial" w:hAnsi="Tenorite" w:cs="Times New Roman"/>
          <w:sz w:val="24"/>
          <w:szCs w:val="24"/>
        </w:rPr>
        <w:t>s</w:t>
      </w:r>
      <w:r w:rsidRPr="007A3B33">
        <w:rPr>
          <w:rFonts w:ascii="Tenorite" w:eastAsia="Arial" w:hAnsi="Tenorite" w:cs="Times New Roman"/>
          <w:spacing w:val="13"/>
          <w:sz w:val="24"/>
          <w:szCs w:val="24"/>
        </w:rPr>
        <w:t xml:space="preserve"> </w:t>
      </w:r>
      <w:r w:rsidRPr="007A3B33">
        <w:rPr>
          <w:rFonts w:ascii="Tenorite" w:eastAsia="Arial" w:hAnsi="Tenorite" w:cs="Times New Roman"/>
          <w:spacing w:val="2"/>
          <w:w w:val="103"/>
          <w:sz w:val="24"/>
          <w:szCs w:val="24"/>
        </w:rPr>
        <w:t>o</w:t>
      </w:r>
      <w:r w:rsidRPr="007A3B33">
        <w:rPr>
          <w:rFonts w:ascii="Tenorite" w:eastAsia="Arial" w:hAnsi="Tenorite" w:cs="Times New Roman"/>
          <w:spacing w:val="1"/>
          <w:w w:val="103"/>
          <w:sz w:val="24"/>
          <w:szCs w:val="24"/>
        </w:rPr>
        <w:t>ffr</w:t>
      </w:r>
      <w:r w:rsidRPr="007A3B33">
        <w:rPr>
          <w:rFonts w:ascii="Tenorite" w:eastAsia="Arial" w:hAnsi="Tenorite" w:cs="Times New Roman"/>
          <w:spacing w:val="2"/>
          <w:w w:val="103"/>
          <w:sz w:val="24"/>
          <w:szCs w:val="24"/>
        </w:rPr>
        <w:t>es</w:t>
      </w:r>
    </w:p>
    <w:p w14:paraId="3C18693A" w14:textId="77777777" w:rsidR="001851E9" w:rsidRPr="007A3B33" w:rsidRDefault="001851E9" w:rsidP="009006EC">
      <w:pPr>
        <w:spacing w:before="3" w:after="0" w:line="200" w:lineRule="exact"/>
        <w:jc w:val="both"/>
        <w:rPr>
          <w:rFonts w:ascii="Tenorite" w:hAnsi="Tenorite" w:cs="Times New Roman"/>
          <w:sz w:val="24"/>
          <w:szCs w:val="24"/>
        </w:rPr>
      </w:pPr>
    </w:p>
    <w:p w14:paraId="0F89A619" w14:textId="77777777" w:rsidR="001851E9" w:rsidRDefault="001851E9" w:rsidP="009006EC">
      <w:pPr>
        <w:shd w:val="clear" w:color="auto" w:fill="FFFFFF" w:themeFill="background1"/>
        <w:spacing w:after="0" w:line="253" w:lineRule="auto"/>
        <w:ind w:left="156" w:right="120"/>
        <w:jc w:val="both"/>
        <w:rPr>
          <w:rFonts w:ascii="Tenorite" w:eastAsia="Arial" w:hAnsi="Tenorite" w:cs="Times New Roman"/>
          <w:w w:val="103"/>
          <w:sz w:val="24"/>
          <w:szCs w:val="24"/>
        </w:rPr>
      </w:pPr>
      <w:r w:rsidRPr="007A3B33">
        <w:rPr>
          <w:rFonts w:ascii="Tenorite" w:eastAsia="Arial" w:hAnsi="Tenorite" w:cs="Times New Roman"/>
          <w:spacing w:val="2"/>
          <w:sz w:val="24"/>
          <w:szCs w:val="24"/>
        </w:rPr>
        <w:t>Ipas</w:t>
      </w:r>
      <w:r w:rsidRPr="007A3B33">
        <w:rPr>
          <w:rFonts w:ascii="Tenorite" w:eastAsia="Arial" w:hAnsi="Tenorite" w:cs="Times New Roman"/>
          <w:spacing w:val="46"/>
          <w:sz w:val="24"/>
          <w:szCs w:val="24"/>
        </w:rPr>
        <w:t xml:space="preserve"> </w:t>
      </w:r>
      <w:r w:rsidRPr="007A3B33">
        <w:rPr>
          <w:rFonts w:ascii="Tenorite" w:eastAsia="Arial" w:hAnsi="Tenorite" w:cs="Times New Roman"/>
          <w:spacing w:val="2"/>
          <w:sz w:val="24"/>
          <w:szCs w:val="24"/>
        </w:rPr>
        <w:t>s</w:t>
      </w:r>
      <w:r w:rsidRPr="007A3B33">
        <w:rPr>
          <w:rFonts w:ascii="Tenorite" w:eastAsia="Arial" w:hAnsi="Tenorite" w:cs="Times New Roman"/>
          <w:sz w:val="24"/>
          <w:szCs w:val="24"/>
        </w:rPr>
        <w:t>e</w:t>
      </w:r>
      <w:r w:rsidRPr="007A3B33">
        <w:rPr>
          <w:rFonts w:ascii="Tenorite" w:eastAsia="Arial" w:hAnsi="Tenorite" w:cs="Times New Roman"/>
          <w:spacing w:val="41"/>
          <w:sz w:val="24"/>
          <w:szCs w:val="24"/>
        </w:rPr>
        <w:t xml:space="preserve"> </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ése</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v</w:t>
      </w:r>
      <w:r w:rsidRPr="007A3B33">
        <w:rPr>
          <w:rFonts w:ascii="Tenorite" w:eastAsia="Arial" w:hAnsi="Tenorite" w:cs="Times New Roman"/>
          <w:sz w:val="24"/>
          <w:szCs w:val="24"/>
        </w:rPr>
        <w:t xml:space="preserve">e </w:t>
      </w:r>
      <w:r w:rsidRPr="007A3B33">
        <w:rPr>
          <w:rFonts w:ascii="Tenorite" w:eastAsia="Arial" w:hAnsi="Tenorite" w:cs="Times New Roman"/>
          <w:spacing w:val="1"/>
          <w:sz w:val="24"/>
          <w:szCs w:val="24"/>
        </w:rPr>
        <w:t>le</w:t>
      </w:r>
      <w:r w:rsidRPr="007A3B33">
        <w:rPr>
          <w:rFonts w:ascii="Tenorite" w:eastAsia="Arial" w:hAnsi="Tenorite" w:cs="Times New Roman"/>
          <w:spacing w:val="39"/>
          <w:sz w:val="24"/>
          <w:szCs w:val="24"/>
        </w:rPr>
        <w:t xml:space="preserve"> </w:t>
      </w:r>
      <w:r w:rsidRPr="007A3B33">
        <w:rPr>
          <w:rFonts w:ascii="Tenorite" w:eastAsia="Arial" w:hAnsi="Tenorite" w:cs="Times New Roman"/>
          <w:spacing w:val="2"/>
          <w:sz w:val="24"/>
          <w:szCs w:val="24"/>
        </w:rPr>
        <w:t>d</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o</w:t>
      </w:r>
      <w:r w:rsidRPr="007A3B33">
        <w:rPr>
          <w:rFonts w:ascii="Tenorite" w:eastAsia="Arial" w:hAnsi="Tenorite" w:cs="Times New Roman"/>
          <w:spacing w:val="1"/>
          <w:sz w:val="24"/>
          <w:szCs w:val="24"/>
        </w:rPr>
        <w:t>i</w:t>
      </w:r>
      <w:r w:rsidRPr="007A3B33">
        <w:rPr>
          <w:rFonts w:ascii="Tenorite" w:eastAsia="Arial" w:hAnsi="Tenorite" w:cs="Times New Roman"/>
          <w:sz w:val="24"/>
          <w:szCs w:val="24"/>
        </w:rPr>
        <w:t>t</w:t>
      </w:r>
      <w:r w:rsidRPr="007A3B33">
        <w:rPr>
          <w:rFonts w:ascii="Tenorite" w:eastAsia="Arial" w:hAnsi="Tenorite" w:cs="Times New Roman"/>
          <w:spacing w:val="45"/>
          <w:sz w:val="24"/>
          <w:szCs w:val="24"/>
        </w:rPr>
        <w:t xml:space="preserve"> </w:t>
      </w:r>
      <w:r w:rsidRPr="007A3B33">
        <w:rPr>
          <w:rFonts w:ascii="Tenorite" w:eastAsia="Arial" w:hAnsi="Tenorite" w:cs="Times New Roman"/>
          <w:spacing w:val="2"/>
          <w:sz w:val="24"/>
          <w:szCs w:val="24"/>
        </w:rPr>
        <w:t>d</w:t>
      </w:r>
      <w:r w:rsidRPr="007A3B33">
        <w:rPr>
          <w:rFonts w:ascii="Tenorite" w:eastAsia="Arial" w:hAnsi="Tenorite" w:cs="Times New Roman"/>
          <w:sz w:val="24"/>
          <w:szCs w:val="24"/>
        </w:rPr>
        <w:t>e</w:t>
      </w:r>
      <w:r w:rsidRPr="007A3B33">
        <w:rPr>
          <w:rFonts w:ascii="Tenorite" w:eastAsia="Arial" w:hAnsi="Tenorite" w:cs="Times New Roman"/>
          <w:spacing w:val="41"/>
          <w:sz w:val="24"/>
          <w:szCs w:val="24"/>
        </w:rPr>
        <w:t xml:space="preserve"> </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e</w:t>
      </w:r>
      <w:r w:rsidRPr="007A3B33">
        <w:rPr>
          <w:rFonts w:ascii="Tenorite" w:eastAsia="Arial" w:hAnsi="Tenorite" w:cs="Times New Roman"/>
          <w:spacing w:val="1"/>
          <w:sz w:val="24"/>
          <w:szCs w:val="24"/>
        </w:rPr>
        <w:t>j</w:t>
      </w:r>
      <w:r w:rsidRPr="007A3B33">
        <w:rPr>
          <w:rFonts w:ascii="Tenorite" w:eastAsia="Arial" w:hAnsi="Tenorite" w:cs="Times New Roman"/>
          <w:spacing w:val="2"/>
          <w:sz w:val="24"/>
          <w:szCs w:val="24"/>
        </w:rPr>
        <w:t>e</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r</w:t>
      </w:r>
      <w:r w:rsidRPr="007A3B33">
        <w:rPr>
          <w:rFonts w:ascii="Tenorite" w:eastAsia="Arial" w:hAnsi="Tenorite" w:cs="Times New Roman"/>
          <w:spacing w:val="50"/>
          <w:sz w:val="24"/>
          <w:szCs w:val="24"/>
        </w:rPr>
        <w:t xml:space="preserve"> </w:t>
      </w:r>
      <w:r w:rsidRPr="007A3B33">
        <w:rPr>
          <w:rFonts w:ascii="Tenorite" w:eastAsia="Arial" w:hAnsi="Tenorite" w:cs="Times New Roman"/>
          <w:sz w:val="24"/>
          <w:szCs w:val="24"/>
        </w:rPr>
        <w:t>à</w:t>
      </w:r>
      <w:r w:rsidRPr="007A3B33">
        <w:rPr>
          <w:rFonts w:ascii="Tenorite" w:eastAsia="Arial" w:hAnsi="Tenorite" w:cs="Times New Roman"/>
          <w:spacing w:val="38"/>
          <w:sz w:val="24"/>
          <w:szCs w:val="24"/>
        </w:rPr>
        <w:t xml:space="preserve"> </w:t>
      </w:r>
      <w:r w:rsidRPr="007A3B33">
        <w:rPr>
          <w:rFonts w:ascii="Tenorite" w:eastAsia="Arial" w:hAnsi="Tenorite" w:cs="Times New Roman"/>
          <w:spacing w:val="2"/>
          <w:sz w:val="24"/>
          <w:szCs w:val="24"/>
        </w:rPr>
        <w:t>ce</w:t>
      </w:r>
      <w:r w:rsidRPr="007A3B33">
        <w:rPr>
          <w:rFonts w:ascii="Tenorite" w:eastAsia="Arial" w:hAnsi="Tenorite" w:cs="Times New Roman"/>
          <w:spacing w:val="1"/>
          <w:sz w:val="24"/>
          <w:szCs w:val="24"/>
        </w:rPr>
        <w:t>tt</w:t>
      </w:r>
      <w:r w:rsidRPr="007A3B33">
        <w:rPr>
          <w:rFonts w:ascii="Tenorite" w:eastAsia="Arial" w:hAnsi="Tenorite" w:cs="Times New Roman"/>
          <w:sz w:val="24"/>
          <w:szCs w:val="24"/>
        </w:rPr>
        <w:t>e</w:t>
      </w:r>
      <w:r w:rsidRPr="007A3B33">
        <w:rPr>
          <w:rFonts w:ascii="Tenorite" w:eastAsia="Arial" w:hAnsi="Tenorite" w:cs="Times New Roman"/>
          <w:spacing w:val="47"/>
          <w:sz w:val="24"/>
          <w:szCs w:val="24"/>
        </w:rPr>
        <w:t xml:space="preserve"> </w:t>
      </w:r>
      <w:r w:rsidRPr="007A3B33">
        <w:rPr>
          <w:rFonts w:ascii="Tenorite" w:eastAsia="Arial" w:hAnsi="Tenorite" w:cs="Times New Roman"/>
          <w:spacing w:val="2"/>
          <w:sz w:val="24"/>
          <w:szCs w:val="24"/>
        </w:rPr>
        <w:t>é</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ap</w:t>
      </w:r>
      <w:r w:rsidRPr="007A3B33">
        <w:rPr>
          <w:rFonts w:ascii="Tenorite" w:eastAsia="Arial" w:hAnsi="Tenorite" w:cs="Times New Roman"/>
          <w:sz w:val="24"/>
          <w:szCs w:val="24"/>
        </w:rPr>
        <w:t>e</w:t>
      </w:r>
      <w:r w:rsidRPr="007A3B33">
        <w:rPr>
          <w:rFonts w:ascii="Tenorite" w:eastAsia="Arial" w:hAnsi="Tenorite" w:cs="Times New Roman"/>
          <w:spacing w:val="49"/>
          <w:sz w:val="24"/>
          <w:szCs w:val="24"/>
        </w:rPr>
        <w:t xml:space="preserve"> </w:t>
      </w:r>
      <w:r w:rsidRPr="007A3B33">
        <w:rPr>
          <w:rFonts w:ascii="Tenorite" w:eastAsia="Arial" w:hAnsi="Tenorite" w:cs="Times New Roman"/>
          <w:spacing w:val="1"/>
          <w:sz w:val="24"/>
          <w:szCs w:val="24"/>
        </w:rPr>
        <w:t>t</w:t>
      </w:r>
      <w:r w:rsidRPr="007A3B33">
        <w:rPr>
          <w:rFonts w:ascii="Tenorite" w:eastAsia="Arial" w:hAnsi="Tenorite" w:cs="Times New Roman"/>
          <w:spacing w:val="2"/>
          <w:sz w:val="24"/>
          <w:szCs w:val="24"/>
        </w:rPr>
        <w:t>ou</w:t>
      </w:r>
      <w:r w:rsidRPr="007A3B33">
        <w:rPr>
          <w:rFonts w:ascii="Tenorite" w:eastAsia="Arial" w:hAnsi="Tenorite" w:cs="Times New Roman"/>
          <w:spacing w:val="1"/>
          <w:sz w:val="24"/>
          <w:szCs w:val="24"/>
        </w:rPr>
        <w:t>t</w:t>
      </w:r>
      <w:r w:rsidRPr="007A3B33">
        <w:rPr>
          <w:rFonts w:ascii="Tenorite" w:eastAsia="Arial" w:hAnsi="Tenorite" w:cs="Times New Roman"/>
          <w:sz w:val="24"/>
          <w:szCs w:val="24"/>
        </w:rPr>
        <w:t>e</w:t>
      </w:r>
      <w:r w:rsidRPr="007A3B33">
        <w:rPr>
          <w:rFonts w:ascii="Tenorite" w:eastAsia="Arial" w:hAnsi="Tenorite" w:cs="Times New Roman"/>
          <w:spacing w:val="48"/>
          <w:sz w:val="24"/>
          <w:szCs w:val="24"/>
        </w:rPr>
        <w:t xml:space="preserve"> </w:t>
      </w:r>
      <w:r w:rsidRPr="007A3B33">
        <w:rPr>
          <w:rFonts w:ascii="Tenorite" w:eastAsia="Arial" w:hAnsi="Tenorite" w:cs="Times New Roman"/>
          <w:spacing w:val="2"/>
          <w:sz w:val="24"/>
          <w:szCs w:val="24"/>
        </w:rPr>
        <w:t>offre dont l’une des pièces ci-dessus mentionnées est absente et/ou</w:t>
      </w:r>
      <w:r w:rsidRPr="007A3B33">
        <w:rPr>
          <w:rFonts w:ascii="Tenorite" w:eastAsia="Arial" w:hAnsi="Tenorite" w:cs="Times New Roman"/>
          <w:spacing w:val="46"/>
          <w:sz w:val="24"/>
          <w:szCs w:val="24"/>
        </w:rPr>
        <w:t xml:space="preserve"> </w:t>
      </w:r>
      <w:r w:rsidRPr="007A3B33">
        <w:rPr>
          <w:rFonts w:ascii="Tenorite" w:eastAsia="Arial" w:hAnsi="Tenorite" w:cs="Times New Roman"/>
          <w:spacing w:val="2"/>
          <w:sz w:val="24"/>
          <w:szCs w:val="24"/>
        </w:rPr>
        <w:t>non con</w:t>
      </w:r>
      <w:r w:rsidRPr="007A3B33">
        <w:rPr>
          <w:rFonts w:ascii="Tenorite" w:eastAsia="Arial" w:hAnsi="Tenorite" w:cs="Times New Roman"/>
          <w:spacing w:val="1"/>
          <w:sz w:val="24"/>
          <w:szCs w:val="24"/>
        </w:rPr>
        <w:t>f</w:t>
      </w:r>
      <w:r w:rsidRPr="007A3B33">
        <w:rPr>
          <w:rFonts w:ascii="Tenorite" w:eastAsia="Arial" w:hAnsi="Tenorite" w:cs="Times New Roman"/>
          <w:spacing w:val="2"/>
          <w:sz w:val="24"/>
          <w:szCs w:val="24"/>
        </w:rPr>
        <w:t>o</w:t>
      </w:r>
      <w:r w:rsidRPr="007A3B33">
        <w:rPr>
          <w:rFonts w:ascii="Tenorite" w:eastAsia="Arial" w:hAnsi="Tenorite" w:cs="Times New Roman"/>
          <w:spacing w:val="1"/>
          <w:sz w:val="24"/>
          <w:szCs w:val="24"/>
        </w:rPr>
        <w:t>r</w:t>
      </w:r>
      <w:r w:rsidRPr="007A3B33">
        <w:rPr>
          <w:rFonts w:ascii="Tenorite" w:eastAsia="Arial" w:hAnsi="Tenorite" w:cs="Times New Roman"/>
          <w:spacing w:val="3"/>
          <w:sz w:val="24"/>
          <w:szCs w:val="24"/>
        </w:rPr>
        <w:t>m</w:t>
      </w:r>
      <w:r w:rsidRPr="007A3B33">
        <w:rPr>
          <w:rFonts w:ascii="Tenorite" w:eastAsia="Arial" w:hAnsi="Tenorite" w:cs="Times New Roman"/>
          <w:sz w:val="24"/>
          <w:szCs w:val="24"/>
        </w:rPr>
        <w:t xml:space="preserve">e </w:t>
      </w:r>
      <w:r w:rsidRPr="007A3B33">
        <w:rPr>
          <w:rFonts w:ascii="Tenorite" w:eastAsia="Arial" w:hAnsi="Tenorite" w:cs="Times New Roman"/>
          <w:spacing w:val="6"/>
          <w:sz w:val="24"/>
          <w:szCs w:val="24"/>
        </w:rPr>
        <w:t>aux</w:t>
      </w:r>
      <w:r w:rsidRPr="007A3B33">
        <w:rPr>
          <w:rFonts w:ascii="Tenorite" w:eastAsia="Arial" w:hAnsi="Tenorite" w:cs="Times New Roman"/>
          <w:spacing w:val="44"/>
          <w:sz w:val="24"/>
          <w:szCs w:val="24"/>
        </w:rPr>
        <w:t xml:space="preserve"> </w:t>
      </w:r>
      <w:r w:rsidRPr="007A3B33">
        <w:rPr>
          <w:rFonts w:ascii="Tenorite" w:eastAsia="Arial" w:hAnsi="Tenorite" w:cs="Times New Roman"/>
          <w:spacing w:val="2"/>
          <w:sz w:val="24"/>
          <w:szCs w:val="24"/>
        </w:rPr>
        <w:t>c</w:t>
      </w:r>
      <w:r w:rsidRPr="007A3B33">
        <w:rPr>
          <w:rFonts w:ascii="Tenorite" w:eastAsia="Arial" w:hAnsi="Tenorite" w:cs="Times New Roman"/>
          <w:spacing w:val="1"/>
          <w:sz w:val="24"/>
          <w:szCs w:val="24"/>
        </w:rPr>
        <w:t>rit</w:t>
      </w:r>
      <w:r w:rsidRPr="007A3B33">
        <w:rPr>
          <w:rFonts w:ascii="Tenorite" w:eastAsia="Arial" w:hAnsi="Tenorite" w:cs="Times New Roman"/>
          <w:spacing w:val="2"/>
          <w:sz w:val="24"/>
          <w:szCs w:val="24"/>
        </w:rPr>
        <w:t>è</w:t>
      </w:r>
      <w:r w:rsidRPr="007A3B33">
        <w:rPr>
          <w:rFonts w:ascii="Tenorite" w:eastAsia="Arial" w:hAnsi="Tenorite" w:cs="Times New Roman"/>
          <w:spacing w:val="1"/>
          <w:sz w:val="24"/>
          <w:szCs w:val="24"/>
        </w:rPr>
        <w:t>r</w:t>
      </w:r>
      <w:r w:rsidRPr="007A3B33">
        <w:rPr>
          <w:rFonts w:ascii="Tenorite" w:eastAsia="Arial" w:hAnsi="Tenorite" w:cs="Times New Roman"/>
          <w:spacing w:val="2"/>
          <w:sz w:val="24"/>
          <w:szCs w:val="24"/>
        </w:rPr>
        <w:t>e</w:t>
      </w:r>
      <w:r w:rsidRPr="007A3B33">
        <w:rPr>
          <w:rFonts w:ascii="Tenorite" w:eastAsia="Arial" w:hAnsi="Tenorite" w:cs="Times New Roman"/>
          <w:sz w:val="24"/>
          <w:szCs w:val="24"/>
        </w:rPr>
        <w:t xml:space="preserve">s </w:t>
      </w:r>
      <w:r w:rsidRPr="007A3B33">
        <w:rPr>
          <w:rFonts w:ascii="Tenorite" w:eastAsia="Arial" w:hAnsi="Tenorite" w:cs="Times New Roman"/>
          <w:spacing w:val="1"/>
          <w:sz w:val="24"/>
          <w:szCs w:val="24"/>
        </w:rPr>
        <w:t>ci</w:t>
      </w:r>
      <w:r w:rsidRPr="007A3B33">
        <w:rPr>
          <w:rFonts w:ascii="Tenorite" w:eastAsia="Arial" w:hAnsi="Tenorite" w:cs="Times New Roman"/>
          <w:w w:val="103"/>
          <w:sz w:val="24"/>
          <w:szCs w:val="24"/>
        </w:rPr>
        <w:t xml:space="preserve">- </w:t>
      </w:r>
      <w:r w:rsidRPr="007A3B33">
        <w:rPr>
          <w:rFonts w:ascii="Tenorite" w:eastAsia="Arial" w:hAnsi="Tenorite" w:cs="Times New Roman"/>
          <w:spacing w:val="2"/>
          <w:w w:val="103"/>
          <w:sz w:val="24"/>
          <w:szCs w:val="24"/>
        </w:rPr>
        <w:t>dessus</w:t>
      </w:r>
      <w:r w:rsidRPr="007A3B33">
        <w:rPr>
          <w:rFonts w:ascii="Tenorite" w:eastAsia="Arial" w:hAnsi="Tenorite" w:cs="Times New Roman"/>
          <w:w w:val="103"/>
          <w:sz w:val="24"/>
          <w:szCs w:val="24"/>
        </w:rPr>
        <w:t>.</w:t>
      </w:r>
    </w:p>
    <w:p w14:paraId="257BFEBA" w14:textId="77777777" w:rsidR="006D7ADA" w:rsidRPr="007A3B33" w:rsidRDefault="006D7ADA" w:rsidP="009006EC">
      <w:pPr>
        <w:shd w:val="clear" w:color="auto" w:fill="FFFFFF" w:themeFill="background1"/>
        <w:spacing w:after="0" w:line="253" w:lineRule="auto"/>
        <w:ind w:left="156" w:right="120"/>
        <w:jc w:val="both"/>
        <w:rPr>
          <w:rFonts w:ascii="Tenorite" w:eastAsia="Arial" w:hAnsi="Tenorite" w:cs="Times New Roman"/>
          <w:w w:val="103"/>
          <w:sz w:val="24"/>
          <w:szCs w:val="24"/>
        </w:rPr>
      </w:pPr>
    </w:p>
    <w:p w14:paraId="189A05A0" w14:textId="77777777" w:rsidR="000F6626" w:rsidRPr="007A3B33" w:rsidRDefault="000F6626" w:rsidP="009006EC">
      <w:pPr>
        <w:shd w:val="clear" w:color="auto" w:fill="FFFFFF" w:themeFill="background1"/>
        <w:spacing w:after="0" w:line="253" w:lineRule="auto"/>
        <w:ind w:left="156" w:right="120"/>
        <w:jc w:val="both"/>
        <w:rPr>
          <w:rFonts w:ascii="Tenorite" w:eastAsia="Arial" w:hAnsi="Tenorite" w:cs="Times New Roman"/>
          <w:sz w:val="24"/>
          <w:szCs w:val="24"/>
        </w:rPr>
      </w:pPr>
    </w:p>
    <w:p w14:paraId="2EB5C042" w14:textId="77777777" w:rsidR="001851E9" w:rsidRPr="007A3B33" w:rsidRDefault="001851E9" w:rsidP="009006EC">
      <w:pPr>
        <w:spacing w:before="6" w:after="0" w:line="220" w:lineRule="exact"/>
        <w:jc w:val="both"/>
        <w:rPr>
          <w:rFonts w:ascii="Tenorite" w:hAnsi="Tenorite" w:cs="Times New Roman"/>
          <w:sz w:val="24"/>
          <w:szCs w:val="24"/>
        </w:rPr>
      </w:pPr>
    </w:p>
    <w:p w14:paraId="0D9D8024" w14:textId="77777777" w:rsidR="001851E9" w:rsidRPr="007A3B33" w:rsidRDefault="001851E9" w:rsidP="009006EC">
      <w:pPr>
        <w:spacing w:after="0" w:line="216" w:lineRule="exact"/>
        <w:ind w:left="864" w:right="-20"/>
        <w:jc w:val="both"/>
        <w:rPr>
          <w:rFonts w:ascii="Tenorite" w:eastAsia="Arial" w:hAnsi="Tenorite" w:cs="Times New Roman"/>
          <w:sz w:val="24"/>
          <w:szCs w:val="24"/>
        </w:rPr>
      </w:pPr>
      <w:r w:rsidRPr="007A3B33">
        <w:rPr>
          <w:rFonts w:ascii="Tenorite" w:eastAsia="Arial" w:hAnsi="Tenorite" w:cs="Times New Roman"/>
          <w:b/>
          <w:bCs/>
          <w:spacing w:val="2"/>
          <w:position w:val="-1"/>
          <w:sz w:val="24"/>
          <w:szCs w:val="24"/>
        </w:rPr>
        <w:t>B</w:t>
      </w:r>
      <w:r w:rsidRPr="007A3B33">
        <w:rPr>
          <w:rFonts w:ascii="Tenorite" w:eastAsia="Arial" w:hAnsi="Tenorite" w:cs="Times New Roman"/>
          <w:b/>
          <w:bCs/>
          <w:position w:val="-1"/>
          <w:sz w:val="24"/>
          <w:szCs w:val="24"/>
        </w:rPr>
        <w:t xml:space="preserve">) </w:t>
      </w:r>
      <w:r w:rsidRPr="007A3B33">
        <w:rPr>
          <w:rFonts w:ascii="Tenorite" w:eastAsia="Arial" w:hAnsi="Tenorite" w:cs="Times New Roman"/>
          <w:b/>
          <w:bCs/>
          <w:spacing w:val="51"/>
          <w:position w:val="-1"/>
          <w:sz w:val="24"/>
          <w:szCs w:val="24"/>
        </w:rPr>
        <w:t xml:space="preserve"> </w:t>
      </w:r>
      <w:r w:rsidRPr="007A3B33">
        <w:rPr>
          <w:rFonts w:ascii="Tenorite" w:eastAsia="Arial" w:hAnsi="Tenorite" w:cs="Times New Roman"/>
          <w:b/>
          <w:bCs/>
          <w:spacing w:val="2"/>
          <w:position w:val="-1"/>
          <w:sz w:val="24"/>
          <w:szCs w:val="24"/>
          <w:u w:val="single" w:color="000000"/>
        </w:rPr>
        <w:t>Deux</w:t>
      </w:r>
      <w:r w:rsidRPr="007A3B33">
        <w:rPr>
          <w:rFonts w:ascii="Tenorite" w:eastAsia="Arial" w:hAnsi="Tenorite" w:cs="Times New Roman"/>
          <w:b/>
          <w:bCs/>
          <w:spacing w:val="1"/>
          <w:position w:val="-1"/>
          <w:sz w:val="24"/>
          <w:szCs w:val="24"/>
          <w:u w:val="single" w:color="000000"/>
        </w:rPr>
        <w:t>i</w:t>
      </w:r>
      <w:r w:rsidRPr="007A3B33">
        <w:rPr>
          <w:rFonts w:ascii="Tenorite" w:eastAsia="Arial" w:hAnsi="Tenorite" w:cs="Times New Roman"/>
          <w:b/>
          <w:bCs/>
          <w:spacing w:val="2"/>
          <w:position w:val="-1"/>
          <w:sz w:val="24"/>
          <w:szCs w:val="24"/>
          <w:u w:val="single" w:color="000000"/>
        </w:rPr>
        <w:t>è</w:t>
      </w:r>
      <w:r w:rsidRPr="007A3B33">
        <w:rPr>
          <w:rFonts w:ascii="Tenorite" w:eastAsia="Arial" w:hAnsi="Tenorite" w:cs="Times New Roman"/>
          <w:b/>
          <w:bCs/>
          <w:spacing w:val="3"/>
          <w:position w:val="-1"/>
          <w:sz w:val="24"/>
          <w:szCs w:val="24"/>
          <w:u w:val="single" w:color="000000"/>
        </w:rPr>
        <w:t>m</w:t>
      </w:r>
      <w:r w:rsidRPr="007A3B33">
        <w:rPr>
          <w:rFonts w:ascii="Tenorite" w:eastAsia="Arial" w:hAnsi="Tenorite" w:cs="Times New Roman"/>
          <w:b/>
          <w:bCs/>
          <w:position w:val="-1"/>
          <w:sz w:val="24"/>
          <w:szCs w:val="24"/>
          <w:u w:val="single" w:color="000000"/>
        </w:rPr>
        <w:t>e</w:t>
      </w:r>
      <w:r w:rsidRPr="007A3B33">
        <w:rPr>
          <w:rFonts w:ascii="Tenorite" w:eastAsia="Arial" w:hAnsi="Tenorite" w:cs="Times New Roman"/>
          <w:b/>
          <w:bCs/>
          <w:spacing w:val="31"/>
          <w:position w:val="-1"/>
          <w:sz w:val="24"/>
          <w:szCs w:val="24"/>
          <w:u w:val="single" w:color="000000"/>
        </w:rPr>
        <w:t xml:space="preserve"> </w:t>
      </w:r>
      <w:r w:rsidRPr="007A3B33">
        <w:rPr>
          <w:rFonts w:ascii="Tenorite" w:eastAsia="Arial" w:hAnsi="Tenorite" w:cs="Times New Roman"/>
          <w:b/>
          <w:bCs/>
          <w:spacing w:val="2"/>
          <w:position w:val="-1"/>
          <w:sz w:val="24"/>
          <w:szCs w:val="24"/>
          <w:u w:val="single" w:color="000000"/>
        </w:rPr>
        <w:t>E</w:t>
      </w:r>
      <w:r w:rsidRPr="007A3B33">
        <w:rPr>
          <w:rFonts w:ascii="Tenorite" w:eastAsia="Arial" w:hAnsi="Tenorite" w:cs="Times New Roman"/>
          <w:b/>
          <w:bCs/>
          <w:spacing w:val="1"/>
          <w:position w:val="-1"/>
          <w:sz w:val="24"/>
          <w:szCs w:val="24"/>
          <w:u w:val="single" w:color="000000"/>
        </w:rPr>
        <w:t>t</w:t>
      </w:r>
      <w:r w:rsidRPr="007A3B33">
        <w:rPr>
          <w:rFonts w:ascii="Tenorite" w:eastAsia="Arial" w:hAnsi="Tenorite" w:cs="Times New Roman"/>
          <w:b/>
          <w:bCs/>
          <w:spacing w:val="2"/>
          <w:position w:val="-1"/>
          <w:sz w:val="24"/>
          <w:szCs w:val="24"/>
          <w:u w:val="single" w:color="000000"/>
        </w:rPr>
        <w:t>ap</w:t>
      </w:r>
      <w:r w:rsidRPr="007A3B33">
        <w:rPr>
          <w:rFonts w:ascii="Tenorite" w:eastAsia="Arial" w:hAnsi="Tenorite" w:cs="Times New Roman"/>
          <w:b/>
          <w:bCs/>
          <w:position w:val="-1"/>
          <w:sz w:val="24"/>
          <w:szCs w:val="24"/>
          <w:u w:val="single" w:color="000000"/>
        </w:rPr>
        <w:t>e</w:t>
      </w:r>
      <w:r w:rsidRPr="007A3B33">
        <w:rPr>
          <w:rFonts w:ascii="Tenorite" w:eastAsia="Arial" w:hAnsi="Tenorite" w:cs="Times New Roman"/>
          <w:b/>
          <w:bCs/>
          <w:spacing w:val="20"/>
          <w:position w:val="-1"/>
          <w:sz w:val="24"/>
          <w:szCs w:val="24"/>
          <w:u w:val="single" w:color="000000"/>
        </w:rPr>
        <w:t xml:space="preserve"> </w:t>
      </w:r>
      <w:r w:rsidRPr="007A3B33">
        <w:rPr>
          <w:rFonts w:ascii="Tenorite" w:eastAsia="Arial" w:hAnsi="Tenorite" w:cs="Times New Roman"/>
          <w:b/>
          <w:bCs/>
          <w:spacing w:val="1"/>
          <w:position w:val="-1"/>
          <w:sz w:val="24"/>
          <w:szCs w:val="24"/>
          <w:u w:val="single" w:color="000000"/>
        </w:rPr>
        <w:t>(</w:t>
      </w:r>
      <w:r w:rsidRPr="007A3B33">
        <w:rPr>
          <w:rFonts w:ascii="Tenorite" w:eastAsia="Arial" w:hAnsi="Tenorite" w:cs="Times New Roman"/>
          <w:b/>
          <w:bCs/>
          <w:spacing w:val="2"/>
          <w:position w:val="-1"/>
          <w:sz w:val="24"/>
          <w:szCs w:val="24"/>
          <w:u w:val="single" w:color="000000"/>
        </w:rPr>
        <w:t>Eva</w:t>
      </w:r>
      <w:r w:rsidRPr="007A3B33">
        <w:rPr>
          <w:rFonts w:ascii="Tenorite" w:eastAsia="Arial" w:hAnsi="Tenorite" w:cs="Times New Roman"/>
          <w:b/>
          <w:bCs/>
          <w:spacing w:val="1"/>
          <w:position w:val="-1"/>
          <w:sz w:val="24"/>
          <w:szCs w:val="24"/>
          <w:u w:val="single" w:color="000000"/>
        </w:rPr>
        <w:t>l</w:t>
      </w:r>
      <w:r w:rsidRPr="007A3B33">
        <w:rPr>
          <w:rFonts w:ascii="Tenorite" w:eastAsia="Arial" w:hAnsi="Tenorite" w:cs="Times New Roman"/>
          <w:b/>
          <w:bCs/>
          <w:spacing w:val="2"/>
          <w:position w:val="-1"/>
          <w:sz w:val="24"/>
          <w:szCs w:val="24"/>
          <w:u w:val="single" w:color="000000"/>
        </w:rPr>
        <w:t>ua</w:t>
      </w:r>
      <w:r w:rsidRPr="007A3B33">
        <w:rPr>
          <w:rFonts w:ascii="Tenorite" w:eastAsia="Arial" w:hAnsi="Tenorite" w:cs="Times New Roman"/>
          <w:b/>
          <w:bCs/>
          <w:spacing w:val="1"/>
          <w:position w:val="-1"/>
          <w:sz w:val="24"/>
          <w:szCs w:val="24"/>
          <w:u w:val="single" w:color="000000"/>
        </w:rPr>
        <w:t>ti</w:t>
      </w:r>
      <w:r w:rsidRPr="007A3B33">
        <w:rPr>
          <w:rFonts w:ascii="Tenorite" w:eastAsia="Arial" w:hAnsi="Tenorite" w:cs="Times New Roman"/>
          <w:b/>
          <w:bCs/>
          <w:spacing w:val="2"/>
          <w:position w:val="-1"/>
          <w:sz w:val="24"/>
          <w:szCs w:val="24"/>
          <w:u w:val="single" w:color="000000"/>
        </w:rPr>
        <w:t>o</w:t>
      </w:r>
      <w:r w:rsidRPr="007A3B33">
        <w:rPr>
          <w:rFonts w:ascii="Tenorite" w:eastAsia="Arial" w:hAnsi="Tenorite" w:cs="Times New Roman"/>
          <w:b/>
          <w:bCs/>
          <w:position w:val="-1"/>
          <w:sz w:val="24"/>
          <w:szCs w:val="24"/>
          <w:u w:val="single" w:color="000000"/>
        </w:rPr>
        <w:t>n</w:t>
      </w:r>
      <w:r w:rsidRPr="007A3B33">
        <w:rPr>
          <w:rFonts w:ascii="Tenorite" w:eastAsia="Arial" w:hAnsi="Tenorite" w:cs="Times New Roman"/>
          <w:b/>
          <w:bCs/>
          <w:spacing w:val="35"/>
          <w:position w:val="-1"/>
          <w:sz w:val="24"/>
          <w:szCs w:val="24"/>
          <w:u w:val="single" w:color="000000"/>
        </w:rPr>
        <w:t xml:space="preserve"> </w:t>
      </w:r>
      <w:r w:rsidRPr="007A3B33">
        <w:rPr>
          <w:rFonts w:ascii="Tenorite" w:eastAsia="Arial" w:hAnsi="Tenorite" w:cs="Times New Roman"/>
          <w:b/>
          <w:bCs/>
          <w:spacing w:val="2"/>
          <w:position w:val="-1"/>
          <w:sz w:val="24"/>
          <w:szCs w:val="24"/>
          <w:u w:val="single" w:color="000000"/>
        </w:rPr>
        <w:t>Ad</w:t>
      </w:r>
      <w:r w:rsidRPr="007A3B33">
        <w:rPr>
          <w:rFonts w:ascii="Tenorite" w:eastAsia="Arial" w:hAnsi="Tenorite" w:cs="Times New Roman"/>
          <w:b/>
          <w:bCs/>
          <w:spacing w:val="3"/>
          <w:position w:val="-1"/>
          <w:sz w:val="24"/>
          <w:szCs w:val="24"/>
          <w:u w:val="single" w:color="000000"/>
        </w:rPr>
        <w:t>m</w:t>
      </w:r>
      <w:r w:rsidRPr="007A3B33">
        <w:rPr>
          <w:rFonts w:ascii="Tenorite" w:eastAsia="Arial" w:hAnsi="Tenorite" w:cs="Times New Roman"/>
          <w:b/>
          <w:bCs/>
          <w:spacing w:val="1"/>
          <w:position w:val="-1"/>
          <w:sz w:val="24"/>
          <w:szCs w:val="24"/>
          <w:u w:val="single" w:color="000000"/>
        </w:rPr>
        <w:t>i</w:t>
      </w:r>
      <w:r w:rsidRPr="007A3B33">
        <w:rPr>
          <w:rFonts w:ascii="Tenorite" w:eastAsia="Arial" w:hAnsi="Tenorite" w:cs="Times New Roman"/>
          <w:b/>
          <w:bCs/>
          <w:spacing w:val="2"/>
          <w:position w:val="-1"/>
          <w:sz w:val="24"/>
          <w:szCs w:val="24"/>
          <w:u w:val="single" w:color="000000"/>
        </w:rPr>
        <w:t>n</w:t>
      </w:r>
      <w:r w:rsidRPr="007A3B33">
        <w:rPr>
          <w:rFonts w:ascii="Tenorite" w:eastAsia="Arial" w:hAnsi="Tenorite" w:cs="Times New Roman"/>
          <w:b/>
          <w:bCs/>
          <w:spacing w:val="1"/>
          <w:position w:val="-1"/>
          <w:sz w:val="24"/>
          <w:szCs w:val="24"/>
          <w:u w:val="single" w:color="000000"/>
        </w:rPr>
        <w:t>i</w:t>
      </w:r>
      <w:r w:rsidRPr="007A3B33">
        <w:rPr>
          <w:rFonts w:ascii="Tenorite" w:eastAsia="Arial" w:hAnsi="Tenorite" w:cs="Times New Roman"/>
          <w:b/>
          <w:bCs/>
          <w:spacing w:val="2"/>
          <w:position w:val="-1"/>
          <w:sz w:val="24"/>
          <w:szCs w:val="24"/>
          <w:u w:val="single" w:color="000000"/>
        </w:rPr>
        <w:t>s</w:t>
      </w:r>
      <w:r w:rsidRPr="007A3B33">
        <w:rPr>
          <w:rFonts w:ascii="Tenorite" w:eastAsia="Arial" w:hAnsi="Tenorite" w:cs="Times New Roman"/>
          <w:b/>
          <w:bCs/>
          <w:spacing w:val="1"/>
          <w:position w:val="-1"/>
          <w:sz w:val="24"/>
          <w:szCs w:val="24"/>
          <w:u w:val="single" w:color="000000"/>
        </w:rPr>
        <w:t>tr</w:t>
      </w:r>
      <w:r w:rsidRPr="007A3B33">
        <w:rPr>
          <w:rFonts w:ascii="Tenorite" w:eastAsia="Arial" w:hAnsi="Tenorite" w:cs="Times New Roman"/>
          <w:b/>
          <w:bCs/>
          <w:spacing w:val="2"/>
          <w:position w:val="-1"/>
          <w:sz w:val="24"/>
          <w:szCs w:val="24"/>
          <w:u w:val="single" w:color="000000"/>
        </w:rPr>
        <w:t>a</w:t>
      </w:r>
      <w:r w:rsidRPr="007A3B33">
        <w:rPr>
          <w:rFonts w:ascii="Tenorite" w:eastAsia="Arial" w:hAnsi="Tenorite" w:cs="Times New Roman"/>
          <w:b/>
          <w:bCs/>
          <w:spacing w:val="1"/>
          <w:position w:val="-1"/>
          <w:sz w:val="24"/>
          <w:szCs w:val="24"/>
          <w:u w:val="single" w:color="000000"/>
        </w:rPr>
        <w:t>ti</w:t>
      </w:r>
      <w:r w:rsidRPr="007A3B33">
        <w:rPr>
          <w:rFonts w:ascii="Tenorite" w:eastAsia="Arial" w:hAnsi="Tenorite" w:cs="Times New Roman"/>
          <w:b/>
          <w:bCs/>
          <w:spacing w:val="2"/>
          <w:position w:val="-1"/>
          <w:sz w:val="24"/>
          <w:szCs w:val="24"/>
          <w:u w:val="single" w:color="000000"/>
        </w:rPr>
        <w:t>v</w:t>
      </w:r>
      <w:r w:rsidRPr="007A3B33">
        <w:rPr>
          <w:rFonts w:ascii="Tenorite" w:eastAsia="Arial" w:hAnsi="Tenorite" w:cs="Times New Roman"/>
          <w:b/>
          <w:bCs/>
          <w:position w:val="-1"/>
          <w:sz w:val="24"/>
          <w:szCs w:val="24"/>
          <w:u w:val="single" w:color="000000"/>
        </w:rPr>
        <w:t>e</w:t>
      </w:r>
      <w:r w:rsidRPr="007A3B33">
        <w:rPr>
          <w:rFonts w:ascii="Tenorite" w:eastAsia="Arial" w:hAnsi="Tenorite" w:cs="Times New Roman"/>
          <w:b/>
          <w:bCs/>
          <w:spacing w:val="44"/>
          <w:position w:val="-1"/>
          <w:sz w:val="24"/>
          <w:szCs w:val="24"/>
          <w:u w:val="single" w:color="000000"/>
        </w:rPr>
        <w:t xml:space="preserve"> </w:t>
      </w:r>
      <w:r w:rsidRPr="007A3B33">
        <w:rPr>
          <w:rFonts w:ascii="Tenorite" w:eastAsia="Arial" w:hAnsi="Tenorite" w:cs="Times New Roman"/>
          <w:b/>
          <w:bCs/>
          <w:spacing w:val="2"/>
          <w:position w:val="-1"/>
          <w:sz w:val="24"/>
          <w:szCs w:val="24"/>
          <w:u w:val="single" w:color="000000"/>
        </w:rPr>
        <w:t>e</w:t>
      </w:r>
      <w:r w:rsidRPr="007A3B33">
        <w:rPr>
          <w:rFonts w:ascii="Tenorite" w:eastAsia="Arial" w:hAnsi="Tenorite" w:cs="Times New Roman"/>
          <w:b/>
          <w:bCs/>
          <w:position w:val="-1"/>
          <w:sz w:val="24"/>
          <w:szCs w:val="24"/>
          <w:u w:val="single" w:color="000000"/>
        </w:rPr>
        <w:t>t</w:t>
      </w:r>
      <w:r w:rsidRPr="007A3B33">
        <w:rPr>
          <w:rFonts w:ascii="Tenorite" w:eastAsia="Arial" w:hAnsi="Tenorite" w:cs="Times New Roman"/>
          <w:b/>
          <w:bCs/>
          <w:spacing w:val="9"/>
          <w:position w:val="-1"/>
          <w:sz w:val="24"/>
          <w:szCs w:val="24"/>
          <w:u w:val="single" w:color="000000"/>
        </w:rPr>
        <w:t xml:space="preserve"> </w:t>
      </w:r>
      <w:r w:rsidRPr="007A3B33">
        <w:rPr>
          <w:rFonts w:ascii="Tenorite" w:eastAsia="Arial" w:hAnsi="Tenorite" w:cs="Times New Roman"/>
          <w:b/>
          <w:bCs/>
          <w:spacing w:val="2"/>
          <w:position w:val="-1"/>
          <w:sz w:val="24"/>
          <w:szCs w:val="24"/>
          <w:u w:val="single" w:color="000000"/>
        </w:rPr>
        <w:t>Techn</w:t>
      </w:r>
      <w:r w:rsidRPr="007A3B33">
        <w:rPr>
          <w:rFonts w:ascii="Tenorite" w:eastAsia="Arial" w:hAnsi="Tenorite" w:cs="Times New Roman"/>
          <w:b/>
          <w:bCs/>
          <w:spacing w:val="1"/>
          <w:position w:val="-1"/>
          <w:sz w:val="24"/>
          <w:szCs w:val="24"/>
          <w:u w:val="single" w:color="000000"/>
        </w:rPr>
        <w:t>i</w:t>
      </w:r>
      <w:r w:rsidRPr="007A3B33">
        <w:rPr>
          <w:rFonts w:ascii="Tenorite" w:eastAsia="Arial" w:hAnsi="Tenorite" w:cs="Times New Roman"/>
          <w:b/>
          <w:bCs/>
          <w:spacing w:val="2"/>
          <w:position w:val="-1"/>
          <w:sz w:val="24"/>
          <w:szCs w:val="24"/>
          <w:u w:val="single" w:color="000000"/>
        </w:rPr>
        <w:t>que</w:t>
      </w:r>
      <w:r w:rsidRPr="007A3B33">
        <w:rPr>
          <w:rFonts w:ascii="Tenorite" w:eastAsia="Arial" w:hAnsi="Tenorite" w:cs="Times New Roman"/>
          <w:b/>
          <w:bCs/>
          <w:position w:val="-1"/>
          <w:sz w:val="24"/>
          <w:szCs w:val="24"/>
          <w:u w:val="single" w:color="000000"/>
        </w:rPr>
        <w:t>)</w:t>
      </w:r>
    </w:p>
    <w:p w14:paraId="6E49A896" w14:textId="77777777" w:rsidR="001851E9" w:rsidRPr="007A3B33" w:rsidRDefault="001851E9" w:rsidP="009006EC">
      <w:pPr>
        <w:spacing w:before="9" w:after="0" w:line="200" w:lineRule="exact"/>
        <w:jc w:val="both"/>
        <w:rPr>
          <w:rFonts w:ascii="Tenorite" w:hAnsi="Tenorite" w:cs="Times New Roman"/>
          <w:sz w:val="24"/>
          <w:szCs w:val="24"/>
        </w:rPr>
      </w:pPr>
    </w:p>
    <w:p w14:paraId="70F791E2" w14:textId="4B1CAAC2" w:rsidR="0088071C" w:rsidRPr="007A3B33" w:rsidRDefault="0088071C" w:rsidP="00FB34F0">
      <w:pPr>
        <w:autoSpaceDE w:val="0"/>
        <w:autoSpaceDN w:val="0"/>
        <w:spacing w:after="0" w:line="252" w:lineRule="auto"/>
        <w:ind w:right="1342"/>
        <w:jc w:val="both"/>
        <w:rPr>
          <w:rFonts w:ascii="Tenorite" w:eastAsia="Arial MT" w:hAnsi="Tenorite" w:cs="Times New Roman"/>
          <w:sz w:val="24"/>
          <w:szCs w:val="24"/>
        </w:rPr>
      </w:pPr>
      <w:r w:rsidRPr="007A3B33">
        <w:rPr>
          <w:rFonts w:ascii="Tenorite" w:eastAsia="Arial MT" w:hAnsi="Tenorite" w:cs="Times New Roman"/>
          <w:sz w:val="24"/>
          <w:szCs w:val="24"/>
        </w:rPr>
        <w:t>L’évaluation</w:t>
      </w:r>
      <w:r w:rsidRPr="007A3B33">
        <w:rPr>
          <w:rFonts w:ascii="Tenorite" w:eastAsia="Arial MT" w:hAnsi="Tenorite" w:cs="Times New Roman"/>
          <w:spacing w:val="1"/>
          <w:sz w:val="24"/>
          <w:szCs w:val="24"/>
        </w:rPr>
        <w:t xml:space="preserve"> </w:t>
      </w:r>
      <w:r w:rsidRPr="007A3B33">
        <w:rPr>
          <w:rFonts w:ascii="Tenorite" w:eastAsia="Arial MT" w:hAnsi="Tenorite" w:cs="Times New Roman"/>
          <w:sz w:val="24"/>
          <w:szCs w:val="24"/>
        </w:rPr>
        <w:t>à cette étape portera</w:t>
      </w:r>
      <w:r w:rsidRPr="007A3B33">
        <w:rPr>
          <w:rFonts w:ascii="Tenorite" w:eastAsia="Arial MT" w:hAnsi="Tenorite" w:cs="Times New Roman"/>
          <w:spacing w:val="1"/>
          <w:sz w:val="24"/>
          <w:szCs w:val="24"/>
        </w:rPr>
        <w:t xml:space="preserve"> </w:t>
      </w:r>
      <w:r w:rsidRPr="007A3B33">
        <w:rPr>
          <w:rFonts w:ascii="Tenorite" w:eastAsia="Arial MT" w:hAnsi="Tenorite" w:cs="Times New Roman"/>
          <w:sz w:val="24"/>
          <w:szCs w:val="24"/>
        </w:rPr>
        <w:t>sur la compétence</w:t>
      </w:r>
      <w:r w:rsidRPr="007A3B33">
        <w:rPr>
          <w:rFonts w:ascii="Tenorite" w:eastAsia="Arial MT" w:hAnsi="Tenorite" w:cs="Times New Roman"/>
          <w:spacing w:val="1"/>
          <w:sz w:val="24"/>
          <w:szCs w:val="24"/>
        </w:rPr>
        <w:t xml:space="preserve"> </w:t>
      </w:r>
      <w:r w:rsidRPr="007A3B33">
        <w:rPr>
          <w:rFonts w:ascii="Tenorite" w:eastAsia="Arial MT" w:hAnsi="Tenorite" w:cs="Times New Roman"/>
          <w:sz w:val="24"/>
          <w:szCs w:val="24"/>
        </w:rPr>
        <w:t>administrative</w:t>
      </w:r>
      <w:r w:rsidRPr="007A3B33">
        <w:rPr>
          <w:rFonts w:ascii="Tenorite" w:eastAsia="Arial MT" w:hAnsi="Tenorite" w:cs="Times New Roman"/>
          <w:spacing w:val="66"/>
          <w:sz w:val="24"/>
          <w:szCs w:val="24"/>
        </w:rPr>
        <w:t xml:space="preserve"> </w:t>
      </w:r>
      <w:r w:rsidRPr="007A3B33">
        <w:rPr>
          <w:rFonts w:ascii="Tenorite" w:eastAsia="Arial MT" w:hAnsi="Tenorite" w:cs="Times New Roman"/>
          <w:sz w:val="24"/>
          <w:szCs w:val="24"/>
        </w:rPr>
        <w:t>et technique</w:t>
      </w:r>
      <w:r w:rsidRPr="007A3B33">
        <w:rPr>
          <w:rFonts w:ascii="Tenorite" w:eastAsia="Arial MT" w:hAnsi="Tenorite" w:cs="Times New Roman"/>
          <w:spacing w:val="-64"/>
          <w:sz w:val="24"/>
          <w:szCs w:val="24"/>
        </w:rPr>
        <w:t xml:space="preserve"> </w:t>
      </w:r>
      <w:r w:rsidRPr="007A3B33">
        <w:rPr>
          <w:rFonts w:ascii="Tenorite" w:eastAsia="Arial MT" w:hAnsi="Tenorite" w:cs="Times New Roman"/>
          <w:sz w:val="24"/>
          <w:szCs w:val="24"/>
        </w:rPr>
        <w:t>du</w:t>
      </w:r>
      <w:r w:rsidRPr="007A3B33">
        <w:rPr>
          <w:rFonts w:ascii="Tenorite" w:eastAsia="Arial MT" w:hAnsi="Tenorite" w:cs="Times New Roman"/>
          <w:spacing w:val="15"/>
          <w:sz w:val="24"/>
          <w:szCs w:val="24"/>
        </w:rPr>
        <w:t xml:space="preserve"> </w:t>
      </w:r>
      <w:r w:rsidRPr="007A3B33">
        <w:rPr>
          <w:rFonts w:ascii="Tenorite" w:eastAsia="Arial MT" w:hAnsi="Tenorite" w:cs="Times New Roman"/>
          <w:sz w:val="24"/>
          <w:szCs w:val="24"/>
        </w:rPr>
        <w:t>soumissionnaire</w:t>
      </w:r>
      <w:r w:rsidRPr="007A3B33">
        <w:rPr>
          <w:rFonts w:ascii="Tenorite" w:eastAsia="Arial MT" w:hAnsi="Tenorite" w:cs="Times New Roman"/>
          <w:spacing w:val="8"/>
          <w:sz w:val="24"/>
          <w:szCs w:val="24"/>
        </w:rPr>
        <w:t xml:space="preserve"> </w:t>
      </w:r>
      <w:r w:rsidRPr="007A3B33">
        <w:rPr>
          <w:rFonts w:ascii="Tenorite" w:eastAsia="Arial MT" w:hAnsi="Tenorite" w:cs="Times New Roman"/>
          <w:sz w:val="24"/>
          <w:szCs w:val="24"/>
        </w:rPr>
        <w:t>selon</w:t>
      </w:r>
      <w:r w:rsidRPr="007A3B33">
        <w:rPr>
          <w:rFonts w:ascii="Tenorite" w:eastAsia="Arial MT" w:hAnsi="Tenorite" w:cs="Times New Roman"/>
          <w:spacing w:val="20"/>
          <w:sz w:val="24"/>
          <w:szCs w:val="24"/>
        </w:rPr>
        <w:t xml:space="preserve"> </w:t>
      </w:r>
      <w:r w:rsidRPr="007A3B33">
        <w:rPr>
          <w:rFonts w:ascii="Tenorite" w:eastAsia="Arial MT" w:hAnsi="Tenorite" w:cs="Times New Roman"/>
          <w:sz w:val="24"/>
          <w:szCs w:val="24"/>
        </w:rPr>
        <w:t>les</w:t>
      </w:r>
      <w:r w:rsidRPr="007A3B33">
        <w:rPr>
          <w:rFonts w:ascii="Tenorite" w:eastAsia="Arial MT" w:hAnsi="Tenorite" w:cs="Times New Roman"/>
          <w:spacing w:val="11"/>
          <w:sz w:val="24"/>
          <w:szCs w:val="24"/>
        </w:rPr>
        <w:t xml:space="preserve"> </w:t>
      </w:r>
      <w:r w:rsidRPr="007A3B33">
        <w:rPr>
          <w:rFonts w:ascii="Tenorite" w:eastAsia="Arial MT" w:hAnsi="Tenorite" w:cs="Times New Roman"/>
          <w:sz w:val="24"/>
          <w:szCs w:val="24"/>
        </w:rPr>
        <w:t>critères</w:t>
      </w:r>
      <w:r w:rsidRPr="007A3B33">
        <w:rPr>
          <w:rFonts w:ascii="Tenorite" w:eastAsia="Arial MT" w:hAnsi="Tenorite" w:cs="Times New Roman"/>
          <w:spacing w:val="29"/>
          <w:sz w:val="24"/>
          <w:szCs w:val="24"/>
        </w:rPr>
        <w:t xml:space="preserve"> </w:t>
      </w:r>
      <w:r w:rsidRPr="007A3B33">
        <w:rPr>
          <w:rFonts w:ascii="Tenorite" w:eastAsia="Arial MT" w:hAnsi="Tenorite" w:cs="Times New Roman"/>
          <w:sz w:val="24"/>
          <w:szCs w:val="24"/>
        </w:rPr>
        <w:t>d’évaluation</w:t>
      </w:r>
      <w:r w:rsidRPr="007A3B33">
        <w:rPr>
          <w:rFonts w:ascii="Tenorite" w:eastAsia="Arial MT" w:hAnsi="Tenorite" w:cs="Times New Roman"/>
          <w:spacing w:val="40"/>
          <w:sz w:val="24"/>
          <w:szCs w:val="24"/>
        </w:rPr>
        <w:t xml:space="preserve"> </w:t>
      </w:r>
      <w:r w:rsidRPr="007A3B33">
        <w:rPr>
          <w:rFonts w:ascii="Tenorite" w:eastAsia="Arial MT" w:hAnsi="Tenorite" w:cs="Times New Roman"/>
          <w:sz w:val="24"/>
          <w:szCs w:val="24"/>
        </w:rPr>
        <w:t>suivants</w:t>
      </w:r>
      <w:r w:rsidR="00F64718" w:rsidRPr="007A3B33">
        <w:rPr>
          <w:rFonts w:ascii="Tenorite" w:eastAsia="Arial MT" w:hAnsi="Tenorite" w:cs="Times New Roman"/>
          <w:sz w:val="24"/>
          <w:szCs w:val="24"/>
        </w:rPr>
        <w:t> </w:t>
      </w:r>
      <w:r w:rsidR="00F64718" w:rsidRPr="007A3B33">
        <w:rPr>
          <w:rFonts w:ascii="Tenorite" w:eastAsia="Arial MT" w:hAnsi="Tenorite" w:cs="Times New Roman"/>
          <w:spacing w:val="25"/>
          <w:sz w:val="24"/>
          <w:szCs w:val="24"/>
        </w:rPr>
        <w:t>:</w:t>
      </w:r>
    </w:p>
    <w:p w14:paraId="64A47160" w14:textId="5CCE048C" w:rsidR="0088071C" w:rsidRPr="007A3B33" w:rsidRDefault="00A30377" w:rsidP="007D1B63">
      <w:pPr>
        <w:pStyle w:val="Paragraphedeliste"/>
        <w:numPr>
          <w:ilvl w:val="0"/>
          <w:numId w:val="16"/>
        </w:numPr>
        <w:tabs>
          <w:tab w:val="left" w:pos="1201"/>
        </w:tabs>
        <w:autoSpaceDE w:val="0"/>
        <w:autoSpaceDN w:val="0"/>
        <w:spacing w:before="232" w:after="0" w:line="252" w:lineRule="auto"/>
        <w:ind w:right="896"/>
        <w:jc w:val="both"/>
        <w:rPr>
          <w:rFonts w:ascii="Tenorite" w:eastAsia="Arial MT" w:hAnsi="Tenorite" w:cs="Times New Roman"/>
          <w:sz w:val="24"/>
          <w:szCs w:val="24"/>
        </w:rPr>
      </w:pPr>
      <w:r w:rsidRPr="007A3B33">
        <w:rPr>
          <w:rFonts w:ascii="Tenorite" w:eastAsia="Arial MT" w:hAnsi="Tenorite" w:cs="Times New Roman"/>
          <w:b/>
          <w:bCs/>
          <w:i/>
          <w:iCs/>
          <w:sz w:val="24"/>
          <w:szCs w:val="24"/>
        </w:rPr>
        <w:t>Qualifications générales (formation et diplômes</w:t>
      </w:r>
      <w:r w:rsidR="00C4247D" w:rsidRPr="007A3B33">
        <w:rPr>
          <w:rFonts w:ascii="Tenorite" w:eastAsia="Arial MT" w:hAnsi="Tenorite" w:cs="Times New Roman"/>
          <w:b/>
          <w:bCs/>
          <w:i/>
          <w:iCs/>
          <w:sz w:val="24"/>
          <w:szCs w:val="24"/>
        </w:rPr>
        <w:t>)</w:t>
      </w:r>
      <w:r w:rsidR="00C4247D" w:rsidRPr="007A3B33">
        <w:rPr>
          <w:rFonts w:ascii="Tenorite" w:eastAsia="Arial MT" w:hAnsi="Tenorite" w:cs="Times New Roman"/>
          <w:i/>
          <w:iCs/>
          <w:sz w:val="24"/>
          <w:szCs w:val="24"/>
        </w:rPr>
        <w:t xml:space="preserve"> :</w:t>
      </w:r>
      <w:r w:rsidR="00541581" w:rsidRPr="007A3B33">
        <w:rPr>
          <w:rFonts w:ascii="Tenorite" w:eastAsia="Arial MT" w:hAnsi="Tenorite" w:cs="Times New Roman"/>
          <w:i/>
          <w:iCs/>
          <w:sz w:val="24"/>
          <w:szCs w:val="24"/>
        </w:rPr>
        <w:t xml:space="preserve"> </w:t>
      </w:r>
      <w:r w:rsidR="009E4632" w:rsidRPr="007A3B33">
        <w:rPr>
          <w:rFonts w:ascii="Tenorite" w:eastAsia="Arial MT" w:hAnsi="Tenorite" w:cs="Times New Roman"/>
          <w:i/>
          <w:iCs/>
          <w:sz w:val="24"/>
          <w:szCs w:val="24"/>
        </w:rPr>
        <w:t xml:space="preserve"> </w:t>
      </w:r>
      <w:r w:rsidR="00C4247D" w:rsidRPr="007A3B33">
        <w:rPr>
          <w:rFonts w:ascii="Tenorite" w:eastAsia="Arial MT" w:hAnsi="Tenorite" w:cs="Times New Roman"/>
          <w:sz w:val="24"/>
          <w:szCs w:val="24"/>
        </w:rPr>
        <w:t xml:space="preserve">évaluation du profil et </w:t>
      </w:r>
      <w:r w:rsidR="003A38D9" w:rsidRPr="007A3B33">
        <w:rPr>
          <w:rFonts w:ascii="Tenorite" w:eastAsia="Arial MT" w:hAnsi="Tenorite" w:cs="Times New Roman"/>
          <w:sz w:val="24"/>
          <w:szCs w:val="24"/>
        </w:rPr>
        <w:t xml:space="preserve">des compétences </w:t>
      </w:r>
      <w:r w:rsidR="00C4247D" w:rsidRPr="007A3B33">
        <w:rPr>
          <w:rFonts w:ascii="Tenorite" w:eastAsia="Arial MT" w:hAnsi="Tenorite" w:cs="Times New Roman"/>
          <w:sz w:val="24"/>
          <w:szCs w:val="24"/>
        </w:rPr>
        <w:t>du soumissionnaire.</w:t>
      </w:r>
      <w:r w:rsidR="00434690">
        <w:rPr>
          <w:rFonts w:ascii="Tenorite" w:eastAsia="Arial MT" w:hAnsi="Tenorite" w:cs="Times New Roman"/>
          <w:sz w:val="24"/>
          <w:szCs w:val="24"/>
        </w:rPr>
        <w:t xml:space="preserve"> (</w:t>
      </w:r>
      <w:r w:rsidR="00434690" w:rsidRPr="00434690">
        <w:rPr>
          <w:rFonts w:ascii="Tenorite" w:eastAsia="Arial MT" w:hAnsi="Tenorite" w:cs="Times New Roman"/>
          <w:i/>
          <w:iCs/>
          <w:sz w:val="24"/>
          <w:szCs w:val="24"/>
        </w:rPr>
        <w:t>Voir le CV</w:t>
      </w:r>
      <w:r w:rsidR="00434690">
        <w:rPr>
          <w:rFonts w:ascii="Tenorite" w:eastAsia="Arial MT" w:hAnsi="Tenorite" w:cs="Times New Roman"/>
          <w:sz w:val="24"/>
          <w:szCs w:val="24"/>
        </w:rPr>
        <w:t>)</w:t>
      </w:r>
    </w:p>
    <w:p w14:paraId="2AE2D6CA" w14:textId="77777777" w:rsidR="00C4247D" w:rsidRPr="007A3B33" w:rsidRDefault="00C4247D" w:rsidP="00C4247D">
      <w:pPr>
        <w:pStyle w:val="Paragraphedeliste"/>
        <w:tabs>
          <w:tab w:val="left" w:pos="1201"/>
        </w:tabs>
        <w:autoSpaceDE w:val="0"/>
        <w:autoSpaceDN w:val="0"/>
        <w:spacing w:before="232" w:after="0" w:line="252" w:lineRule="auto"/>
        <w:ind w:right="896"/>
        <w:jc w:val="both"/>
        <w:rPr>
          <w:rFonts w:ascii="Tenorite" w:eastAsia="Arial MT" w:hAnsi="Tenorite" w:cs="Times New Roman"/>
          <w:sz w:val="24"/>
          <w:szCs w:val="24"/>
        </w:rPr>
      </w:pPr>
    </w:p>
    <w:p w14:paraId="4C68E18E" w14:textId="71B40FFA" w:rsidR="00C4247D" w:rsidRPr="00434690" w:rsidRDefault="00434690" w:rsidP="003B6C7D">
      <w:pPr>
        <w:pStyle w:val="Paragraphedeliste"/>
        <w:numPr>
          <w:ilvl w:val="0"/>
          <w:numId w:val="16"/>
        </w:numPr>
        <w:tabs>
          <w:tab w:val="left" w:pos="1201"/>
        </w:tabs>
        <w:autoSpaceDE w:val="0"/>
        <w:autoSpaceDN w:val="0"/>
        <w:spacing w:before="232" w:after="0" w:line="252" w:lineRule="auto"/>
        <w:ind w:right="896"/>
        <w:jc w:val="both"/>
        <w:rPr>
          <w:rFonts w:ascii="Tenorite" w:eastAsia="Arial MT" w:hAnsi="Tenorite" w:cs="Times New Roman"/>
          <w:sz w:val="24"/>
          <w:szCs w:val="24"/>
        </w:rPr>
      </w:pPr>
      <w:r w:rsidRPr="007A3B33">
        <w:rPr>
          <w:rFonts w:ascii="Tenorite" w:eastAsia="Arial MT" w:hAnsi="Tenorite" w:cs="Times New Roman"/>
          <w:b/>
          <w:bCs/>
          <w:i/>
          <w:iCs/>
          <w:sz w:val="24"/>
          <w:szCs w:val="24"/>
        </w:rPr>
        <w:t>Nombre d’années d’expérience professionnelle pertinente (nombre de missions similaires</w:t>
      </w:r>
      <w:r w:rsidRPr="007A3B33">
        <w:rPr>
          <w:rFonts w:ascii="Tenorite" w:eastAsia="Arial MT" w:hAnsi="Tenorite" w:cs="Times New Roman"/>
          <w:sz w:val="24"/>
          <w:szCs w:val="24"/>
        </w:rPr>
        <w:t>) : Les soumissionnaires doivent prouver qu’ils ont une expérience pertinente dans la planification, coordination et analyse de plan stratégique quinquennal y compris la facilitation d’activités de renforcement de capacités organisationnelles. Le soumissionnaire devra présenter les copies d’au moins deux (02) attestations de bonne exécution (ABE) de mission similaire ou lettre de recommandation des précédents clients</w:t>
      </w:r>
    </w:p>
    <w:p w14:paraId="4AE08659" w14:textId="26940A36" w:rsidR="001D5765" w:rsidRPr="007A3B33" w:rsidRDefault="00C4247D" w:rsidP="005C70F8">
      <w:pPr>
        <w:pStyle w:val="Paragraphedeliste"/>
        <w:numPr>
          <w:ilvl w:val="0"/>
          <w:numId w:val="16"/>
        </w:numPr>
        <w:tabs>
          <w:tab w:val="left" w:pos="1201"/>
        </w:tabs>
        <w:autoSpaceDE w:val="0"/>
        <w:autoSpaceDN w:val="0"/>
        <w:spacing w:before="232" w:after="0" w:line="252" w:lineRule="auto"/>
        <w:ind w:right="896"/>
        <w:jc w:val="both"/>
        <w:rPr>
          <w:rFonts w:ascii="Tenorite" w:eastAsia="Arial MT" w:hAnsi="Tenorite" w:cs="Times New Roman"/>
          <w:sz w:val="24"/>
          <w:szCs w:val="24"/>
        </w:rPr>
      </w:pPr>
      <w:r w:rsidRPr="007A3B33">
        <w:rPr>
          <w:rFonts w:ascii="Tenorite" w:eastAsia="Arial MT" w:hAnsi="Tenorite" w:cs="Times New Roman"/>
          <w:b/>
          <w:bCs/>
          <w:i/>
          <w:iCs/>
          <w:sz w:val="24"/>
          <w:szCs w:val="24"/>
        </w:rPr>
        <w:t>Nombre d’années d’expérience professionnelle pertinente (nombre de missions similaires</w:t>
      </w:r>
      <w:r w:rsidRPr="007A3B33">
        <w:rPr>
          <w:rFonts w:ascii="Tenorite" w:eastAsia="Arial MT" w:hAnsi="Tenorite" w:cs="Times New Roman"/>
          <w:sz w:val="24"/>
          <w:szCs w:val="24"/>
        </w:rPr>
        <w:t xml:space="preserve">) : Les soumissionnaires doivent prouver qu’ils ont une expérience pertinente dans </w:t>
      </w:r>
      <w:r w:rsidR="00434690" w:rsidRPr="00434690">
        <w:rPr>
          <w:rFonts w:ascii="Tenorite" w:eastAsia="Arial MT" w:hAnsi="Tenorite" w:cs="Times New Roman"/>
          <w:sz w:val="24"/>
          <w:szCs w:val="24"/>
        </w:rPr>
        <w:t>la conception, mise en œuvre et évaluation de projet en sante publique, DSSR, Egalite des genres</w:t>
      </w:r>
      <w:r w:rsidRPr="007A3B33">
        <w:rPr>
          <w:rFonts w:ascii="Tenorite" w:eastAsia="Arial MT" w:hAnsi="Tenorite" w:cs="Times New Roman"/>
          <w:sz w:val="24"/>
          <w:szCs w:val="24"/>
        </w:rPr>
        <w:t xml:space="preserve">. </w:t>
      </w:r>
      <w:r w:rsidR="00434690">
        <w:rPr>
          <w:rFonts w:ascii="Tenorite" w:eastAsia="Arial MT" w:hAnsi="Tenorite" w:cs="Times New Roman"/>
          <w:sz w:val="24"/>
          <w:szCs w:val="24"/>
        </w:rPr>
        <w:t>(Voir CV)</w:t>
      </w:r>
    </w:p>
    <w:p w14:paraId="0887442B" w14:textId="77777777" w:rsidR="004C46FC" w:rsidRPr="007A3B33" w:rsidRDefault="004C46FC" w:rsidP="004C46FC">
      <w:pPr>
        <w:pStyle w:val="Paragraphedeliste"/>
        <w:rPr>
          <w:rFonts w:ascii="Tenorite" w:eastAsia="Arial MT" w:hAnsi="Tenorite" w:cs="Times New Roman"/>
          <w:sz w:val="24"/>
          <w:szCs w:val="24"/>
        </w:rPr>
      </w:pPr>
    </w:p>
    <w:p w14:paraId="7697E491" w14:textId="4E970EC5" w:rsidR="005C70F8" w:rsidRPr="0073708B" w:rsidRDefault="00376D50" w:rsidP="0073708B">
      <w:pPr>
        <w:pStyle w:val="Paragraphedeliste"/>
        <w:numPr>
          <w:ilvl w:val="0"/>
          <w:numId w:val="16"/>
        </w:numPr>
        <w:rPr>
          <w:rFonts w:ascii="Tenorite" w:eastAsia="Arial MT" w:hAnsi="Tenorite" w:cs="Times New Roman"/>
          <w:sz w:val="24"/>
          <w:szCs w:val="24"/>
        </w:rPr>
      </w:pPr>
      <w:r>
        <w:rPr>
          <w:rFonts w:ascii="Tenorite" w:eastAsia="Arial MT" w:hAnsi="Tenorite" w:cs="Times New Roman"/>
          <w:b/>
          <w:bCs/>
          <w:sz w:val="24"/>
          <w:szCs w:val="24"/>
        </w:rPr>
        <w:t>Evaluation des aptitudes</w:t>
      </w:r>
      <w:r w:rsidR="004C46FC" w:rsidRPr="007A3B33">
        <w:rPr>
          <w:rFonts w:ascii="Tenorite" w:eastAsia="Arial MT" w:hAnsi="Tenorite" w:cs="Times New Roman"/>
          <w:sz w:val="24"/>
          <w:szCs w:val="24"/>
        </w:rPr>
        <w:t xml:space="preserve"> (par exemple :).</w:t>
      </w:r>
    </w:p>
    <w:p w14:paraId="2157EC38" w14:textId="77777777" w:rsidR="00C72B86" w:rsidRPr="007A3B33" w:rsidRDefault="00C72B86" w:rsidP="005C70F8">
      <w:pPr>
        <w:autoSpaceDE w:val="0"/>
        <w:autoSpaceDN w:val="0"/>
        <w:spacing w:before="4" w:after="0" w:line="240" w:lineRule="auto"/>
        <w:jc w:val="both"/>
        <w:rPr>
          <w:rFonts w:ascii="Tenorite" w:eastAsia="Arial MT" w:hAnsi="Tenorite" w:cs="Times New Roman"/>
          <w:sz w:val="24"/>
          <w:szCs w:val="24"/>
        </w:rPr>
      </w:pPr>
    </w:p>
    <w:p w14:paraId="3C28879C" w14:textId="77777777" w:rsidR="005C70F8" w:rsidRPr="007A3B33" w:rsidRDefault="005C70F8" w:rsidP="005C70F8">
      <w:pPr>
        <w:autoSpaceDE w:val="0"/>
        <w:autoSpaceDN w:val="0"/>
        <w:spacing w:after="0" w:line="240" w:lineRule="auto"/>
        <w:ind w:left="494"/>
        <w:jc w:val="both"/>
        <w:outlineLvl w:val="0"/>
        <w:rPr>
          <w:rFonts w:ascii="Tenorite" w:eastAsia="Arial" w:hAnsi="Tenorite" w:cs="Times New Roman"/>
          <w:b/>
          <w:bCs/>
          <w:sz w:val="24"/>
          <w:szCs w:val="24"/>
          <w:u w:val="thick"/>
        </w:rPr>
      </w:pPr>
      <w:r w:rsidRPr="007A3B33">
        <w:rPr>
          <w:rFonts w:ascii="Tenorite" w:eastAsia="Arial" w:hAnsi="Tenorite" w:cs="Times New Roman"/>
          <w:b/>
          <w:bCs/>
          <w:sz w:val="24"/>
          <w:szCs w:val="24"/>
          <w:u w:val="thick"/>
        </w:rPr>
        <w:t>Tableau</w:t>
      </w:r>
      <w:r w:rsidRPr="007A3B33">
        <w:rPr>
          <w:rFonts w:ascii="Tenorite" w:eastAsia="Arial" w:hAnsi="Tenorite" w:cs="Times New Roman"/>
          <w:b/>
          <w:bCs/>
          <w:spacing w:val="-13"/>
          <w:sz w:val="24"/>
          <w:szCs w:val="24"/>
          <w:u w:val="thick"/>
        </w:rPr>
        <w:t xml:space="preserve"> </w:t>
      </w:r>
      <w:r w:rsidRPr="007A3B33">
        <w:rPr>
          <w:rFonts w:ascii="Tenorite" w:eastAsia="Arial" w:hAnsi="Tenorite" w:cs="Times New Roman"/>
          <w:b/>
          <w:bCs/>
          <w:sz w:val="24"/>
          <w:szCs w:val="24"/>
          <w:u w:val="thick"/>
        </w:rPr>
        <w:t>de</w:t>
      </w:r>
      <w:r w:rsidRPr="007A3B33">
        <w:rPr>
          <w:rFonts w:ascii="Tenorite" w:eastAsia="Arial" w:hAnsi="Tenorite" w:cs="Times New Roman"/>
          <w:b/>
          <w:bCs/>
          <w:spacing w:val="-6"/>
          <w:sz w:val="24"/>
          <w:szCs w:val="24"/>
          <w:u w:val="thick"/>
        </w:rPr>
        <w:t xml:space="preserve"> </w:t>
      </w:r>
      <w:r w:rsidRPr="007A3B33">
        <w:rPr>
          <w:rFonts w:ascii="Tenorite" w:eastAsia="Arial" w:hAnsi="Tenorite" w:cs="Times New Roman"/>
          <w:b/>
          <w:bCs/>
          <w:sz w:val="24"/>
          <w:szCs w:val="24"/>
          <w:u w:val="thick"/>
        </w:rPr>
        <w:t>pointage</w:t>
      </w:r>
    </w:p>
    <w:p w14:paraId="0C55EA8D" w14:textId="77777777" w:rsidR="009469AF" w:rsidRPr="007A3B33" w:rsidRDefault="009469AF" w:rsidP="00FA334A">
      <w:pPr>
        <w:autoSpaceDE w:val="0"/>
        <w:autoSpaceDN w:val="0"/>
        <w:spacing w:after="0" w:line="240" w:lineRule="auto"/>
        <w:jc w:val="both"/>
        <w:outlineLvl w:val="0"/>
        <w:rPr>
          <w:rFonts w:ascii="Tenorite" w:eastAsia="Arial" w:hAnsi="Tenorite" w:cs="Times New Roman"/>
          <w:b/>
          <w:bCs/>
          <w:sz w:val="24"/>
          <w:szCs w:val="24"/>
        </w:rPr>
      </w:pPr>
    </w:p>
    <w:tbl>
      <w:tblPr>
        <w:tblStyle w:val="TableNormal1"/>
        <w:tblW w:w="100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8427"/>
        <w:gridCol w:w="956"/>
      </w:tblGrid>
      <w:tr w:rsidR="00FA334A" w:rsidRPr="007A3B33" w14:paraId="5E9162D4" w14:textId="77777777" w:rsidTr="00FA334A">
        <w:trPr>
          <w:trHeight w:val="382"/>
        </w:trPr>
        <w:tc>
          <w:tcPr>
            <w:tcW w:w="672" w:type="dxa"/>
            <w:shd w:val="clear" w:color="auto" w:fill="F1F1F1"/>
          </w:tcPr>
          <w:p w14:paraId="5C9F2482" w14:textId="77777777" w:rsidR="00FA334A" w:rsidRPr="007A3B33" w:rsidRDefault="00FA334A" w:rsidP="00FA334A">
            <w:pPr>
              <w:spacing w:line="201" w:lineRule="exact"/>
              <w:ind w:left="52" w:right="46"/>
              <w:jc w:val="center"/>
              <w:rPr>
                <w:rFonts w:ascii="Tenorite" w:eastAsia="Arial MT" w:hAnsi="Tenorite" w:cs="Arial"/>
                <w:spacing w:val="-5"/>
                <w:sz w:val="24"/>
                <w:szCs w:val="24"/>
                <w:lang w:val="en-US"/>
              </w:rPr>
            </w:pPr>
          </w:p>
        </w:tc>
        <w:tc>
          <w:tcPr>
            <w:tcW w:w="8427" w:type="dxa"/>
            <w:shd w:val="clear" w:color="auto" w:fill="F1F1F1"/>
          </w:tcPr>
          <w:p w14:paraId="6048816A" w14:textId="77777777" w:rsidR="00FA334A" w:rsidRPr="007A3B33" w:rsidRDefault="00FA334A" w:rsidP="00FA334A">
            <w:pPr>
              <w:spacing w:line="197" w:lineRule="exact"/>
              <w:ind w:left="70"/>
              <w:rPr>
                <w:rFonts w:ascii="Tenorite" w:eastAsia="Arial MT" w:hAnsi="Tenorite" w:cs="Arial"/>
                <w:b/>
                <w:spacing w:val="-2"/>
                <w:sz w:val="24"/>
                <w:szCs w:val="24"/>
              </w:rPr>
            </w:pPr>
            <w:r w:rsidRPr="007A3B33">
              <w:rPr>
                <w:rFonts w:ascii="Tenorite" w:eastAsia="Arial MT" w:hAnsi="Tenorite" w:cs="Arial"/>
                <w:b/>
                <w:spacing w:val="-2"/>
                <w:sz w:val="24"/>
                <w:szCs w:val="24"/>
              </w:rPr>
              <w:t>EVALUATION ADMINISTRATIVE ET TECHNIQUE : Phase documentaire (1/2)</w:t>
            </w:r>
          </w:p>
          <w:p w14:paraId="5899B8D1" w14:textId="77777777" w:rsidR="00FA334A" w:rsidRPr="007A3B33" w:rsidRDefault="00FA334A" w:rsidP="00FA334A">
            <w:pPr>
              <w:spacing w:line="197" w:lineRule="exact"/>
              <w:ind w:left="70"/>
              <w:rPr>
                <w:rFonts w:ascii="Tenorite" w:eastAsia="Arial MT" w:hAnsi="Tenorite" w:cs="Arial"/>
                <w:b/>
                <w:spacing w:val="-2"/>
                <w:sz w:val="24"/>
                <w:szCs w:val="24"/>
              </w:rPr>
            </w:pPr>
          </w:p>
        </w:tc>
        <w:tc>
          <w:tcPr>
            <w:tcW w:w="956" w:type="dxa"/>
            <w:shd w:val="clear" w:color="auto" w:fill="F1F1F1"/>
          </w:tcPr>
          <w:p w14:paraId="1C5406B1" w14:textId="77777777" w:rsidR="00FA334A" w:rsidRPr="007A3B33" w:rsidRDefault="00FA334A" w:rsidP="00FA334A">
            <w:pPr>
              <w:spacing w:line="197" w:lineRule="exact"/>
              <w:ind w:left="12" w:right="4"/>
              <w:jc w:val="center"/>
              <w:rPr>
                <w:rFonts w:ascii="Tenorite" w:eastAsia="Arial MT" w:hAnsi="Tenorite" w:cs="Arial"/>
                <w:b/>
                <w:spacing w:val="-4"/>
                <w:sz w:val="24"/>
                <w:szCs w:val="24"/>
              </w:rPr>
            </w:pPr>
          </w:p>
        </w:tc>
      </w:tr>
      <w:tr w:rsidR="00FA334A" w:rsidRPr="007A3B33" w14:paraId="24B392D0" w14:textId="77777777" w:rsidTr="00FA334A">
        <w:trPr>
          <w:trHeight w:val="382"/>
        </w:trPr>
        <w:tc>
          <w:tcPr>
            <w:tcW w:w="672" w:type="dxa"/>
            <w:shd w:val="clear" w:color="auto" w:fill="F1F1F1"/>
          </w:tcPr>
          <w:p w14:paraId="0A895781" w14:textId="77777777" w:rsidR="00FA334A" w:rsidRPr="007A3B33" w:rsidRDefault="00FA334A" w:rsidP="00FA334A">
            <w:pPr>
              <w:spacing w:line="201" w:lineRule="exact"/>
              <w:ind w:right="46"/>
              <w:rPr>
                <w:rFonts w:ascii="Tenorite" w:eastAsia="Arial MT" w:hAnsi="Tenorite" w:cs="Arial"/>
                <w:sz w:val="24"/>
                <w:szCs w:val="24"/>
                <w:lang w:val="en-US"/>
              </w:rPr>
            </w:pPr>
            <w:r w:rsidRPr="007A3B33">
              <w:rPr>
                <w:rFonts w:ascii="Tenorite" w:eastAsia="Arial MT" w:hAnsi="Tenorite" w:cs="Arial"/>
                <w:spacing w:val="-5"/>
                <w:sz w:val="24"/>
                <w:szCs w:val="24"/>
                <w:lang w:val="en-US"/>
              </w:rPr>
              <w:t>N°</w:t>
            </w:r>
          </w:p>
        </w:tc>
        <w:tc>
          <w:tcPr>
            <w:tcW w:w="8427" w:type="dxa"/>
            <w:shd w:val="clear" w:color="auto" w:fill="F1F1F1"/>
          </w:tcPr>
          <w:p w14:paraId="51EEA656" w14:textId="77777777" w:rsidR="00FA334A" w:rsidRPr="007A3B33" w:rsidRDefault="00FA334A" w:rsidP="00FA334A">
            <w:pPr>
              <w:spacing w:line="197" w:lineRule="exact"/>
              <w:ind w:left="70"/>
              <w:rPr>
                <w:rFonts w:ascii="Tenorite" w:eastAsia="Arial MT" w:hAnsi="Tenorite" w:cs="Arial"/>
                <w:b/>
                <w:sz w:val="24"/>
                <w:szCs w:val="24"/>
                <w:lang w:val="en-US"/>
              </w:rPr>
            </w:pPr>
            <w:r w:rsidRPr="007A3B33">
              <w:rPr>
                <w:rFonts w:ascii="Tenorite" w:eastAsia="Arial MT" w:hAnsi="Tenorite" w:cs="Arial"/>
                <w:b/>
                <w:spacing w:val="-2"/>
                <w:sz w:val="24"/>
                <w:szCs w:val="24"/>
                <w:lang w:val="en-US"/>
              </w:rPr>
              <w:t>CRITÈRES</w:t>
            </w:r>
          </w:p>
        </w:tc>
        <w:tc>
          <w:tcPr>
            <w:tcW w:w="956" w:type="dxa"/>
            <w:shd w:val="clear" w:color="auto" w:fill="F1F1F1"/>
          </w:tcPr>
          <w:p w14:paraId="4B700D1B" w14:textId="77777777" w:rsidR="00FA334A" w:rsidRPr="007A3B33" w:rsidRDefault="00FA334A" w:rsidP="00FA334A">
            <w:pPr>
              <w:spacing w:line="197" w:lineRule="exact"/>
              <w:ind w:left="12" w:right="4"/>
              <w:jc w:val="center"/>
              <w:rPr>
                <w:rFonts w:ascii="Tenorite" w:eastAsia="Arial MT" w:hAnsi="Tenorite" w:cs="Arial"/>
                <w:b/>
                <w:sz w:val="24"/>
                <w:szCs w:val="24"/>
                <w:lang w:val="en-US"/>
              </w:rPr>
            </w:pPr>
            <w:r w:rsidRPr="007A3B33">
              <w:rPr>
                <w:rFonts w:ascii="Tenorite" w:eastAsia="Arial MT" w:hAnsi="Tenorite" w:cs="Arial"/>
                <w:b/>
                <w:spacing w:val="-4"/>
                <w:sz w:val="24"/>
                <w:szCs w:val="24"/>
                <w:lang w:val="en-US"/>
              </w:rPr>
              <w:t>NOTE</w:t>
            </w:r>
          </w:p>
        </w:tc>
      </w:tr>
      <w:tr w:rsidR="00FA334A" w:rsidRPr="007A3B33" w14:paraId="7C48B1EB" w14:textId="77777777" w:rsidTr="00FA334A">
        <w:trPr>
          <w:trHeight w:val="379"/>
        </w:trPr>
        <w:tc>
          <w:tcPr>
            <w:tcW w:w="672" w:type="dxa"/>
            <w:tcBorders>
              <w:bottom w:val="single" w:sz="6" w:space="0" w:color="000000"/>
            </w:tcBorders>
            <w:shd w:val="clear" w:color="auto" w:fill="4C94D8"/>
          </w:tcPr>
          <w:p w14:paraId="1813EC6A" w14:textId="77777777" w:rsidR="00FA334A" w:rsidRPr="007A3B33" w:rsidRDefault="00FA334A" w:rsidP="00FA334A">
            <w:pPr>
              <w:spacing w:line="201" w:lineRule="exact"/>
              <w:ind w:left="53" w:right="46"/>
              <w:jc w:val="center"/>
              <w:rPr>
                <w:rFonts w:ascii="Tenorite" w:eastAsia="Arial MT" w:hAnsi="Tenorite" w:cs="Arial"/>
                <w:b/>
                <w:sz w:val="24"/>
                <w:szCs w:val="24"/>
                <w:lang w:val="en-US"/>
              </w:rPr>
            </w:pPr>
            <w:r w:rsidRPr="007A3B33">
              <w:rPr>
                <w:rFonts w:ascii="Tenorite" w:eastAsia="Arial MT" w:hAnsi="Tenorite" w:cs="Arial"/>
                <w:b/>
                <w:spacing w:val="-5"/>
                <w:sz w:val="24"/>
                <w:szCs w:val="24"/>
                <w:lang w:val="en-US"/>
              </w:rPr>
              <w:t>(i)</w:t>
            </w:r>
          </w:p>
        </w:tc>
        <w:tc>
          <w:tcPr>
            <w:tcW w:w="8427" w:type="dxa"/>
            <w:shd w:val="clear" w:color="auto" w:fill="4C94D8"/>
          </w:tcPr>
          <w:p w14:paraId="4F61507C" w14:textId="77777777" w:rsidR="00FA334A" w:rsidRPr="007A3B33" w:rsidRDefault="00FA334A" w:rsidP="00FA334A">
            <w:pPr>
              <w:spacing w:line="205" w:lineRule="exact"/>
              <w:ind w:left="70"/>
              <w:rPr>
                <w:rFonts w:ascii="Tenorite" w:eastAsia="Arial MT" w:hAnsi="Tenorite" w:cs="Arial"/>
                <w:b/>
                <w:bCs/>
                <w:sz w:val="24"/>
                <w:szCs w:val="24"/>
              </w:rPr>
            </w:pPr>
            <w:r w:rsidRPr="007A3B33">
              <w:rPr>
                <w:rFonts w:ascii="Tenorite" w:eastAsia="Arial MT" w:hAnsi="Tenorite" w:cs="Arial"/>
                <w:b/>
                <w:bCs/>
                <w:sz w:val="24"/>
                <w:szCs w:val="24"/>
              </w:rPr>
              <w:t>Qualifications</w:t>
            </w:r>
            <w:r w:rsidRPr="007A3B33">
              <w:rPr>
                <w:rFonts w:ascii="Tenorite" w:eastAsia="Arial MT" w:hAnsi="Tenorite" w:cs="Arial"/>
                <w:b/>
                <w:bCs/>
                <w:spacing w:val="-5"/>
                <w:sz w:val="24"/>
                <w:szCs w:val="24"/>
              </w:rPr>
              <w:t xml:space="preserve"> </w:t>
            </w:r>
            <w:r w:rsidRPr="007A3B33">
              <w:rPr>
                <w:rFonts w:ascii="Tenorite" w:eastAsia="Arial MT" w:hAnsi="Tenorite" w:cs="Arial"/>
                <w:b/>
                <w:bCs/>
                <w:sz w:val="24"/>
                <w:szCs w:val="24"/>
              </w:rPr>
              <w:t>générales</w:t>
            </w:r>
            <w:r w:rsidRPr="007A3B33">
              <w:rPr>
                <w:rFonts w:ascii="Tenorite" w:eastAsia="Arial MT" w:hAnsi="Tenorite" w:cs="Arial"/>
                <w:b/>
                <w:bCs/>
                <w:spacing w:val="-4"/>
                <w:sz w:val="24"/>
                <w:szCs w:val="24"/>
              </w:rPr>
              <w:t xml:space="preserve"> </w:t>
            </w:r>
            <w:r w:rsidRPr="007A3B33">
              <w:rPr>
                <w:rFonts w:ascii="Tenorite" w:eastAsia="Arial MT" w:hAnsi="Tenorite" w:cs="Arial"/>
                <w:b/>
                <w:bCs/>
                <w:sz w:val="24"/>
                <w:szCs w:val="24"/>
              </w:rPr>
              <w:t>(formation</w:t>
            </w:r>
            <w:r w:rsidRPr="007A3B33">
              <w:rPr>
                <w:rFonts w:ascii="Tenorite" w:eastAsia="Arial MT" w:hAnsi="Tenorite" w:cs="Arial"/>
                <w:b/>
                <w:bCs/>
                <w:spacing w:val="-6"/>
                <w:sz w:val="24"/>
                <w:szCs w:val="24"/>
              </w:rPr>
              <w:t xml:space="preserve"> </w:t>
            </w:r>
            <w:r w:rsidRPr="007A3B33">
              <w:rPr>
                <w:rFonts w:ascii="Tenorite" w:eastAsia="Arial MT" w:hAnsi="Tenorite" w:cs="Arial"/>
                <w:b/>
                <w:bCs/>
                <w:sz w:val="24"/>
                <w:szCs w:val="24"/>
              </w:rPr>
              <w:t>et</w:t>
            </w:r>
            <w:r w:rsidRPr="007A3B33">
              <w:rPr>
                <w:rFonts w:ascii="Tenorite" w:eastAsia="Arial MT" w:hAnsi="Tenorite" w:cs="Arial"/>
                <w:b/>
                <w:bCs/>
                <w:spacing w:val="-4"/>
                <w:sz w:val="24"/>
                <w:szCs w:val="24"/>
              </w:rPr>
              <w:t xml:space="preserve"> </w:t>
            </w:r>
            <w:r w:rsidRPr="007A3B33">
              <w:rPr>
                <w:rFonts w:ascii="Tenorite" w:eastAsia="Arial MT" w:hAnsi="Tenorite" w:cs="Arial"/>
                <w:b/>
                <w:bCs/>
                <w:spacing w:val="-2"/>
                <w:sz w:val="24"/>
                <w:szCs w:val="24"/>
              </w:rPr>
              <w:t>diplômes)</w:t>
            </w:r>
          </w:p>
        </w:tc>
        <w:tc>
          <w:tcPr>
            <w:tcW w:w="956" w:type="dxa"/>
            <w:shd w:val="clear" w:color="auto" w:fill="4C94D8"/>
          </w:tcPr>
          <w:p w14:paraId="635984CE" w14:textId="556A30E6" w:rsidR="00FA334A" w:rsidRPr="007A3B33" w:rsidRDefault="000624DC" w:rsidP="00FA334A">
            <w:pPr>
              <w:spacing w:line="201" w:lineRule="exact"/>
              <w:ind w:left="12" w:right="4"/>
              <w:jc w:val="center"/>
              <w:rPr>
                <w:rFonts w:ascii="Tenorite" w:eastAsia="Arial MT" w:hAnsi="Tenorite" w:cs="Arial"/>
                <w:b/>
                <w:sz w:val="24"/>
                <w:szCs w:val="24"/>
                <w:lang w:val="en-US"/>
              </w:rPr>
            </w:pPr>
            <w:r w:rsidRPr="007A3B33">
              <w:rPr>
                <w:rFonts w:ascii="Tenorite" w:eastAsia="Arial MT" w:hAnsi="Tenorite" w:cs="Arial"/>
                <w:b/>
                <w:spacing w:val="-5"/>
                <w:sz w:val="24"/>
                <w:szCs w:val="24"/>
                <w:lang w:val="en-US"/>
              </w:rPr>
              <w:t>1</w:t>
            </w:r>
            <w:r w:rsidR="00FA334A" w:rsidRPr="007A3B33">
              <w:rPr>
                <w:rFonts w:ascii="Tenorite" w:eastAsia="Arial MT" w:hAnsi="Tenorite" w:cs="Arial"/>
                <w:b/>
                <w:spacing w:val="-5"/>
                <w:sz w:val="24"/>
                <w:szCs w:val="24"/>
                <w:lang w:val="en-US"/>
              </w:rPr>
              <w:t>0</w:t>
            </w:r>
          </w:p>
        </w:tc>
      </w:tr>
      <w:tr w:rsidR="00FA334A" w:rsidRPr="007A3B33" w14:paraId="493DC6EA" w14:textId="77777777" w:rsidTr="00FA334A">
        <w:trPr>
          <w:trHeight w:val="381"/>
        </w:trPr>
        <w:tc>
          <w:tcPr>
            <w:tcW w:w="672" w:type="dxa"/>
            <w:vMerge w:val="restart"/>
            <w:tcBorders>
              <w:top w:val="single" w:sz="6" w:space="0" w:color="000000"/>
              <w:bottom w:val="nil"/>
            </w:tcBorders>
          </w:tcPr>
          <w:p w14:paraId="0BDE7178" w14:textId="77777777" w:rsidR="00FA334A" w:rsidRPr="007A3B33" w:rsidRDefault="00FA334A" w:rsidP="00FA334A">
            <w:pPr>
              <w:rPr>
                <w:rFonts w:ascii="Tenorite" w:eastAsia="Arial MT" w:hAnsi="Tenorite" w:cs="Arial"/>
                <w:sz w:val="24"/>
                <w:szCs w:val="24"/>
                <w:lang w:val="en-US"/>
              </w:rPr>
            </w:pPr>
          </w:p>
        </w:tc>
        <w:tc>
          <w:tcPr>
            <w:tcW w:w="8427" w:type="dxa"/>
            <w:shd w:val="clear" w:color="auto" w:fill="E7E6E6"/>
          </w:tcPr>
          <w:p w14:paraId="6FB3CE0D" w14:textId="77777777" w:rsidR="00FA334A" w:rsidRPr="007A3B33" w:rsidRDefault="00FA334A" w:rsidP="00FA334A">
            <w:pPr>
              <w:spacing w:line="203" w:lineRule="exact"/>
              <w:ind w:left="70"/>
              <w:rPr>
                <w:rFonts w:ascii="Tenorite" w:eastAsia="Arial MT" w:hAnsi="Tenorite" w:cs="Arial"/>
                <w:b/>
                <w:i/>
                <w:sz w:val="24"/>
                <w:szCs w:val="24"/>
                <w:lang w:val="en-US"/>
              </w:rPr>
            </w:pPr>
            <w:r w:rsidRPr="007A3B33">
              <w:rPr>
                <w:rFonts w:ascii="Tenorite" w:eastAsia="Arial MT" w:hAnsi="Tenorite" w:cs="Arial"/>
                <w:b/>
                <w:i/>
                <w:sz w:val="24"/>
                <w:szCs w:val="24"/>
                <w:lang w:val="en-US"/>
              </w:rPr>
              <w:t>Qualifications</w:t>
            </w:r>
            <w:r w:rsidRPr="007A3B33">
              <w:rPr>
                <w:rFonts w:ascii="Tenorite" w:eastAsia="Arial MT" w:hAnsi="Tenorite" w:cs="Arial"/>
                <w:b/>
                <w:i/>
                <w:spacing w:val="-5"/>
                <w:sz w:val="24"/>
                <w:szCs w:val="24"/>
                <w:lang w:val="en-US"/>
              </w:rPr>
              <w:t xml:space="preserve"> </w:t>
            </w:r>
            <w:proofErr w:type="spellStart"/>
            <w:r w:rsidRPr="007A3B33">
              <w:rPr>
                <w:rFonts w:ascii="Tenorite" w:eastAsia="Arial MT" w:hAnsi="Tenorite" w:cs="Arial"/>
                <w:b/>
                <w:i/>
                <w:spacing w:val="-2"/>
                <w:sz w:val="24"/>
                <w:szCs w:val="24"/>
                <w:lang w:val="en-US"/>
              </w:rPr>
              <w:t>générales</w:t>
            </w:r>
            <w:proofErr w:type="spellEnd"/>
          </w:p>
        </w:tc>
        <w:tc>
          <w:tcPr>
            <w:tcW w:w="956" w:type="dxa"/>
            <w:tcBorders>
              <w:bottom w:val="single" w:sz="6" w:space="0" w:color="000000"/>
            </w:tcBorders>
            <w:shd w:val="clear" w:color="auto" w:fill="E7E6E6"/>
          </w:tcPr>
          <w:p w14:paraId="5FF4B12C" w14:textId="47D44958" w:rsidR="00FA334A" w:rsidRPr="007A3B33" w:rsidRDefault="000624DC" w:rsidP="00FA334A">
            <w:pPr>
              <w:spacing w:line="199" w:lineRule="exact"/>
              <w:ind w:left="12" w:right="4"/>
              <w:jc w:val="center"/>
              <w:rPr>
                <w:rFonts w:ascii="Tenorite" w:eastAsia="Arial MT" w:hAnsi="Tenorite" w:cs="Arial"/>
                <w:b/>
                <w:sz w:val="24"/>
                <w:szCs w:val="24"/>
                <w:lang w:val="en-US"/>
              </w:rPr>
            </w:pPr>
            <w:r w:rsidRPr="007A3B33">
              <w:rPr>
                <w:rFonts w:ascii="Tenorite" w:eastAsia="Arial MT" w:hAnsi="Tenorite" w:cs="Arial"/>
                <w:b/>
                <w:spacing w:val="-5"/>
                <w:sz w:val="24"/>
                <w:szCs w:val="24"/>
                <w:lang w:val="en-US"/>
              </w:rPr>
              <w:t>1</w:t>
            </w:r>
            <w:r w:rsidR="00FA334A" w:rsidRPr="007A3B33">
              <w:rPr>
                <w:rFonts w:ascii="Tenorite" w:eastAsia="Arial MT" w:hAnsi="Tenorite" w:cs="Arial"/>
                <w:b/>
                <w:spacing w:val="-5"/>
                <w:sz w:val="24"/>
                <w:szCs w:val="24"/>
                <w:lang w:val="en-US"/>
              </w:rPr>
              <w:t>0</w:t>
            </w:r>
          </w:p>
        </w:tc>
      </w:tr>
      <w:tr w:rsidR="00FA334A" w:rsidRPr="007A3B33" w14:paraId="1B3ED9D0" w14:textId="77777777" w:rsidTr="00FA334A">
        <w:trPr>
          <w:trHeight w:val="292"/>
        </w:trPr>
        <w:tc>
          <w:tcPr>
            <w:tcW w:w="672" w:type="dxa"/>
            <w:vMerge/>
          </w:tcPr>
          <w:p w14:paraId="6204E85B" w14:textId="77777777" w:rsidR="00FA334A" w:rsidRPr="007A3B33" w:rsidRDefault="00FA334A" w:rsidP="00FA334A">
            <w:pPr>
              <w:rPr>
                <w:rFonts w:ascii="Tenorite" w:eastAsia="Aptos" w:hAnsi="Tenorite" w:cs="Arial"/>
                <w:sz w:val="24"/>
                <w:szCs w:val="24"/>
                <w:lang w:val="en-US"/>
              </w:rPr>
            </w:pPr>
          </w:p>
        </w:tc>
        <w:tc>
          <w:tcPr>
            <w:tcW w:w="8427" w:type="dxa"/>
          </w:tcPr>
          <w:p w14:paraId="7152D3BB" w14:textId="23B3F28D" w:rsidR="00FA334A" w:rsidRPr="007A3B33" w:rsidRDefault="00FA334A" w:rsidP="00FA334A">
            <w:pPr>
              <w:spacing w:before="66"/>
              <w:ind w:left="70"/>
              <w:rPr>
                <w:rFonts w:ascii="Tenorite" w:eastAsia="Arial MT" w:hAnsi="Tenorite" w:cs="Arial"/>
                <w:sz w:val="24"/>
                <w:szCs w:val="24"/>
              </w:rPr>
            </w:pPr>
            <w:r w:rsidRPr="007A3B33">
              <w:rPr>
                <w:rFonts w:ascii="Tenorite" w:eastAsia="Arial MT" w:hAnsi="Tenorite" w:cs="Arial"/>
                <w:sz w:val="24"/>
                <w:szCs w:val="24"/>
              </w:rPr>
              <w:t>Avoir</w:t>
            </w:r>
            <w:r w:rsidRPr="007A3B33">
              <w:rPr>
                <w:rFonts w:ascii="Tenorite" w:eastAsia="Arial MT" w:hAnsi="Tenorite" w:cs="Arial"/>
                <w:spacing w:val="-4"/>
                <w:sz w:val="24"/>
                <w:szCs w:val="24"/>
              </w:rPr>
              <w:t xml:space="preserve"> </w:t>
            </w:r>
            <w:r w:rsidRPr="007A3B33">
              <w:rPr>
                <w:rFonts w:ascii="Tenorite" w:eastAsia="Arial MT" w:hAnsi="Tenorite" w:cs="Arial"/>
                <w:sz w:val="24"/>
                <w:szCs w:val="24"/>
              </w:rPr>
              <w:t>un</w:t>
            </w:r>
            <w:r w:rsidRPr="007A3B33">
              <w:rPr>
                <w:rFonts w:ascii="Tenorite" w:eastAsia="Arial MT" w:hAnsi="Tenorite" w:cs="Arial"/>
                <w:spacing w:val="-2"/>
                <w:sz w:val="24"/>
                <w:szCs w:val="24"/>
              </w:rPr>
              <w:t xml:space="preserve"> </w:t>
            </w:r>
            <w:r w:rsidRPr="007A3B33">
              <w:rPr>
                <w:rFonts w:ascii="Tenorite" w:eastAsia="Arial MT" w:hAnsi="Tenorite" w:cs="Arial"/>
                <w:sz w:val="24"/>
                <w:szCs w:val="24"/>
              </w:rPr>
              <w:t>diplôme</w:t>
            </w:r>
            <w:r w:rsidRPr="007A3B33">
              <w:rPr>
                <w:rFonts w:ascii="Tenorite" w:eastAsia="Arial MT" w:hAnsi="Tenorite" w:cs="Arial"/>
                <w:spacing w:val="-5"/>
                <w:sz w:val="24"/>
                <w:szCs w:val="24"/>
              </w:rPr>
              <w:t xml:space="preserve"> </w:t>
            </w:r>
            <w:r w:rsidRPr="007A3B33">
              <w:rPr>
                <w:rFonts w:ascii="Tenorite" w:eastAsia="Arial MT" w:hAnsi="Tenorite" w:cs="Arial"/>
                <w:sz w:val="24"/>
                <w:szCs w:val="24"/>
              </w:rPr>
              <w:t xml:space="preserve">supérieur </w:t>
            </w:r>
            <w:r w:rsidR="007042BB" w:rsidRPr="007A3B33">
              <w:rPr>
                <w:rFonts w:ascii="Tenorite" w:eastAsia="Helvetica" w:hAnsi="Tenorite" w:cs="Arial"/>
                <w:color w:val="333333"/>
                <w:sz w:val="24"/>
                <w:szCs w:val="24"/>
              </w:rPr>
              <w:t>BAC +</w:t>
            </w:r>
            <w:r w:rsidR="000624DC" w:rsidRPr="007A3B33">
              <w:rPr>
                <w:rFonts w:ascii="Tenorite" w:eastAsia="Helvetica" w:hAnsi="Tenorite" w:cs="Arial"/>
                <w:color w:val="333333"/>
                <w:sz w:val="24"/>
                <w:szCs w:val="24"/>
              </w:rPr>
              <w:t>3/</w:t>
            </w:r>
            <w:r w:rsidR="007042BB" w:rsidRPr="007A3B33">
              <w:rPr>
                <w:rFonts w:ascii="Tenorite" w:eastAsia="Helvetica" w:hAnsi="Tenorite" w:cs="Arial"/>
                <w:color w:val="333333"/>
                <w:sz w:val="24"/>
                <w:szCs w:val="24"/>
              </w:rPr>
              <w:t xml:space="preserve">4 </w:t>
            </w:r>
            <w:r w:rsidR="000624DC" w:rsidRPr="007A3B33">
              <w:rPr>
                <w:rFonts w:ascii="Tenorite" w:eastAsia="Helvetica" w:hAnsi="Tenorite" w:cs="Arial"/>
                <w:color w:val="333333"/>
                <w:sz w:val="24"/>
                <w:szCs w:val="24"/>
              </w:rPr>
              <w:t>en sante publique, science sociale ou</w:t>
            </w:r>
            <w:r w:rsidR="007042BB" w:rsidRPr="007A3B33">
              <w:rPr>
                <w:rFonts w:ascii="Tenorite" w:eastAsia="Helvetica" w:hAnsi="Tenorite" w:cs="Arial"/>
                <w:color w:val="333333"/>
                <w:sz w:val="24"/>
                <w:szCs w:val="24"/>
              </w:rPr>
              <w:t xml:space="preserve"> domaines connexes</w:t>
            </w:r>
          </w:p>
        </w:tc>
        <w:tc>
          <w:tcPr>
            <w:tcW w:w="956" w:type="dxa"/>
            <w:tcBorders>
              <w:top w:val="single" w:sz="6" w:space="0" w:color="000000"/>
              <w:bottom w:val="single" w:sz="6" w:space="0" w:color="000000"/>
            </w:tcBorders>
          </w:tcPr>
          <w:p w14:paraId="1191A3A0" w14:textId="32704469" w:rsidR="00FA334A" w:rsidRPr="007A3B33" w:rsidRDefault="000624DC" w:rsidP="00FA334A">
            <w:pPr>
              <w:spacing w:before="87"/>
              <w:ind w:left="12" w:right="4"/>
              <w:jc w:val="center"/>
              <w:rPr>
                <w:rFonts w:ascii="Tenorite" w:eastAsia="Arial MT" w:hAnsi="Tenorite" w:cs="Arial"/>
                <w:sz w:val="24"/>
                <w:szCs w:val="24"/>
                <w:lang w:val="en-US"/>
              </w:rPr>
            </w:pPr>
            <w:r w:rsidRPr="007A3B33">
              <w:rPr>
                <w:rFonts w:ascii="Tenorite" w:eastAsia="Arial MT" w:hAnsi="Tenorite" w:cs="Arial"/>
                <w:spacing w:val="-5"/>
                <w:sz w:val="24"/>
                <w:szCs w:val="24"/>
                <w:lang w:val="en-US"/>
              </w:rPr>
              <w:t>2</w:t>
            </w:r>
            <w:r w:rsidR="00FA334A" w:rsidRPr="007A3B33">
              <w:rPr>
                <w:rFonts w:ascii="Tenorite" w:eastAsia="Arial MT" w:hAnsi="Tenorite" w:cs="Arial"/>
                <w:spacing w:val="-5"/>
                <w:sz w:val="24"/>
                <w:szCs w:val="24"/>
                <w:lang w:val="en-US"/>
              </w:rPr>
              <w:t>-</w:t>
            </w:r>
            <w:r w:rsidRPr="007A3B33">
              <w:rPr>
                <w:rFonts w:ascii="Tenorite" w:eastAsia="Arial MT" w:hAnsi="Tenorite" w:cs="Arial"/>
                <w:spacing w:val="-5"/>
                <w:sz w:val="24"/>
                <w:szCs w:val="24"/>
                <w:lang w:val="en-US"/>
              </w:rPr>
              <w:t>4</w:t>
            </w:r>
          </w:p>
        </w:tc>
      </w:tr>
      <w:tr w:rsidR="00FA334A" w:rsidRPr="007A3B33" w14:paraId="0CC33664" w14:textId="77777777" w:rsidTr="00FA334A">
        <w:trPr>
          <w:trHeight w:val="427"/>
        </w:trPr>
        <w:tc>
          <w:tcPr>
            <w:tcW w:w="672" w:type="dxa"/>
            <w:vMerge/>
          </w:tcPr>
          <w:p w14:paraId="079D0D0D" w14:textId="77777777" w:rsidR="00FA334A" w:rsidRPr="007A3B33" w:rsidRDefault="00FA334A" w:rsidP="00FA334A">
            <w:pPr>
              <w:rPr>
                <w:rFonts w:ascii="Tenorite" w:eastAsia="Aptos" w:hAnsi="Tenorite" w:cs="Arial"/>
                <w:sz w:val="24"/>
                <w:szCs w:val="24"/>
                <w:lang w:val="en-US"/>
              </w:rPr>
            </w:pPr>
          </w:p>
        </w:tc>
        <w:tc>
          <w:tcPr>
            <w:tcW w:w="8427" w:type="dxa"/>
          </w:tcPr>
          <w:p w14:paraId="2F0A650B" w14:textId="68654389" w:rsidR="00FA334A" w:rsidRPr="007A3B33" w:rsidRDefault="00FA334A" w:rsidP="00FA334A">
            <w:pPr>
              <w:spacing w:line="247" w:lineRule="exact"/>
              <w:ind w:left="70"/>
              <w:rPr>
                <w:rFonts w:ascii="Tenorite" w:eastAsia="Arial MT" w:hAnsi="Tenorite" w:cs="Arial"/>
                <w:sz w:val="24"/>
                <w:szCs w:val="24"/>
              </w:rPr>
            </w:pPr>
            <w:r w:rsidRPr="007A3B33">
              <w:rPr>
                <w:rFonts w:ascii="Tenorite" w:eastAsia="Arial MT" w:hAnsi="Tenorite" w:cs="Arial"/>
                <w:sz w:val="24"/>
                <w:szCs w:val="24"/>
              </w:rPr>
              <w:t>Avoir</w:t>
            </w:r>
            <w:r w:rsidRPr="007A3B33">
              <w:rPr>
                <w:rFonts w:ascii="Tenorite" w:eastAsia="Arial MT" w:hAnsi="Tenorite" w:cs="Arial"/>
                <w:spacing w:val="-4"/>
                <w:sz w:val="24"/>
                <w:szCs w:val="24"/>
              </w:rPr>
              <w:t xml:space="preserve"> </w:t>
            </w:r>
            <w:r w:rsidRPr="007A3B33">
              <w:rPr>
                <w:rFonts w:ascii="Tenorite" w:eastAsia="Arial MT" w:hAnsi="Tenorite" w:cs="Arial"/>
                <w:sz w:val="24"/>
                <w:szCs w:val="24"/>
              </w:rPr>
              <w:t>un</w:t>
            </w:r>
            <w:r w:rsidRPr="007A3B33">
              <w:rPr>
                <w:rFonts w:ascii="Tenorite" w:eastAsia="Arial MT" w:hAnsi="Tenorite" w:cs="Arial"/>
                <w:spacing w:val="-1"/>
                <w:sz w:val="24"/>
                <w:szCs w:val="24"/>
              </w:rPr>
              <w:t xml:space="preserve"> </w:t>
            </w:r>
            <w:r w:rsidRPr="007A3B33">
              <w:rPr>
                <w:rFonts w:ascii="Tenorite" w:eastAsia="Arial MT" w:hAnsi="Tenorite" w:cs="Arial"/>
                <w:sz w:val="24"/>
                <w:szCs w:val="24"/>
              </w:rPr>
              <w:t>diplôme</w:t>
            </w:r>
            <w:r w:rsidRPr="007A3B33">
              <w:rPr>
                <w:rFonts w:ascii="Tenorite" w:eastAsia="Arial MT" w:hAnsi="Tenorite" w:cs="Arial"/>
                <w:spacing w:val="-5"/>
                <w:sz w:val="24"/>
                <w:szCs w:val="24"/>
              </w:rPr>
              <w:t xml:space="preserve"> </w:t>
            </w:r>
            <w:r w:rsidRPr="007A3B33">
              <w:rPr>
                <w:rFonts w:ascii="Tenorite" w:eastAsia="Arial MT" w:hAnsi="Tenorite" w:cs="Arial"/>
                <w:sz w:val="24"/>
                <w:szCs w:val="24"/>
              </w:rPr>
              <w:t>supérieur</w:t>
            </w:r>
            <w:r w:rsidRPr="007A3B33">
              <w:rPr>
                <w:rFonts w:ascii="Tenorite" w:eastAsia="Arial MT" w:hAnsi="Tenorite" w:cs="Arial"/>
                <w:spacing w:val="-1"/>
                <w:sz w:val="24"/>
                <w:szCs w:val="24"/>
              </w:rPr>
              <w:t xml:space="preserve"> </w:t>
            </w:r>
            <w:r w:rsidRPr="007A3B33">
              <w:rPr>
                <w:rFonts w:ascii="Tenorite" w:eastAsia="Helvetica" w:hAnsi="Tenorite" w:cs="Arial"/>
                <w:color w:val="333333"/>
                <w:sz w:val="24"/>
                <w:szCs w:val="24"/>
              </w:rPr>
              <w:t>BAC+</w:t>
            </w:r>
            <w:r w:rsidR="000624DC" w:rsidRPr="007A3B33">
              <w:rPr>
                <w:rFonts w:ascii="Tenorite" w:eastAsia="Helvetica" w:hAnsi="Tenorite" w:cs="Arial"/>
                <w:color w:val="333333"/>
                <w:sz w:val="24"/>
                <w:szCs w:val="24"/>
              </w:rPr>
              <w:t>5/</w:t>
            </w:r>
            <w:r w:rsidRPr="007A3B33">
              <w:rPr>
                <w:rFonts w:ascii="Tenorite" w:eastAsia="Helvetica" w:hAnsi="Tenorite" w:cs="Arial"/>
                <w:color w:val="333333"/>
                <w:sz w:val="24"/>
                <w:szCs w:val="24"/>
              </w:rPr>
              <w:t>6</w:t>
            </w:r>
            <w:r w:rsidR="007042BB" w:rsidRPr="007A3B33">
              <w:rPr>
                <w:rFonts w:ascii="Tenorite" w:eastAsia="Helvetica" w:hAnsi="Tenorite" w:cs="Arial"/>
                <w:color w:val="333333"/>
                <w:sz w:val="24"/>
                <w:szCs w:val="24"/>
              </w:rPr>
              <w:t xml:space="preserve"> </w:t>
            </w:r>
            <w:r w:rsidR="000624DC" w:rsidRPr="007A3B33">
              <w:rPr>
                <w:rFonts w:ascii="Tenorite" w:eastAsia="Helvetica" w:hAnsi="Tenorite" w:cs="Arial"/>
                <w:color w:val="333333"/>
                <w:sz w:val="24"/>
                <w:szCs w:val="24"/>
              </w:rPr>
              <w:t>en sante publique, gestion de projet, science sociale ou domaines connexes</w:t>
            </w:r>
          </w:p>
        </w:tc>
        <w:tc>
          <w:tcPr>
            <w:tcW w:w="956" w:type="dxa"/>
            <w:tcBorders>
              <w:top w:val="single" w:sz="6" w:space="0" w:color="000000"/>
            </w:tcBorders>
          </w:tcPr>
          <w:p w14:paraId="3CD32F1D" w14:textId="6FBB522E" w:rsidR="00FA334A" w:rsidRPr="007A3B33" w:rsidRDefault="000624DC" w:rsidP="00FA334A">
            <w:pPr>
              <w:spacing w:before="15"/>
              <w:ind w:left="12" w:right="4"/>
              <w:jc w:val="center"/>
              <w:rPr>
                <w:rFonts w:ascii="Tenorite" w:eastAsia="Arial MT" w:hAnsi="Tenorite" w:cs="Arial"/>
                <w:sz w:val="24"/>
                <w:szCs w:val="24"/>
                <w:lang w:val="en-US"/>
              </w:rPr>
            </w:pPr>
            <w:r w:rsidRPr="007A3B33">
              <w:rPr>
                <w:rFonts w:ascii="Tenorite" w:eastAsia="Arial MT" w:hAnsi="Tenorite" w:cs="Arial"/>
                <w:spacing w:val="-5"/>
                <w:sz w:val="24"/>
                <w:szCs w:val="24"/>
                <w:lang w:val="en-US"/>
              </w:rPr>
              <w:t>5</w:t>
            </w:r>
            <w:r w:rsidR="00FA334A" w:rsidRPr="007A3B33">
              <w:rPr>
                <w:rFonts w:ascii="Tenorite" w:eastAsia="Arial MT" w:hAnsi="Tenorite" w:cs="Arial"/>
                <w:spacing w:val="-5"/>
                <w:sz w:val="24"/>
                <w:szCs w:val="24"/>
                <w:lang w:val="en-US"/>
              </w:rPr>
              <w:t>-</w:t>
            </w:r>
            <w:r w:rsidRPr="007A3B33">
              <w:rPr>
                <w:rFonts w:ascii="Tenorite" w:eastAsia="Arial MT" w:hAnsi="Tenorite" w:cs="Arial"/>
                <w:spacing w:val="-5"/>
                <w:sz w:val="24"/>
                <w:szCs w:val="24"/>
                <w:lang w:val="en-US"/>
              </w:rPr>
              <w:t>9</w:t>
            </w:r>
          </w:p>
        </w:tc>
      </w:tr>
      <w:tr w:rsidR="00FA334A" w:rsidRPr="007A3B33" w14:paraId="1D17416F" w14:textId="77777777" w:rsidTr="00FA334A">
        <w:trPr>
          <w:trHeight w:val="379"/>
        </w:trPr>
        <w:tc>
          <w:tcPr>
            <w:tcW w:w="672" w:type="dxa"/>
            <w:tcBorders>
              <w:bottom w:val="single" w:sz="6" w:space="0" w:color="000000"/>
            </w:tcBorders>
            <w:shd w:val="clear" w:color="auto" w:fill="4C94D8"/>
          </w:tcPr>
          <w:p w14:paraId="776B1496" w14:textId="004CAE3E" w:rsidR="00FA334A" w:rsidRPr="007A3B33" w:rsidRDefault="00FA334A" w:rsidP="00FA334A">
            <w:pPr>
              <w:spacing w:line="197" w:lineRule="exact"/>
              <w:ind w:left="46" w:right="46"/>
              <w:jc w:val="center"/>
              <w:rPr>
                <w:rFonts w:ascii="Tenorite" w:eastAsia="Arial MT" w:hAnsi="Tenorite" w:cs="Arial"/>
                <w:b/>
                <w:sz w:val="24"/>
                <w:szCs w:val="24"/>
                <w:lang w:val="en-US"/>
              </w:rPr>
            </w:pPr>
            <w:r w:rsidRPr="007A3B33">
              <w:rPr>
                <w:rFonts w:ascii="Tenorite" w:eastAsia="Arial MT" w:hAnsi="Tenorite" w:cs="Arial"/>
                <w:b/>
                <w:spacing w:val="-2"/>
                <w:sz w:val="24"/>
                <w:szCs w:val="24"/>
                <w:lang w:val="en-US"/>
              </w:rPr>
              <w:t>(ii)</w:t>
            </w:r>
          </w:p>
        </w:tc>
        <w:tc>
          <w:tcPr>
            <w:tcW w:w="8427" w:type="dxa"/>
            <w:shd w:val="clear" w:color="auto" w:fill="4C94D8"/>
          </w:tcPr>
          <w:p w14:paraId="6201AD9C" w14:textId="04C9CB23" w:rsidR="00FA334A" w:rsidRPr="007A3B33" w:rsidRDefault="00FA334A" w:rsidP="00FA334A">
            <w:pPr>
              <w:spacing w:line="201" w:lineRule="exact"/>
              <w:ind w:left="70"/>
              <w:rPr>
                <w:rFonts w:ascii="Tenorite" w:eastAsia="Arial MT" w:hAnsi="Tenorite" w:cs="Arial"/>
                <w:b/>
                <w:bCs/>
                <w:sz w:val="24"/>
                <w:szCs w:val="24"/>
              </w:rPr>
            </w:pPr>
            <w:r w:rsidRPr="007A3B33">
              <w:rPr>
                <w:rFonts w:ascii="Tenorite" w:eastAsia="Arial MT" w:hAnsi="Tenorite" w:cs="Arial"/>
                <w:b/>
                <w:bCs/>
                <w:sz w:val="24"/>
                <w:szCs w:val="24"/>
              </w:rPr>
              <w:t>Nombre</w:t>
            </w:r>
            <w:r w:rsidRPr="007A3B33">
              <w:rPr>
                <w:rFonts w:ascii="Tenorite" w:eastAsia="Arial MT" w:hAnsi="Tenorite" w:cs="Arial"/>
                <w:b/>
                <w:bCs/>
                <w:spacing w:val="-4"/>
                <w:sz w:val="24"/>
                <w:szCs w:val="24"/>
              </w:rPr>
              <w:t xml:space="preserve"> </w:t>
            </w:r>
            <w:r w:rsidRPr="007A3B33">
              <w:rPr>
                <w:rFonts w:ascii="Tenorite" w:eastAsia="Arial MT" w:hAnsi="Tenorite" w:cs="Arial"/>
                <w:b/>
                <w:bCs/>
                <w:sz w:val="24"/>
                <w:szCs w:val="24"/>
              </w:rPr>
              <w:t>d’années</w:t>
            </w:r>
            <w:r w:rsidRPr="007A3B33">
              <w:rPr>
                <w:rFonts w:ascii="Tenorite" w:eastAsia="Arial MT" w:hAnsi="Tenorite" w:cs="Arial"/>
                <w:b/>
                <w:bCs/>
                <w:spacing w:val="-2"/>
                <w:sz w:val="24"/>
                <w:szCs w:val="24"/>
              </w:rPr>
              <w:t xml:space="preserve"> </w:t>
            </w:r>
            <w:r w:rsidRPr="007A3B33">
              <w:rPr>
                <w:rFonts w:ascii="Tenorite" w:eastAsia="Arial MT" w:hAnsi="Tenorite" w:cs="Arial"/>
                <w:b/>
                <w:bCs/>
                <w:sz w:val="24"/>
                <w:szCs w:val="24"/>
              </w:rPr>
              <w:t>d’expérience</w:t>
            </w:r>
            <w:r w:rsidRPr="007A3B33">
              <w:rPr>
                <w:rFonts w:ascii="Tenorite" w:eastAsia="Arial MT" w:hAnsi="Tenorite" w:cs="Arial"/>
                <w:b/>
                <w:bCs/>
                <w:spacing w:val="-7"/>
                <w:sz w:val="24"/>
                <w:szCs w:val="24"/>
              </w:rPr>
              <w:t xml:space="preserve"> </w:t>
            </w:r>
            <w:r w:rsidRPr="007A3B33">
              <w:rPr>
                <w:rFonts w:ascii="Tenorite" w:eastAsia="Arial MT" w:hAnsi="Tenorite" w:cs="Arial"/>
                <w:b/>
                <w:bCs/>
                <w:sz w:val="24"/>
                <w:szCs w:val="24"/>
              </w:rPr>
              <w:t>professionnelle</w:t>
            </w:r>
            <w:r w:rsidRPr="007A3B33">
              <w:rPr>
                <w:rFonts w:ascii="Tenorite" w:eastAsia="Arial MT" w:hAnsi="Tenorite" w:cs="Arial"/>
                <w:b/>
                <w:bCs/>
                <w:spacing w:val="-3"/>
                <w:sz w:val="24"/>
                <w:szCs w:val="24"/>
              </w:rPr>
              <w:t xml:space="preserve"> </w:t>
            </w:r>
            <w:r w:rsidRPr="007A3B33">
              <w:rPr>
                <w:rFonts w:ascii="Tenorite" w:eastAsia="Arial MT" w:hAnsi="Tenorite" w:cs="Arial"/>
                <w:b/>
                <w:bCs/>
                <w:sz w:val="24"/>
                <w:szCs w:val="24"/>
              </w:rPr>
              <w:t>pertinente</w:t>
            </w:r>
            <w:r w:rsidRPr="007A3B33">
              <w:rPr>
                <w:rFonts w:ascii="Tenorite" w:eastAsia="Arial MT" w:hAnsi="Tenorite" w:cs="Arial"/>
                <w:b/>
                <w:bCs/>
                <w:spacing w:val="-4"/>
                <w:sz w:val="24"/>
                <w:szCs w:val="24"/>
              </w:rPr>
              <w:t xml:space="preserve"> </w:t>
            </w:r>
          </w:p>
        </w:tc>
        <w:tc>
          <w:tcPr>
            <w:tcW w:w="956" w:type="dxa"/>
            <w:shd w:val="clear" w:color="auto" w:fill="4C94D8"/>
          </w:tcPr>
          <w:p w14:paraId="756E21E5" w14:textId="5819D2B4" w:rsidR="00FA334A" w:rsidRPr="007A3B33" w:rsidRDefault="00E771A7" w:rsidP="00FA334A">
            <w:pPr>
              <w:spacing w:line="197" w:lineRule="exact"/>
              <w:ind w:left="12" w:right="4"/>
              <w:jc w:val="center"/>
              <w:rPr>
                <w:rFonts w:ascii="Tenorite" w:eastAsia="Arial MT" w:hAnsi="Tenorite" w:cs="Arial"/>
                <w:b/>
                <w:bCs/>
                <w:sz w:val="24"/>
                <w:szCs w:val="24"/>
                <w:lang w:val="en-US"/>
              </w:rPr>
            </w:pPr>
            <w:r w:rsidRPr="007A3B33">
              <w:rPr>
                <w:rFonts w:ascii="Tenorite" w:eastAsia="Arial MT" w:hAnsi="Tenorite" w:cs="Arial"/>
                <w:b/>
                <w:bCs/>
                <w:spacing w:val="-5"/>
                <w:sz w:val="24"/>
                <w:szCs w:val="24"/>
                <w:lang w:val="en-US"/>
              </w:rPr>
              <w:t>5</w:t>
            </w:r>
            <w:r w:rsidR="00FA334A" w:rsidRPr="007A3B33">
              <w:rPr>
                <w:rFonts w:ascii="Tenorite" w:eastAsia="Arial MT" w:hAnsi="Tenorite" w:cs="Arial"/>
                <w:b/>
                <w:bCs/>
                <w:spacing w:val="-5"/>
                <w:sz w:val="24"/>
                <w:szCs w:val="24"/>
                <w:lang w:val="en-US"/>
              </w:rPr>
              <w:t>0</w:t>
            </w:r>
          </w:p>
        </w:tc>
      </w:tr>
      <w:tr w:rsidR="00FA334A" w:rsidRPr="007A3B33" w14:paraId="53EE63AE" w14:textId="77777777" w:rsidTr="00FA334A">
        <w:trPr>
          <w:trHeight w:val="379"/>
        </w:trPr>
        <w:tc>
          <w:tcPr>
            <w:tcW w:w="672" w:type="dxa"/>
            <w:vMerge w:val="restart"/>
            <w:tcBorders>
              <w:top w:val="single" w:sz="6" w:space="0" w:color="000000"/>
            </w:tcBorders>
          </w:tcPr>
          <w:p w14:paraId="203600E4" w14:textId="77777777" w:rsidR="00FA334A" w:rsidRPr="007A3B33" w:rsidRDefault="00FA334A" w:rsidP="00FA334A">
            <w:pPr>
              <w:rPr>
                <w:rFonts w:ascii="Tenorite" w:eastAsia="Arial MT" w:hAnsi="Tenorite" w:cs="Arial"/>
                <w:sz w:val="24"/>
                <w:szCs w:val="24"/>
                <w:lang w:val="en-US"/>
              </w:rPr>
            </w:pPr>
          </w:p>
          <w:p w14:paraId="52CCDBD5" w14:textId="77777777" w:rsidR="00FA334A" w:rsidRPr="007A3B33" w:rsidRDefault="00FA334A" w:rsidP="00FA334A">
            <w:pPr>
              <w:rPr>
                <w:rFonts w:ascii="Tenorite" w:eastAsia="Arial MT" w:hAnsi="Tenorite" w:cs="Arial"/>
                <w:sz w:val="24"/>
                <w:szCs w:val="24"/>
                <w:lang w:val="en-US"/>
              </w:rPr>
            </w:pPr>
          </w:p>
          <w:p w14:paraId="181A4C47" w14:textId="77777777" w:rsidR="00FA334A" w:rsidRPr="007A3B33" w:rsidRDefault="00FA334A" w:rsidP="00FA334A">
            <w:pPr>
              <w:rPr>
                <w:rFonts w:ascii="Tenorite" w:eastAsia="Arial MT" w:hAnsi="Tenorite" w:cs="Arial"/>
                <w:sz w:val="24"/>
                <w:szCs w:val="24"/>
                <w:lang w:val="en-US"/>
              </w:rPr>
            </w:pPr>
          </w:p>
          <w:p w14:paraId="43ED07B9" w14:textId="77777777" w:rsidR="00FA334A" w:rsidRPr="007A3B33" w:rsidRDefault="00FA334A" w:rsidP="00FA334A">
            <w:pPr>
              <w:rPr>
                <w:rFonts w:ascii="Tenorite" w:eastAsia="Arial MT" w:hAnsi="Tenorite" w:cs="Arial"/>
                <w:sz w:val="24"/>
                <w:szCs w:val="24"/>
                <w:lang w:val="en-US"/>
              </w:rPr>
            </w:pPr>
          </w:p>
          <w:p w14:paraId="774E2C6E" w14:textId="77777777" w:rsidR="00FA334A" w:rsidRPr="007A3B33" w:rsidRDefault="00FA334A" w:rsidP="00FA334A">
            <w:pPr>
              <w:rPr>
                <w:rFonts w:ascii="Tenorite" w:eastAsia="Arial MT" w:hAnsi="Tenorite" w:cs="Arial"/>
                <w:sz w:val="24"/>
                <w:szCs w:val="24"/>
                <w:lang w:val="en-US"/>
              </w:rPr>
            </w:pPr>
          </w:p>
          <w:p w14:paraId="0D0B6B34" w14:textId="77777777" w:rsidR="00FA334A" w:rsidRPr="007A3B33" w:rsidRDefault="00FA334A" w:rsidP="00FA334A">
            <w:pPr>
              <w:rPr>
                <w:rFonts w:ascii="Tenorite" w:eastAsia="Arial MT" w:hAnsi="Tenorite" w:cs="Arial"/>
                <w:sz w:val="24"/>
                <w:szCs w:val="24"/>
                <w:lang w:val="en-US"/>
              </w:rPr>
            </w:pPr>
          </w:p>
          <w:p w14:paraId="0A1C6B75" w14:textId="77777777" w:rsidR="00FA334A" w:rsidRPr="007A3B33" w:rsidRDefault="00FA334A" w:rsidP="00FA334A">
            <w:pPr>
              <w:spacing w:before="167"/>
              <w:rPr>
                <w:rFonts w:ascii="Tenorite" w:eastAsia="Arial MT" w:hAnsi="Tenorite" w:cs="Arial"/>
                <w:sz w:val="24"/>
                <w:szCs w:val="24"/>
                <w:lang w:val="en-US"/>
              </w:rPr>
            </w:pPr>
          </w:p>
          <w:p w14:paraId="7F531881" w14:textId="602D45A9" w:rsidR="00FA334A" w:rsidRPr="007A3B33" w:rsidRDefault="00FA334A" w:rsidP="00FA334A">
            <w:pPr>
              <w:ind w:left="50" w:right="46"/>
              <w:jc w:val="center"/>
              <w:rPr>
                <w:rFonts w:ascii="Tenorite" w:eastAsia="Arial MT" w:hAnsi="Tenorite" w:cs="Arial"/>
                <w:b/>
                <w:sz w:val="24"/>
                <w:szCs w:val="24"/>
                <w:lang w:val="en-US"/>
              </w:rPr>
            </w:pPr>
          </w:p>
        </w:tc>
        <w:tc>
          <w:tcPr>
            <w:tcW w:w="8427" w:type="dxa"/>
            <w:tcBorders>
              <w:bottom w:val="single" w:sz="6" w:space="0" w:color="000000"/>
            </w:tcBorders>
            <w:shd w:val="clear" w:color="auto" w:fill="E7E6E6"/>
          </w:tcPr>
          <w:p w14:paraId="31E00520" w14:textId="77777777" w:rsidR="00FA334A" w:rsidRPr="007A3B33" w:rsidRDefault="00FA334A" w:rsidP="00FA334A">
            <w:pPr>
              <w:spacing w:line="203" w:lineRule="exact"/>
              <w:ind w:left="70"/>
              <w:rPr>
                <w:rFonts w:ascii="Tenorite" w:eastAsia="Arial MT" w:hAnsi="Tenorite" w:cs="Arial"/>
                <w:b/>
                <w:i/>
                <w:sz w:val="24"/>
                <w:szCs w:val="24"/>
                <w:lang w:val="en-US"/>
              </w:rPr>
            </w:pPr>
            <w:r w:rsidRPr="007A3B33">
              <w:rPr>
                <w:rFonts w:ascii="Tenorite" w:eastAsia="Arial MT" w:hAnsi="Tenorite" w:cs="Arial"/>
                <w:b/>
                <w:i/>
                <w:sz w:val="24"/>
                <w:szCs w:val="24"/>
                <w:lang w:val="en-US"/>
              </w:rPr>
              <w:lastRenderedPageBreak/>
              <w:t>Expériences</w:t>
            </w:r>
            <w:r w:rsidRPr="007A3B33">
              <w:rPr>
                <w:rFonts w:ascii="Tenorite" w:eastAsia="Arial MT" w:hAnsi="Tenorite" w:cs="Arial"/>
                <w:b/>
                <w:i/>
                <w:spacing w:val="-5"/>
                <w:sz w:val="24"/>
                <w:szCs w:val="24"/>
                <w:lang w:val="en-US"/>
              </w:rPr>
              <w:t xml:space="preserve"> </w:t>
            </w:r>
            <w:proofErr w:type="spellStart"/>
            <w:r w:rsidRPr="007A3B33">
              <w:rPr>
                <w:rFonts w:ascii="Tenorite" w:eastAsia="Arial MT" w:hAnsi="Tenorite" w:cs="Arial"/>
                <w:b/>
                <w:i/>
                <w:spacing w:val="-2"/>
                <w:sz w:val="24"/>
                <w:szCs w:val="24"/>
                <w:lang w:val="en-US"/>
              </w:rPr>
              <w:t>générales</w:t>
            </w:r>
            <w:proofErr w:type="spellEnd"/>
          </w:p>
        </w:tc>
        <w:tc>
          <w:tcPr>
            <w:tcW w:w="956" w:type="dxa"/>
            <w:tcBorders>
              <w:bottom w:val="single" w:sz="6" w:space="0" w:color="000000"/>
            </w:tcBorders>
            <w:shd w:val="clear" w:color="auto" w:fill="E7E6E6"/>
          </w:tcPr>
          <w:p w14:paraId="7A3164A1" w14:textId="57B92D6C" w:rsidR="00FA334A" w:rsidRPr="007A3B33" w:rsidRDefault="00642B82" w:rsidP="00FA334A">
            <w:pPr>
              <w:spacing w:line="199" w:lineRule="exact"/>
              <w:ind w:left="12" w:right="4"/>
              <w:jc w:val="center"/>
              <w:rPr>
                <w:rFonts w:ascii="Tenorite" w:eastAsia="Arial MT" w:hAnsi="Tenorite" w:cs="Arial"/>
                <w:b/>
                <w:sz w:val="24"/>
                <w:szCs w:val="24"/>
                <w:lang w:val="en-US"/>
              </w:rPr>
            </w:pPr>
            <w:r w:rsidRPr="007A3B33">
              <w:rPr>
                <w:rFonts w:ascii="Tenorite" w:eastAsia="Arial MT" w:hAnsi="Tenorite" w:cs="Arial"/>
                <w:b/>
                <w:spacing w:val="-5"/>
                <w:sz w:val="24"/>
                <w:szCs w:val="24"/>
                <w:lang w:val="en-US"/>
              </w:rPr>
              <w:t>1</w:t>
            </w:r>
            <w:r w:rsidR="00545963" w:rsidRPr="007A3B33">
              <w:rPr>
                <w:rFonts w:ascii="Tenorite" w:eastAsia="Arial MT" w:hAnsi="Tenorite" w:cs="Arial"/>
                <w:b/>
                <w:spacing w:val="-5"/>
                <w:sz w:val="24"/>
                <w:szCs w:val="24"/>
                <w:lang w:val="en-US"/>
              </w:rPr>
              <w:t>5</w:t>
            </w:r>
          </w:p>
        </w:tc>
      </w:tr>
      <w:tr w:rsidR="00FA334A" w:rsidRPr="007A3B33" w14:paraId="3CFB912E" w14:textId="77777777" w:rsidTr="00FA334A">
        <w:trPr>
          <w:trHeight w:val="605"/>
        </w:trPr>
        <w:tc>
          <w:tcPr>
            <w:tcW w:w="672" w:type="dxa"/>
            <w:vMerge/>
          </w:tcPr>
          <w:p w14:paraId="7B72F954" w14:textId="77777777" w:rsidR="00FA334A" w:rsidRPr="007A3B33" w:rsidRDefault="00FA334A" w:rsidP="00FA334A">
            <w:pPr>
              <w:rPr>
                <w:rFonts w:ascii="Tenorite" w:eastAsia="Aptos" w:hAnsi="Tenorite" w:cs="Arial"/>
                <w:sz w:val="24"/>
                <w:szCs w:val="24"/>
                <w:lang w:val="en-US"/>
              </w:rPr>
            </w:pPr>
          </w:p>
        </w:tc>
        <w:tc>
          <w:tcPr>
            <w:tcW w:w="8427" w:type="dxa"/>
            <w:tcBorders>
              <w:top w:val="single" w:sz="6" w:space="0" w:color="000000"/>
            </w:tcBorders>
          </w:tcPr>
          <w:p w14:paraId="04D3F3AB" w14:textId="35C6D776" w:rsidR="00FA334A" w:rsidRPr="007A3B33" w:rsidRDefault="00FA334A" w:rsidP="00FA334A">
            <w:pPr>
              <w:ind w:left="70" w:right="28"/>
              <w:rPr>
                <w:rFonts w:ascii="Tenorite" w:eastAsia="Arial MT" w:hAnsi="Tenorite" w:cs="Arial"/>
                <w:sz w:val="24"/>
                <w:szCs w:val="24"/>
              </w:rPr>
            </w:pPr>
            <w:r w:rsidRPr="007A3B33">
              <w:rPr>
                <w:rFonts w:ascii="Tenorite" w:eastAsia="Arial MT" w:hAnsi="Tenorite" w:cs="Arial"/>
                <w:sz w:val="24"/>
                <w:szCs w:val="24"/>
              </w:rPr>
              <w:t>Un</w:t>
            </w:r>
            <w:r w:rsidRPr="007A3B33">
              <w:rPr>
                <w:rFonts w:ascii="Tenorite" w:eastAsia="Arial MT" w:hAnsi="Tenorite" w:cs="Arial"/>
                <w:spacing w:val="-4"/>
                <w:sz w:val="24"/>
                <w:szCs w:val="24"/>
              </w:rPr>
              <w:t xml:space="preserve"> </w:t>
            </w:r>
            <w:r w:rsidR="00EE6BAC" w:rsidRPr="007A3B33">
              <w:rPr>
                <w:rFonts w:ascii="Tenorite" w:eastAsia="Arial MT" w:hAnsi="Tenorite" w:cs="Arial"/>
                <w:sz w:val="24"/>
                <w:szCs w:val="24"/>
              </w:rPr>
              <w:t xml:space="preserve">candidat </w:t>
            </w:r>
            <w:r w:rsidRPr="007A3B33">
              <w:rPr>
                <w:rFonts w:ascii="Tenorite" w:eastAsia="Arial MT" w:hAnsi="Tenorite" w:cs="Arial"/>
                <w:sz w:val="24"/>
                <w:szCs w:val="24"/>
              </w:rPr>
              <w:t>ayant</w:t>
            </w:r>
            <w:r w:rsidRPr="007A3B33">
              <w:rPr>
                <w:rFonts w:ascii="Tenorite" w:eastAsia="Arial MT" w:hAnsi="Tenorite" w:cs="Arial"/>
                <w:spacing w:val="-2"/>
                <w:sz w:val="24"/>
                <w:szCs w:val="24"/>
              </w:rPr>
              <w:t xml:space="preserve"> </w:t>
            </w:r>
            <w:r w:rsidRPr="007A3B33">
              <w:rPr>
                <w:rFonts w:ascii="Tenorite" w:eastAsia="Arial MT" w:hAnsi="Tenorite" w:cs="Arial"/>
                <w:sz w:val="24"/>
                <w:szCs w:val="24"/>
              </w:rPr>
              <w:t>au</w:t>
            </w:r>
            <w:r w:rsidRPr="007A3B33">
              <w:rPr>
                <w:rFonts w:ascii="Tenorite" w:eastAsia="Arial MT" w:hAnsi="Tenorite" w:cs="Arial"/>
                <w:spacing w:val="-4"/>
                <w:sz w:val="24"/>
                <w:szCs w:val="24"/>
              </w:rPr>
              <w:t xml:space="preserve"> </w:t>
            </w:r>
            <w:r w:rsidRPr="007A3B33">
              <w:rPr>
                <w:rFonts w:ascii="Tenorite" w:eastAsia="Arial MT" w:hAnsi="Tenorite" w:cs="Arial"/>
                <w:sz w:val="24"/>
                <w:szCs w:val="24"/>
              </w:rPr>
              <w:t>moins</w:t>
            </w:r>
            <w:r w:rsidRPr="007A3B33">
              <w:rPr>
                <w:rFonts w:ascii="Tenorite" w:eastAsia="Arial MT" w:hAnsi="Tenorite" w:cs="Arial"/>
                <w:spacing w:val="-2"/>
                <w:sz w:val="24"/>
                <w:szCs w:val="24"/>
              </w:rPr>
              <w:t xml:space="preserve"> </w:t>
            </w:r>
            <w:r w:rsidR="00EE6BAC" w:rsidRPr="007A3B33">
              <w:rPr>
                <w:rFonts w:ascii="Tenorite" w:eastAsia="Arial MT" w:hAnsi="Tenorite" w:cs="Arial"/>
                <w:sz w:val="24"/>
                <w:szCs w:val="24"/>
              </w:rPr>
              <w:t>cinq</w:t>
            </w:r>
            <w:r w:rsidRPr="007A3B33">
              <w:rPr>
                <w:rFonts w:ascii="Tenorite" w:eastAsia="Arial MT" w:hAnsi="Tenorite" w:cs="Arial"/>
                <w:spacing w:val="-6"/>
                <w:sz w:val="24"/>
                <w:szCs w:val="24"/>
              </w:rPr>
              <w:t xml:space="preserve"> </w:t>
            </w:r>
            <w:r w:rsidRPr="007A3B33">
              <w:rPr>
                <w:rFonts w:ascii="Tenorite" w:eastAsia="Arial MT" w:hAnsi="Tenorite" w:cs="Arial"/>
                <w:sz w:val="24"/>
                <w:szCs w:val="24"/>
              </w:rPr>
              <w:t>(0</w:t>
            </w:r>
            <w:r w:rsidR="00EE6BAC" w:rsidRPr="007A3B33">
              <w:rPr>
                <w:rFonts w:ascii="Tenorite" w:eastAsia="Arial MT" w:hAnsi="Tenorite" w:cs="Arial"/>
                <w:sz w:val="24"/>
                <w:szCs w:val="24"/>
              </w:rPr>
              <w:t>5</w:t>
            </w:r>
            <w:r w:rsidRPr="007A3B33">
              <w:rPr>
                <w:rFonts w:ascii="Tenorite" w:eastAsia="Arial MT" w:hAnsi="Tenorite" w:cs="Arial"/>
                <w:sz w:val="24"/>
                <w:szCs w:val="24"/>
              </w:rPr>
              <w:t>)</w:t>
            </w:r>
            <w:r w:rsidRPr="007A3B33">
              <w:rPr>
                <w:rFonts w:ascii="Tenorite" w:eastAsia="Arial MT" w:hAnsi="Tenorite" w:cs="Arial"/>
                <w:spacing w:val="-4"/>
                <w:sz w:val="24"/>
                <w:szCs w:val="24"/>
              </w:rPr>
              <w:t xml:space="preserve"> </w:t>
            </w:r>
            <w:r w:rsidRPr="007A3B33">
              <w:rPr>
                <w:rFonts w:ascii="Tenorite" w:eastAsia="Arial MT" w:hAnsi="Tenorite" w:cs="Arial"/>
                <w:sz w:val="24"/>
                <w:szCs w:val="24"/>
              </w:rPr>
              <w:t>années</w:t>
            </w:r>
            <w:r w:rsidRPr="007A3B33">
              <w:rPr>
                <w:rFonts w:ascii="Tenorite" w:eastAsia="Arial MT" w:hAnsi="Tenorite" w:cs="Arial"/>
                <w:spacing w:val="-2"/>
                <w:sz w:val="24"/>
                <w:szCs w:val="24"/>
              </w:rPr>
              <w:t xml:space="preserve"> </w:t>
            </w:r>
            <w:r w:rsidRPr="007A3B33">
              <w:rPr>
                <w:rFonts w:ascii="Tenorite" w:eastAsia="Arial MT" w:hAnsi="Tenorite" w:cs="Arial"/>
                <w:sz w:val="24"/>
                <w:szCs w:val="24"/>
              </w:rPr>
              <w:t>d’expériences</w:t>
            </w:r>
            <w:r w:rsidRPr="007A3B33">
              <w:rPr>
                <w:rFonts w:ascii="Tenorite" w:eastAsia="Arial MT" w:hAnsi="Tenorite" w:cs="Arial"/>
                <w:spacing w:val="-2"/>
                <w:sz w:val="24"/>
                <w:szCs w:val="24"/>
              </w:rPr>
              <w:t xml:space="preserve"> </w:t>
            </w:r>
            <w:r w:rsidRPr="007A3B33">
              <w:rPr>
                <w:rFonts w:ascii="Tenorite" w:eastAsia="Helvetica" w:hAnsi="Tenorite" w:cs="Arial"/>
                <w:color w:val="333333"/>
                <w:sz w:val="24"/>
                <w:szCs w:val="24"/>
              </w:rPr>
              <w:t>professionnell</w:t>
            </w:r>
            <w:r w:rsidR="00EE6BAC" w:rsidRPr="007A3B33">
              <w:rPr>
                <w:rFonts w:ascii="Tenorite" w:eastAsia="Helvetica" w:hAnsi="Tenorite" w:cs="Arial"/>
                <w:color w:val="333333"/>
                <w:sz w:val="24"/>
                <w:szCs w:val="24"/>
              </w:rPr>
              <w:t>es dans la conception, mise en œuvre et évaluation de</w:t>
            </w:r>
            <w:r w:rsidR="000624DC" w:rsidRPr="007A3B33">
              <w:rPr>
                <w:rFonts w:ascii="Tenorite" w:eastAsia="Helvetica" w:hAnsi="Tenorite" w:cs="Arial"/>
                <w:color w:val="333333"/>
                <w:sz w:val="24"/>
                <w:szCs w:val="24"/>
              </w:rPr>
              <w:t xml:space="preserve"> projet en sante publique, DSSR, Egalite des genres</w:t>
            </w:r>
          </w:p>
        </w:tc>
        <w:tc>
          <w:tcPr>
            <w:tcW w:w="956" w:type="dxa"/>
            <w:tcBorders>
              <w:top w:val="single" w:sz="6" w:space="0" w:color="000000"/>
            </w:tcBorders>
          </w:tcPr>
          <w:p w14:paraId="5237AD2E" w14:textId="6E895952" w:rsidR="00FA334A" w:rsidRPr="007A3B33" w:rsidRDefault="00642B82" w:rsidP="00FA334A">
            <w:pPr>
              <w:spacing w:before="101"/>
              <w:ind w:left="12" w:right="4"/>
              <w:jc w:val="center"/>
              <w:rPr>
                <w:rFonts w:ascii="Tenorite" w:eastAsia="Arial MT" w:hAnsi="Tenorite" w:cs="Arial"/>
                <w:b/>
                <w:sz w:val="24"/>
                <w:szCs w:val="24"/>
                <w:lang w:val="en-US"/>
              </w:rPr>
            </w:pPr>
            <w:r w:rsidRPr="007A3B33">
              <w:rPr>
                <w:rFonts w:ascii="Tenorite" w:eastAsia="Arial MT" w:hAnsi="Tenorite" w:cs="Arial"/>
                <w:b/>
                <w:spacing w:val="-5"/>
                <w:sz w:val="24"/>
                <w:szCs w:val="24"/>
                <w:lang w:val="en-US"/>
              </w:rPr>
              <w:t>1</w:t>
            </w:r>
            <w:r w:rsidR="00545963" w:rsidRPr="007A3B33">
              <w:rPr>
                <w:rFonts w:ascii="Tenorite" w:eastAsia="Arial MT" w:hAnsi="Tenorite" w:cs="Arial"/>
                <w:b/>
                <w:spacing w:val="-5"/>
                <w:sz w:val="24"/>
                <w:szCs w:val="24"/>
                <w:lang w:val="en-US"/>
              </w:rPr>
              <w:t>5</w:t>
            </w:r>
          </w:p>
        </w:tc>
      </w:tr>
      <w:tr w:rsidR="00FA334A" w:rsidRPr="007A3B33" w14:paraId="606D4172" w14:textId="77777777" w:rsidTr="00FA334A">
        <w:trPr>
          <w:trHeight w:val="381"/>
        </w:trPr>
        <w:tc>
          <w:tcPr>
            <w:tcW w:w="672" w:type="dxa"/>
            <w:vMerge/>
          </w:tcPr>
          <w:p w14:paraId="19FD78E4" w14:textId="77777777" w:rsidR="00FA334A" w:rsidRPr="007A3B33" w:rsidRDefault="00FA334A" w:rsidP="00FA334A">
            <w:pPr>
              <w:rPr>
                <w:rFonts w:ascii="Tenorite" w:eastAsia="Aptos" w:hAnsi="Tenorite" w:cs="Arial"/>
                <w:sz w:val="24"/>
                <w:szCs w:val="24"/>
                <w:lang w:val="en-US"/>
              </w:rPr>
            </w:pPr>
          </w:p>
        </w:tc>
        <w:tc>
          <w:tcPr>
            <w:tcW w:w="8427" w:type="dxa"/>
            <w:tcBorders>
              <w:bottom w:val="single" w:sz="6" w:space="0" w:color="000000"/>
            </w:tcBorders>
            <w:shd w:val="clear" w:color="auto" w:fill="E7E6E6"/>
          </w:tcPr>
          <w:p w14:paraId="2C137AE0" w14:textId="77777777" w:rsidR="00FA334A" w:rsidRPr="007A3B33" w:rsidRDefault="00FA334A" w:rsidP="00FA334A">
            <w:pPr>
              <w:spacing w:line="201" w:lineRule="exact"/>
              <w:ind w:left="70"/>
              <w:rPr>
                <w:rFonts w:ascii="Tenorite" w:eastAsia="Arial MT" w:hAnsi="Tenorite" w:cs="Arial"/>
                <w:b/>
                <w:i/>
                <w:sz w:val="24"/>
                <w:szCs w:val="24"/>
                <w:lang w:val="en-US"/>
              </w:rPr>
            </w:pPr>
            <w:r w:rsidRPr="007A3B33">
              <w:rPr>
                <w:rFonts w:ascii="Tenorite" w:eastAsia="Arial MT" w:hAnsi="Tenorite" w:cs="Arial"/>
                <w:b/>
                <w:i/>
                <w:sz w:val="24"/>
                <w:szCs w:val="24"/>
                <w:lang w:val="en-US"/>
              </w:rPr>
              <w:t>Expériences</w:t>
            </w:r>
            <w:r w:rsidRPr="007A3B33">
              <w:rPr>
                <w:rFonts w:ascii="Tenorite" w:eastAsia="Arial MT" w:hAnsi="Tenorite" w:cs="Arial"/>
                <w:b/>
                <w:i/>
                <w:spacing w:val="-2"/>
                <w:sz w:val="24"/>
                <w:szCs w:val="24"/>
                <w:lang w:val="en-US"/>
              </w:rPr>
              <w:t xml:space="preserve"> </w:t>
            </w:r>
            <w:proofErr w:type="spellStart"/>
            <w:r w:rsidRPr="007A3B33">
              <w:rPr>
                <w:rFonts w:ascii="Tenorite" w:eastAsia="Arial MT" w:hAnsi="Tenorite" w:cs="Arial"/>
                <w:b/>
                <w:i/>
                <w:spacing w:val="-2"/>
                <w:sz w:val="24"/>
                <w:szCs w:val="24"/>
                <w:lang w:val="en-US"/>
              </w:rPr>
              <w:t>spécifiques</w:t>
            </w:r>
            <w:proofErr w:type="spellEnd"/>
          </w:p>
        </w:tc>
        <w:tc>
          <w:tcPr>
            <w:tcW w:w="956" w:type="dxa"/>
            <w:tcBorders>
              <w:bottom w:val="single" w:sz="6" w:space="0" w:color="000000"/>
            </w:tcBorders>
            <w:shd w:val="clear" w:color="auto" w:fill="E7E6E6"/>
          </w:tcPr>
          <w:p w14:paraId="025DB81F" w14:textId="3ACA2B8D" w:rsidR="00FA334A" w:rsidRPr="007A3B33" w:rsidRDefault="00545963" w:rsidP="00FA334A">
            <w:pPr>
              <w:spacing w:line="197" w:lineRule="exact"/>
              <w:ind w:left="12" w:right="4"/>
              <w:jc w:val="center"/>
              <w:rPr>
                <w:rFonts w:ascii="Tenorite" w:eastAsia="Arial MT" w:hAnsi="Tenorite" w:cs="Arial"/>
                <w:b/>
                <w:sz w:val="24"/>
                <w:szCs w:val="24"/>
                <w:lang w:val="en-US"/>
              </w:rPr>
            </w:pPr>
            <w:r w:rsidRPr="007A3B33">
              <w:rPr>
                <w:rFonts w:ascii="Tenorite" w:eastAsia="Arial MT" w:hAnsi="Tenorite" w:cs="Arial"/>
                <w:b/>
                <w:spacing w:val="-5"/>
                <w:sz w:val="24"/>
                <w:szCs w:val="24"/>
                <w:lang w:val="en-US"/>
              </w:rPr>
              <w:t>35</w:t>
            </w:r>
          </w:p>
        </w:tc>
      </w:tr>
      <w:tr w:rsidR="00FA334A" w:rsidRPr="007A3B33" w14:paraId="754B566F" w14:textId="77777777" w:rsidTr="00FA334A">
        <w:trPr>
          <w:trHeight w:val="444"/>
        </w:trPr>
        <w:tc>
          <w:tcPr>
            <w:tcW w:w="672" w:type="dxa"/>
            <w:vMerge/>
          </w:tcPr>
          <w:p w14:paraId="5A74977E" w14:textId="77777777" w:rsidR="00FA334A" w:rsidRPr="007A3B33" w:rsidRDefault="00FA334A" w:rsidP="00FA334A">
            <w:pPr>
              <w:rPr>
                <w:rFonts w:ascii="Tenorite" w:eastAsia="Aptos" w:hAnsi="Tenorite" w:cs="Arial"/>
                <w:sz w:val="24"/>
                <w:szCs w:val="24"/>
                <w:lang w:val="en-US"/>
              </w:rPr>
            </w:pPr>
          </w:p>
        </w:tc>
        <w:tc>
          <w:tcPr>
            <w:tcW w:w="8427" w:type="dxa"/>
            <w:tcBorders>
              <w:top w:val="single" w:sz="6" w:space="0" w:color="000000"/>
              <w:bottom w:val="single" w:sz="6" w:space="0" w:color="000000"/>
            </w:tcBorders>
          </w:tcPr>
          <w:p w14:paraId="45E4AEE4" w14:textId="6713037B" w:rsidR="00FA334A" w:rsidRPr="007A3B33" w:rsidRDefault="00FA334A" w:rsidP="00FA334A">
            <w:pPr>
              <w:ind w:left="70" w:right="28"/>
              <w:rPr>
                <w:rFonts w:ascii="Tenorite" w:eastAsia="Arial MT" w:hAnsi="Tenorite" w:cs="Arial"/>
                <w:sz w:val="24"/>
                <w:szCs w:val="24"/>
              </w:rPr>
            </w:pPr>
            <w:r w:rsidRPr="007A3B33">
              <w:rPr>
                <w:rFonts w:ascii="Tenorite" w:eastAsia="Arial MT" w:hAnsi="Tenorite" w:cs="Arial"/>
                <w:sz w:val="24"/>
                <w:szCs w:val="24"/>
              </w:rPr>
              <w:t xml:space="preserve">Avoir </w:t>
            </w:r>
            <w:r w:rsidR="00014838" w:rsidRPr="007A3B33">
              <w:rPr>
                <w:rFonts w:ascii="Tenorite" w:eastAsia="Arial MT" w:hAnsi="Tenorite" w:cs="Arial"/>
                <w:sz w:val="24"/>
                <w:szCs w:val="24"/>
              </w:rPr>
              <w:t xml:space="preserve">déjà </w:t>
            </w:r>
            <w:r w:rsidR="00D30B76" w:rsidRPr="007A3B33">
              <w:rPr>
                <w:rFonts w:ascii="Tenorite" w:eastAsia="Arial MT" w:hAnsi="Tenorite" w:cs="Arial"/>
                <w:sz w:val="24"/>
                <w:szCs w:val="24"/>
              </w:rPr>
              <w:t>élaborer et coordonner des</w:t>
            </w:r>
            <w:r w:rsidR="00014838" w:rsidRPr="007A3B33">
              <w:rPr>
                <w:rFonts w:ascii="Tenorite" w:eastAsia="Arial MT" w:hAnsi="Tenorite" w:cs="Arial"/>
                <w:sz w:val="24"/>
                <w:szCs w:val="24"/>
              </w:rPr>
              <w:t xml:space="preserve"> atelier</w:t>
            </w:r>
            <w:r w:rsidR="00D30B76" w:rsidRPr="007A3B33">
              <w:rPr>
                <w:rFonts w:ascii="Tenorite" w:eastAsia="Arial MT" w:hAnsi="Tenorite" w:cs="Arial"/>
                <w:sz w:val="24"/>
                <w:szCs w:val="24"/>
              </w:rPr>
              <w:t>s</w:t>
            </w:r>
            <w:r w:rsidR="00014838" w:rsidRPr="007A3B33">
              <w:rPr>
                <w:rFonts w:ascii="Tenorite" w:eastAsia="Arial MT" w:hAnsi="Tenorite" w:cs="Arial"/>
                <w:sz w:val="24"/>
                <w:szCs w:val="24"/>
              </w:rPr>
              <w:t xml:space="preserve"> de formation ou réunion sur les thématiques en sante publique, DSSR, Egalite des genres</w:t>
            </w:r>
          </w:p>
          <w:p w14:paraId="71162CCE" w14:textId="77777777" w:rsidR="00FA334A" w:rsidRPr="007A3B33" w:rsidRDefault="00FA334A" w:rsidP="00FA334A">
            <w:pPr>
              <w:ind w:left="70" w:right="28"/>
              <w:rPr>
                <w:rFonts w:ascii="Tenorite" w:eastAsia="Arial MT" w:hAnsi="Tenorite" w:cs="Arial"/>
                <w:sz w:val="24"/>
                <w:szCs w:val="24"/>
              </w:rPr>
            </w:pPr>
          </w:p>
        </w:tc>
        <w:tc>
          <w:tcPr>
            <w:tcW w:w="956" w:type="dxa"/>
            <w:tcBorders>
              <w:top w:val="single" w:sz="6" w:space="0" w:color="000000"/>
              <w:bottom w:val="single" w:sz="6" w:space="0" w:color="000000"/>
            </w:tcBorders>
          </w:tcPr>
          <w:p w14:paraId="7AC1BBB7" w14:textId="17E8FD5E" w:rsidR="00FA334A" w:rsidRPr="007A3B33" w:rsidRDefault="00FA334A" w:rsidP="00FA334A">
            <w:pPr>
              <w:spacing w:before="97"/>
              <w:ind w:left="12" w:right="4"/>
              <w:jc w:val="center"/>
              <w:rPr>
                <w:rFonts w:ascii="Tenorite" w:eastAsia="Arial MT" w:hAnsi="Tenorite" w:cs="Arial"/>
                <w:b/>
                <w:sz w:val="24"/>
                <w:szCs w:val="24"/>
                <w:lang w:val="en-US"/>
              </w:rPr>
            </w:pPr>
            <w:r w:rsidRPr="007A3B33">
              <w:rPr>
                <w:rFonts w:ascii="Tenorite" w:eastAsia="Arial MT" w:hAnsi="Tenorite" w:cs="Arial"/>
                <w:b/>
                <w:spacing w:val="-5"/>
                <w:sz w:val="24"/>
                <w:szCs w:val="24"/>
                <w:lang w:val="en-US"/>
              </w:rPr>
              <w:t>1</w:t>
            </w:r>
            <w:r w:rsidR="00541EE6" w:rsidRPr="007A3B33">
              <w:rPr>
                <w:rFonts w:ascii="Tenorite" w:eastAsia="Arial MT" w:hAnsi="Tenorite" w:cs="Arial"/>
                <w:b/>
                <w:spacing w:val="-5"/>
                <w:sz w:val="24"/>
                <w:szCs w:val="24"/>
                <w:lang w:val="en-US"/>
              </w:rPr>
              <w:t>5</w:t>
            </w:r>
          </w:p>
        </w:tc>
      </w:tr>
      <w:tr w:rsidR="00FA334A" w:rsidRPr="007A3B33" w14:paraId="0BB567D6" w14:textId="77777777" w:rsidTr="00FA334A">
        <w:trPr>
          <w:trHeight w:val="601"/>
        </w:trPr>
        <w:tc>
          <w:tcPr>
            <w:tcW w:w="672" w:type="dxa"/>
            <w:vMerge/>
          </w:tcPr>
          <w:p w14:paraId="663FE35F" w14:textId="77777777" w:rsidR="00FA334A" w:rsidRPr="007A3B33" w:rsidRDefault="00FA334A" w:rsidP="00FA334A">
            <w:pPr>
              <w:rPr>
                <w:rFonts w:ascii="Tenorite" w:eastAsia="Aptos" w:hAnsi="Tenorite" w:cs="Arial"/>
                <w:sz w:val="24"/>
                <w:szCs w:val="24"/>
                <w:lang w:val="en-US"/>
              </w:rPr>
            </w:pPr>
          </w:p>
        </w:tc>
        <w:tc>
          <w:tcPr>
            <w:tcW w:w="8427" w:type="dxa"/>
          </w:tcPr>
          <w:p w14:paraId="3C02A7E0" w14:textId="621BD0FC" w:rsidR="00FA334A" w:rsidRPr="007A3B33" w:rsidRDefault="00FA334A" w:rsidP="00FA334A">
            <w:pPr>
              <w:ind w:left="70"/>
              <w:rPr>
                <w:rFonts w:ascii="Tenorite" w:eastAsia="Arial MT" w:hAnsi="Tenorite" w:cs="Arial"/>
                <w:sz w:val="24"/>
                <w:szCs w:val="24"/>
              </w:rPr>
            </w:pPr>
            <w:r w:rsidRPr="007A3B33">
              <w:rPr>
                <w:rFonts w:ascii="Tenorite" w:eastAsia="Arial MT" w:hAnsi="Tenorite" w:cs="Arial"/>
                <w:sz w:val="24"/>
                <w:szCs w:val="24"/>
              </w:rPr>
              <w:t>Justifier</w:t>
            </w:r>
            <w:r w:rsidRPr="007A3B33">
              <w:rPr>
                <w:rFonts w:ascii="Tenorite" w:eastAsia="Arial MT" w:hAnsi="Tenorite" w:cs="Arial"/>
                <w:spacing w:val="-2"/>
                <w:sz w:val="24"/>
                <w:szCs w:val="24"/>
              </w:rPr>
              <w:t xml:space="preserve"> </w:t>
            </w:r>
            <w:r w:rsidRPr="007A3B33">
              <w:rPr>
                <w:rFonts w:ascii="Tenorite" w:eastAsia="Arial MT" w:hAnsi="Tenorite" w:cs="Arial"/>
                <w:sz w:val="24"/>
                <w:szCs w:val="24"/>
              </w:rPr>
              <w:t>d’une</w:t>
            </w:r>
            <w:r w:rsidRPr="007A3B33">
              <w:rPr>
                <w:rFonts w:ascii="Tenorite" w:eastAsia="Arial MT" w:hAnsi="Tenorite" w:cs="Arial"/>
                <w:spacing w:val="-6"/>
                <w:sz w:val="24"/>
                <w:szCs w:val="24"/>
              </w:rPr>
              <w:t xml:space="preserve"> </w:t>
            </w:r>
            <w:r w:rsidR="001573D6" w:rsidRPr="007A3B33">
              <w:rPr>
                <w:rFonts w:ascii="Tenorite" w:eastAsia="Arial MT" w:hAnsi="Tenorite" w:cs="Arial"/>
                <w:sz w:val="24"/>
                <w:szCs w:val="24"/>
              </w:rPr>
              <w:t>expérience</w:t>
            </w:r>
            <w:r w:rsidR="00F46FAA" w:rsidRPr="007A3B33">
              <w:rPr>
                <w:rFonts w:ascii="Tenorite" w:eastAsia="Arial MT" w:hAnsi="Tenorite" w:cs="Arial"/>
                <w:sz w:val="24"/>
                <w:szCs w:val="24"/>
              </w:rPr>
              <w:t xml:space="preserve"> de travail </w:t>
            </w:r>
            <w:r w:rsidR="0083000F" w:rsidRPr="007A3B33">
              <w:rPr>
                <w:rFonts w:ascii="Tenorite" w:eastAsia="Arial MT" w:hAnsi="Tenorite" w:cs="Arial"/>
                <w:sz w:val="24"/>
                <w:szCs w:val="24"/>
              </w:rPr>
              <w:t>en tant que Point focal pour une ONG au Sénégal</w:t>
            </w:r>
          </w:p>
        </w:tc>
        <w:tc>
          <w:tcPr>
            <w:tcW w:w="956" w:type="dxa"/>
            <w:tcBorders>
              <w:top w:val="single" w:sz="6" w:space="0" w:color="000000"/>
              <w:bottom w:val="single" w:sz="6" w:space="0" w:color="000000"/>
            </w:tcBorders>
          </w:tcPr>
          <w:p w14:paraId="4CEF1996" w14:textId="634503CF" w:rsidR="00FA334A" w:rsidRPr="007A3B33" w:rsidRDefault="002B7785" w:rsidP="00FA334A">
            <w:pPr>
              <w:spacing w:before="103"/>
              <w:ind w:left="12" w:right="8"/>
              <w:jc w:val="center"/>
              <w:rPr>
                <w:rFonts w:ascii="Tenorite" w:eastAsia="Arial MT" w:hAnsi="Tenorite" w:cs="Arial"/>
                <w:b/>
                <w:sz w:val="24"/>
                <w:szCs w:val="24"/>
                <w:lang w:val="en-US"/>
              </w:rPr>
            </w:pPr>
            <w:r w:rsidRPr="007A3B33">
              <w:rPr>
                <w:rFonts w:ascii="Tenorite" w:eastAsia="Arial MT" w:hAnsi="Tenorite" w:cs="Arial"/>
                <w:b/>
                <w:spacing w:val="-10"/>
                <w:sz w:val="24"/>
                <w:szCs w:val="24"/>
                <w:lang w:val="en-US"/>
              </w:rPr>
              <w:t>5</w:t>
            </w:r>
          </w:p>
        </w:tc>
      </w:tr>
      <w:tr w:rsidR="00FA334A" w:rsidRPr="007A3B33" w14:paraId="755FACB6" w14:textId="77777777" w:rsidTr="00FA334A">
        <w:trPr>
          <w:trHeight w:val="383"/>
        </w:trPr>
        <w:tc>
          <w:tcPr>
            <w:tcW w:w="672" w:type="dxa"/>
            <w:vMerge/>
          </w:tcPr>
          <w:p w14:paraId="495D3623" w14:textId="77777777" w:rsidR="00FA334A" w:rsidRPr="007A3B33" w:rsidRDefault="00FA334A" w:rsidP="00FA334A">
            <w:pPr>
              <w:rPr>
                <w:rFonts w:ascii="Tenorite" w:eastAsia="Aptos" w:hAnsi="Tenorite" w:cs="Arial"/>
                <w:sz w:val="24"/>
                <w:szCs w:val="24"/>
                <w:lang w:val="en-US"/>
              </w:rPr>
            </w:pPr>
          </w:p>
        </w:tc>
        <w:tc>
          <w:tcPr>
            <w:tcW w:w="8427" w:type="dxa"/>
          </w:tcPr>
          <w:p w14:paraId="17F2BBCD" w14:textId="1D8D9CE1" w:rsidR="00FA334A" w:rsidRPr="007A3B33" w:rsidRDefault="00FA334A" w:rsidP="00FA334A">
            <w:pPr>
              <w:spacing w:line="203" w:lineRule="exact"/>
              <w:ind w:left="70"/>
              <w:rPr>
                <w:rFonts w:ascii="Tenorite" w:eastAsia="Arial MT" w:hAnsi="Tenorite" w:cs="Arial"/>
                <w:sz w:val="24"/>
                <w:szCs w:val="24"/>
              </w:rPr>
            </w:pPr>
            <w:r w:rsidRPr="007A3B33">
              <w:rPr>
                <w:rFonts w:ascii="Tenorite" w:eastAsia="Arial MT" w:hAnsi="Tenorite" w:cs="Arial"/>
                <w:sz w:val="24"/>
                <w:szCs w:val="24"/>
              </w:rPr>
              <w:t>Avoir</w:t>
            </w:r>
            <w:r w:rsidRPr="007A3B33">
              <w:rPr>
                <w:rFonts w:ascii="Tenorite" w:eastAsia="Arial MT" w:hAnsi="Tenorite" w:cs="Arial"/>
                <w:spacing w:val="-1"/>
                <w:sz w:val="24"/>
                <w:szCs w:val="24"/>
              </w:rPr>
              <w:t xml:space="preserve"> </w:t>
            </w:r>
            <w:r w:rsidR="00A52AF8" w:rsidRPr="007A3B33">
              <w:rPr>
                <w:rFonts w:ascii="Tenorite" w:eastAsia="Arial MT" w:hAnsi="Tenorite" w:cs="Arial"/>
                <w:sz w:val="24"/>
                <w:szCs w:val="24"/>
              </w:rPr>
              <w:t xml:space="preserve">déjà participer </w:t>
            </w:r>
            <w:r w:rsidR="00C72B86" w:rsidRPr="007A3B33">
              <w:rPr>
                <w:rFonts w:ascii="Tenorite" w:eastAsia="Arial MT" w:hAnsi="Tenorite" w:cs="Arial"/>
                <w:sz w:val="24"/>
                <w:szCs w:val="24"/>
              </w:rPr>
              <w:t>à</w:t>
            </w:r>
            <w:r w:rsidR="00A52AF8" w:rsidRPr="007A3B33">
              <w:rPr>
                <w:rFonts w:ascii="Tenorite" w:eastAsia="Arial MT" w:hAnsi="Tenorite" w:cs="Arial"/>
                <w:sz w:val="24"/>
                <w:szCs w:val="24"/>
              </w:rPr>
              <w:t xml:space="preserve"> des groupes techniques de travail</w:t>
            </w:r>
            <w:r w:rsidR="009526CF" w:rsidRPr="007A3B33">
              <w:rPr>
                <w:rFonts w:ascii="Tenorite" w:eastAsia="Arial MT" w:hAnsi="Tenorite" w:cs="Arial"/>
                <w:sz w:val="24"/>
                <w:szCs w:val="24"/>
              </w:rPr>
              <w:t xml:space="preserve"> (Partie étatiques ou Prives) dans le cadre de </w:t>
            </w:r>
            <w:r w:rsidR="00E370A7" w:rsidRPr="007A3B33">
              <w:rPr>
                <w:rFonts w:ascii="Tenorite" w:eastAsia="Arial MT" w:hAnsi="Tenorite" w:cs="Arial"/>
                <w:sz w:val="24"/>
                <w:szCs w:val="24"/>
              </w:rPr>
              <w:t>plaidoyer sur les DSSR et autres domaines connexes</w:t>
            </w:r>
            <w:r w:rsidR="0070449E" w:rsidRPr="007A3B33">
              <w:rPr>
                <w:rFonts w:ascii="Tenorite" w:eastAsia="Arial MT" w:hAnsi="Tenorite" w:cs="Arial"/>
                <w:sz w:val="24"/>
                <w:szCs w:val="24"/>
              </w:rPr>
              <w:t>)</w:t>
            </w:r>
          </w:p>
        </w:tc>
        <w:tc>
          <w:tcPr>
            <w:tcW w:w="956" w:type="dxa"/>
            <w:tcBorders>
              <w:top w:val="single" w:sz="6" w:space="0" w:color="000000"/>
            </w:tcBorders>
          </w:tcPr>
          <w:p w14:paraId="561B6E34" w14:textId="331BE429" w:rsidR="00FA334A" w:rsidRPr="007A3B33" w:rsidRDefault="00FA334A" w:rsidP="00FA334A">
            <w:pPr>
              <w:spacing w:line="199" w:lineRule="exact"/>
              <w:ind w:left="12" w:right="8"/>
              <w:jc w:val="center"/>
              <w:rPr>
                <w:rFonts w:ascii="Tenorite" w:eastAsia="Arial MT" w:hAnsi="Tenorite" w:cs="Arial"/>
                <w:b/>
                <w:sz w:val="24"/>
                <w:szCs w:val="24"/>
                <w:lang w:val="en-US"/>
              </w:rPr>
            </w:pPr>
            <w:r w:rsidRPr="007A3B33">
              <w:rPr>
                <w:rFonts w:ascii="Tenorite" w:eastAsia="Arial MT" w:hAnsi="Tenorite" w:cs="Arial"/>
                <w:b/>
                <w:spacing w:val="-10"/>
                <w:sz w:val="24"/>
                <w:szCs w:val="24"/>
                <w:lang w:val="en-US"/>
              </w:rPr>
              <w:t>1</w:t>
            </w:r>
            <w:r w:rsidR="00541EE6" w:rsidRPr="007A3B33">
              <w:rPr>
                <w:rFonts w:ascii="Tenorite" w:eastAsia="Arial MT" w:hAnsi="Tenorite" w:cs="Arial"/>
                <w:b/>
                <w:spacing w:val="-10"/>
                <w:sz w:val="24"/>
                <w:szCs w:val="24"/>
                <w:lang w:val="en-US"/>
              </w:rPr>
              <w:t>0</w:t>
            </w:r>
          </w:p>
        </w:tc>
      </w:tr>
      <w:tr w:rsidR="008B61A3" w:rsidRPr="007A3B33" w14:paraId="0DF37C2C" w14:textId="77777777" w:rsidTr="00FA334A">
        <w:trPr>
          <w:trHeight w:val="383"/>
        </w:trPr>
        <w:tc>
          <w:tcPr>
            <w:tcW w:w="672" w:type="dxa"/>
            <w:vMerge/>
          </w:tcPr>
          <w:p w14:paraId="17F34386" w14:textId="77777777" w:rsidR="008B61A3" w:rsidRPr="007A3B33" w:rsidRDefault="008B61A3" w:rsidP="00FA334A">
            <w:pPr>
              <w:rPr>
                <w:rFonts w:ascii="Tenorite" w:eastAsia="Aptos" w:hAnsi="Tenorite" w:cs="Arial"/>
                <w:sz w:val="24"/>
                <w:szCs w:val="24"/>
                <w:lang w:val="en-US"/>
              </w:rPr>
            </w:pPr>
          </w:p>
        </w:tc>
        <w:tc>
          <w:tcPr>
            <w:tcW w:w="8427" w:type="dxa"/>
          </w:tcPr>
          <w:p w14:paraId="6A721A6F" w14:textId="454BA8D7" w:rsidR="008B61A3" w:rsidRPr="007A3B33" w:rsidRDefault="008B61A3" w:rsidP="00FA334A">
            <w:pPr>
              <w:spacing w:line="203" w:lineRule="exact"/>
              <w:ind w:left="70"/>
              <w:rPr>
                <w:rFonts w:ascii="Tenorite" w:eastAsia="Arial MT" w:hAnsi="Tenorite" w:cs="Arial"/>
                <w:sz w:val="24"/>
                <w:szCs w:val="24"/>
              </w:rPr>
            </w:pPr>
            <w:r w:rsidRPr="007A3B33">
              <w:rPr>
                <w:rFonts w:ascii="Tenorite" w:eastAsia="Arial MT" w:hAnsi="Tenorite" w:cs="Arial"/>
                <w:sz w:val="24"/>
                <w:szCs w:val="24"/>
              </w:rPr>
              <w:t>Avoir une bonne connaissance et expérience de collaboration avec les bailleurs de fond intervenant dans les DSSR</w:t>
            </w:r>
          </w:p>
        </w:tc>
        <w:tc>
          <w:tcPr>
            <w:tcW w:w="956" w:type="dxa"/>
            <w:tcBorders>
              <w:top w:val="single" w:sz="6" w:space="0" w:color="000000"/>
            </w:tcBorders>
          </w:tcPr>
          <w:p w14:paraId="366CFB5A" w14:textId="23BD7F8A" w:rsidR="008B61A3" w:rsidRPr="007A3B33" w:rsidRDefault="002B7785" w:rsidP="00FA334A">
            <w:pPr>
              <w:spacing w:line="199" w:lineRule="exact"/>
              <w:ind w:left="12" w:right="8"/>
              <w:jc w:val="center"/>
              <w:rPr>
                <w:rFonts w:ascii="Tenorite" w:eastAsia="Arial MT" w:hAnsi="Tenorite" w:cs="Arial"/>
                <w:b/>
                <w:spacing w:val="-10"/>
                <w:sz w:val="24"/>
                <w:szCs w:val="24"/>
                <w:lang w:val="fr-CI"/>
              </w:rPr>
            </w:pPr>
            <w:r w:rsidRPr="007A3B33">
              <w:rPr>
                <w:rFonts w:ascii="Tenorite" w:eastAsia="Arial MT" w:hAnsi="Tenorite" w:cs="Arial"/>
                <w:b/>
                <w:spacing w:val="-10"/>
                <w:sz w:val="24"/>
                <w:szCs w:val="24"/>
                <w:lang w:val="fr-CI"/>
              </w:rPr>
              <w:t>5</w:t>
            </w:r>
          </w:p>
        </w:tc>
      </w:tr>
      <w:tr w:rsidR="00A93D39" w:rsidRPr="007A3B33" w14:paraId="3CC0EBCF" w14:textId="77777777" w:rsidTr="00100F72">
        <w:trPr>
          <w:trHeight w:val="383"/>
        </w:trPr>
        <w:tc>
          <w:tcPr>
            <w:tcW w:w="672" w:type="dxa"/>
            <w:vMerge/>
          </w:tcPr>
          <w:p w14:paraId="3CFBFDF6" w14:textId="77777777" w:rsidR="00A93D39" w:rsidRPr="007A3B33" w:rsidRDefault="00A93D39" w:rsidP="00FA334A">
            <w:pPr>
              <w:rPr>
                <w:rFonts w:ascii="Tenorite" w:eastAsia="Aptos" w:hAnsi="Tenorite" w:cs="Arial"/>
                <w:sz w:val="24"/>
                <w:szCs w:val="24"/>
                <w:lang w:val="en-US"/>
              </w:rPr>
            </w:pPr>
          </w:p>
        </w:tc>
        <w:tc>
          <w:tcPr>
            <w:tcW w:w="8427" w:type="dxa"/>
            <w:shd w:val="clear" w:color="auto" w:fill="0070C0"/>
          </w:tcPr>
          <w:p w14:paraId="2A4AADB2" w14:textId="20A0D8F0" w:rsidR="00A93D39" w:rsidRPr="007A3B33" w:rsidRDefault="00BD5F40" w:rsidP="00A93D39">
            <w:pPr>
              <w:spacing w:line="201" w:lineRule="exact"/>
              <w:ind w:left="70"/>
              <w:rPr>
                <w:rFonts w:ascii="Tenorite" w:eastAsia="Arial MT" w:hAnsi="Tenorite" w:cs="Arial"/>
                <w:sz w:val="24"/>
                <w:szCs w:val="24"/>
              </w:rPr>
            </w:pPr>
            <w:r w:rsidRPr="007A3B33">
              <w:rPr>
                <w:rFonts w:ascii="Tenorite" w:eastAsia="Arial MT" w:hAnsi="Tenorite" w:cs="Arial"/>
                <w:b/>
                <w:bCs/>
                <w:sz w:val="24"/>
                <w:szCs w:val="24"/>
              </w:rPr>
              <w:t>Aptitude</w:t>
            </w:r>
          </w:p>
        </w:tc>
        <w:tc>
          <w:tcPr>
            <w:tcW w:w="956" w:type="dxa"/>
            <w:tcBorders>
              <w:top w:val="single" w:sz="6" w:space="0" w:color="000000"/>
            </w:tcBorders>
            <w:shd w:val="clear" w:color="auto" w:fill="0070C0"/>
          </w:tcPr>
          <w:p w14:paraId="0DF64BA7" w14:textId="3F8EAEDB" w:rsidR="00A93D39" w:rsidRPr="007A3B33" w:rsidRDefault="00BD5F40" w:rsidP="00FA334A">
            <w:pPr>
              <w:spacing w:line="199" w:lineRule="exact"/>
              <w:ind w:left="12" w:right="8"/>
              <w:jc w:val="center"/>
              <w:rPr>
                <w:rFonts w:ascii="Tenorite" w:eastAsia="Arial MT" w:hAnsi="Tenorite" w:cs="Arial"/>
                <w:b/>
                <w:spacing w:val="-10"/>
                <w:sz w:val="24"/>
                <w:szCs w:val="24"/>
                <w:lang w:val="fr-CI"/>
              </w:rPr>
            </w:pPr>
            <w:r w:rsidRPr="007A3B33">
              <w:rPr>
                <w:rFonts w:ascii="Tenorite" w:eastAsia="Arial MT" w:hAnsi="Tenorite" w:cs="Arial"/>
                <w:b/>
                <w:spacing w:val="-10"/>
                <w:sz w:val="24"/>
                <w:szCs w:val="24"/>
                <w:lang w:val="fr-CI"/>
              </w:rPr>
              <w:t>40</w:t>
            </w:r>
          </w:p>
        </w:tc>
      </w:tr>
      <w:tr w:rsidR="00BD5F40" w:rsidRPr="007A3B33" w14:paraId="62ABD005" w14:textId="77777777" w:rsidTr="00FA334A">
        <w:trPr>
          <w:trHeight w:val="383"/>
        </w:trPr>
        <w:tc>
          <w:tcPr>
            <w:tcW w:w="672" w:type="dxa"/>
            <w:vMerge/>
          </w:tcPr>
          <w:p w14:paraId="60122EE7" w14:textId="77777777" w:rsidR="00BD5F40" w:rsidRPr="007A3B33" w:rsidRDefault="00BD5F40" w:rsidP="00FA334A">
            <w:pPr>
              <w:rPr>
                <w:rFonts w:ascii="Tenorite" w:eastAsia="Aptos" w:hAnsi="Tenorite" w:cs="Arial"/>
                <w:sz w:val="24"/>
                <w:szCs w:val="24"/>
                <w:lang w:val="en-US"/>
              </w:rPr>
            </w:pPr>
          </w:p>
        </w:tc>
        <w:tc>
          <w:tcPr>
            <w:tcW w:w="8427" w:type="dxa"/>
          </w:tcPr>
          <w:p w14:paraId="349E4C07" w14:textId="166AF36A" w:rsidR="00BD5F40" w:rsidRPr="007A3B33" w:rsidRDefault="00715E6C" w:rsidP="00A93D39">
            <w:pPr>
              <w:spacing w:line="201" w:lineRule="exact"/>
              <w:ind w:left="70"/>
              <w:rPr>
                <w:rFonts w:ascii="Tenorite" w:eastAsia="Arial MT" w:hAnsi="Tenorite" w:cs="Arial"/>
                <w:sz w:val="24"/>
                <w:szCs w:val="24"/>
              </w:rPr>
            </w:pPr>
            <w:r w:rsidRPr="007A3B33">
              <w:rPr>
                <w:rFonts w:ascii="Tenorite" w:eastAsia="Arial MT" w:hAnsi="Tenorite" w:cs="Arial"/>
                <w:sz w:val="24"/>
                <w:szCs w:val="24"/>
              </w:rPr>
              <w:t>Bonne compréhension des enjeux des DSSR au Sénégal</w:t>
            </w:r>
          </w:p>
        </w:tc>
        <w:tc>
          <w:tcPr>
            <w:tcW w:w="956" w:type="dxa"/>
            <w:tcBorders>
              <w:top w:val="single" w:sz="6" w:space="0" w:color="000000"/>
            </w:tcBorders>
          </w:tcPr>
          <w:p w14:paraId="37D788E7" w14:textId="2EDD556A" w:rsidR="00BD5F40" w:rsidRPr="007A3B33" w:rsidRDefault="00571A0A" w:rsidP="00FA334A">
            <w:pPr>
              <w:spacing w:line="199" w:lineRule="exact"/>
              <w:ind w:left="12" w:right="8"/>
              <w:jc w:val="center"/>
              <w:rPr>
                <w:rFonts w:ascii="Tenorite" w:eastAsia="Arial MT" w:hAnsi="Tenorite" w:cs="Arial"/>
                <w:b/>
                <w:spacing w:val="-10"/>
                <w:sz w:val="24"/>
                <w:szCs w:val="24"/>
                <w:lang w:val="fr-CI"/>
              </w:rPr>
            </w:pPr>
            <w:r w:rsidRPr="007A3B33">
              <w:rPr>
                <w:rFonts w:ascii="Tenorite" w:eastAsia="Arial MT" w:hAnsi="Tenorite" w:cs="Arial"/>
                <w:b/>
                <w:spacing w:val="-10"/>
                <w:sz w:val="24"/>
                <w:szCs w:val="24"/>
                <w:lang w:val="fr-CI"/>
              </w:rPr>
              <w:t>20</w:t>
            </w:r>
          </w:p>
        </w:tc>
      </w:tr>
      <w:tr w:rsidR="00BD5F40" w:rsidRPr="007A3B33" w14:paraId="662D73C8" w14:textId="77777777" w:rsidTr="00FA334A">
        <w:trPr>
          <w:trHeight w:val="383"/>
        </w:trPr>
        <w:tc>
          <w:tcPr>
            <w:tcW w:w="672" w:type="dxa"/>
            <w:vMerge/>
          </w:tcPr>
          <w:p w14:paraId="6EFF3E89" w14:textId="77777777" w:rsidR="00BD5F40" w:rsidRPr="007A3B33" w:rsidRDefault="00BD5F40" w:rsidP="00FA334A">
            <w:pPr>
              <w:rPr>
                <w:rFonts w:ascii="Tenorite" w:eastAsia="Aptos" w:hAnsi="Tenorite" w:cs="Arial"/>
                <w:sz w:val="24"/>
                <w:szCs w:val="24"/>
                <w:lang w:val="fr-CI"/>
              </w:rPr>
            </w:pPr>
          </w:p>
        </w:tc>
        <w:tc>
          <w:tcPr>
            <w:tcW w:w="8427" w:type="dxa"/>
          </w:tcPr>
          <w:p w14:paraId="510EFB04" w14:textId="6654F0C4" w:rsidR="00BD5F40" w:rsidRPr="007A3B33" w:rsidRDefault="00A12D0C" w:rsidP="00A93D39">
            <w:pPr>
              <w:spacing w:line="201" w:lineRule="exact"/>
              <w:ind w:left="70"/>
              <w:rPr>
                <w:rFonts w:ascii="Tenorite" w:eastAsia="Arial MT" w:hAnsi="Tenorite" w:cs="Arial"/>
                <w:sz w:val="24"/>
                <w:szCs w:val="24"/>
              </w:rPr>
            </w:pPr>
            <w:r w:rsidRPr="007A3B33">
              <w:rPr>
                <w:rFonts w:ascii="Tenorite" w:eastAsia="Arial MT" w:hAnsi="Tenorite" w:cs="Arial"/>
                <w:sz w:val="24"/>
                <w:szCs w:val="24"/>
              </w:rPr>
              <w:t>Convaincu</w:t>
            </w:r>
            <w:r w:rsidR="00660836" w:rsidRPr="007A3B33">
              <w:rPr>
                <w:rFonts w:ascii="Tenorite" w:eastAsia="Arial MT" w:hAnsi="Tenorite" w:cs="Arial"/>
                <w:sz w:val="24"/>
                <w:szCs w:val="24"/>
              </w:rPr>
              <w:t xml:space="preserve"> et</w:t>
            </w:r>
            <w:r w:rsidRPr="007A3B33">
              <w:rPr>
                <w:rFonts w:ascii="Tenorite" w:eastAsia="Arial MT" w:hAnsi="Tenorite" w:cs="Arial"/>
                <w:sz w:val="24"/>
                <w:szCs w:val="24"/>
              </w:rPr>
              <w:t xml:space="preserve"> </w:t>
            </w:r>
            <w:r w:rsidR="00434690" w:rsidRPr="007A3B33">
              <w:rPr>
                <w:rFonts w:ascii="Tenorite" w:eastAsia="Arial MT" w:hAnsi="Tenorite" w:cs="Arial"/>
                <w:sz w:val="24"/>
                <w:szCs w:val="24"/>
              </w:rPr>
              <w:t>engagé</w:t>
            </w:r>
            <w:r w:rsidR="0048345B" w:rsidRPr="007A3B33">
              <w:rPr>
                <w:rFonts w:ascii="Tenorite" w:eastAsia="Arial MT" w:hAnsi="Tenorite" w:cs="Arial"/>
                <w:sz w:val="24"/>
                <w:szCs w:val="24"/>
              </w:rPr>
              <w:t xml:space="preserve"> sur les valeurs et mission IPAS-AF</w:t>
            </w:r>
          </w:p>
        </w:tc>
        <w:tc>
          <w:tcPr>
            <w:tcW w:w="956" w:type="dxa"/>
            <w:tcBorders>
              <w:top w:val="single" w:sz="6" w:space="0" w:color="000000"/>
            </w:tcBorders>
          </w:tcPr>
          <w:p w14:paraId="46C09C00" w14:textId="539FB7AC" w:rsidR="00BD5F40" w:rsidRPr="007A3B33" w:rsidRDefault="00571A0A" w:rsidP="00FA334A">
            <w:pPr>
              <w:spacing w:line="199" w:lineRule="exact"/>
              <w:ind w:left="12" w:right="8"/>
              <w:jc w:val="center"/>
              <w:rPr>
                <w:rFonts w:ascii="Tenorite" w:eastAsia="Arial MT" w:hAnsi="Tenorite" w:cs="Arial"/>
                <w:b/>
                <w:spacing w:val="-10"/>
                <w:sz w:val="24"/>
                <w:szCs w:val="24"/>
                <w:lang w:val="fr-CI"/>
              </w:rPr>
            </w:pPr>
            <w:r w:rsidRPr="007A3B33">
              <w:rPr>
                <w:rFonts w:ascii="Tenorite" w:eastAsia="Arial MT" w:hAnsi="Tenorite" w:cs="Arial"/>
                <w:b/>
                <w:spacing w:val="-10"/>
                <w:sz w:val="24"/>
                <w:szCs w:val="24"/>
                <w:lang w:val="fr-CI"/>
              </w:rPr>
              <w:t>15</w:t>
            </w:r>
          </w:p>
        </w:tc>
      </w:tr>
      <w:tr w:rsidR="00BD5F40" w:rsidRPr="007A3B33" w14:paraId="78BA9671" w14:textId="77777777" w:rsidTr="00FA334A">
        <w:trPr>
          <w:trHeight w:val="383"/>
        </w:trPr>
        <w:tc>
          <w:tcPr>
            <w:tcW w:w="672" w:type="dxa"/>
            <w:vMerge/>
          </w:tcPr>
          <w:p w14:paraId="6D4D544B" w14:textId="77777777" w:rsidR="00BD5F40" w:rsidRPr="007A3B33" w:rsidRDefault="00BD5F40" w:rsidP="00FA334A">
            <w:pPr>
              <w:rPr>
                <w:rFonts w:ascii="Tenorite" w:eastAsia="Aptos" w:hAnsi="Tenorite" w:cs="Arial"/>
                <w:sz w:val="24"/>
                <w:szCs w:val="24"/>
                <w:lang w:val="fr-CI"/>
              </w:rPr>
            </w:pPr>
          </w:p>
        </w:tc>
        <w:tc>
          <w:tcPr>
            <w:tcW w:w="8427" w:type="dxa"/>
          </w:tcPr>
          <w:p w14:paraId="4AA7C498" w14:textId="141E8538" w:rsidR="00BD5F40" w:rsidRPr="007A3B33" w:rsidRDefault="00B50A14" w:rsidP="00A93D39">
            <w:pPr>
              <w:spacing w:line="201" w:lineRule="exact"/>
              <w:ind w:left="70"/>
              <w:rPr>
                <w:rFonts w:ascii="Tenorite" w:eastAsia="Arial MT" w:hAnsi="Tenorite" w:cs="Arial"/>
                <w:sz w:val="24"/>
                <w:szCs w:val="24"/>
              </w:rPr>
            </w:pPr>
            <w:r w:rsidRPr="007A3B33">
              <w:rPr>
                <w:rFonts w:ascii="Tenorite" w:eastAsia="Arial MT" w:hAnsi="Tenorite" w:cs="Arial"/>
                <w:sz w:val="24"/>
                <w:szCs w:val="24"/>
              </w:rPr>
              <w:t xml:space="preserve">Bonne connaissance </w:t>
            </w:r>
            <w:r w:rsidR="00E9457D" w:rsidRPr="007A3B33">
              <w:rPr>
                <w:rFonts w:ascii="Tenorite" w:eastAsia="Arial MT" w:hAnsi="Tenorite" w:cs="Arial"/>
                <w:sz w:val="24"/>
                <w:szCs w:val="24"/>
              </w:rPr>
              <w:t>complémentaire des enjeux intersectionnel</w:t>
            </w:r>
            <w:r w:rsidR="00434690">
              <w:rPr>
                <w:rFonts w:ascii="Tenorite" w:eastAsia="Arial MT" w:hAnsi="Tenorite" w:cs="Arial"/>
                <w:sz w:val="24"/>
                <w:szCs w:val="24"/>
              </w:rPr>
              <w:t>s</w:t>
            </w:r>
          </w:p>
        </w:tc>
        <w:tc>
          <w:tcPr>
            <w:tcW w:w="956" w:type="dxa"/>
            <w:tcBorders>
              <w:top w:val="single" w:sz="6" w:space="0" w:color="000000"/>
            </w:tcBorders>
          </w:tcPr>
          <w:p w14:paraId="212DE518" w14:textId="075BD13C" w:rsidR="00BD5F40" w:rsidRPr="007A3B33" w:rsidRDefault="00067300" w:rsidP="00FA334A">
            <w:pPr>
              <w:spacing w:line="199" w:lineRule="exact"/>
              <w:ind w:left="12" w:right="8"/>
              <w:jc w:val="center"/>
              <w:rPr>
                <w:rFonts w:ascii="Tenorite" w:eastAsia="Arial MT" w:hAnsi="Tenorite" w:cs="Arial"/>
                <w:b/>
                <w:spacing w:val="-10"/>
                <w:sz w:val="24"/>
                <w:szCs w:val="24"/>
                <w:lang w:val="fr-CI"/>
              </w:rPr>
            </w:pPr>
            <w:r w:rsidRPr="007A3B33">
              <w:rPr>
                <w:rFonts w:ascii="Tenorite" w:eastAsia="Arial MT" w:hAnsi="Tenorite" w:cs="Arial"/>
                <w:b/>
                <w:spacing w:val="-10"/>
                <w:sz w:val="24"/>
                <w:szCs w:val="24"/>
                <w:lang w:val="fr-CI"/>
              </w:rPr>
              <w:t>5</w:t>
            </w:r>
          </w:p>
        </w:tc>
      </w:tr>
      <w:tr w:rsidR="00FA334A" w:rsidRPr="007A3B33" w14:paraId="3ADC7A94" w14:textId="77777777" w:rsidTr="000B63A0">
        <w:trPr>
          <w:trHeight w:val="476"/>
        </w:trPr>
        <w:tc>
          <w:tcPr>
            <w:tcW w:w="672" w:type="dxa"/>
            <w:vMerge/>
          </w:tcPr>
          <w:p w14:paraId="7271AA91" w14:textId="77777777" w:rsidR="00FA334A" w:rsidRPr="007A3B33" w:rsidRDefault="00FA334A" w:rsidP="00FA334A">
            <w:pPr>
              <w:rPr>
                <w:rFonts w:ascii="Tenorite" w:eastAsia="Aptos" w:hAnsi="Tenorite" w:cs="Arial"/>
                <w:sz w:val="24"/>
                <w:szCs w:val="24"/>
                <w:lang w:val="fr-CI"/>
              </w:rPr>
            </w:pPr>
          </w:p>
        </w:tc>
        <w:tc>
          <w:tcPr>
            <w:tcW w:w="8427" w:type="dxa"/>
            <w:shd w:val="clear" w:color="auto" w:fill="F1F1F1"/>
          </w:tcPr>
          <w:p w14:paraId="0DA95E9C" w14:textId="77777777" w:rsidR="00FA334A" w:rsidRPr="007A3B33" w:rsidRDefault="00FA334A" w:rsidP="00FA334A">
            <w:pPr>
              <w:spacing w:line="197" w:lineRule="exact"/>
              <w:ind w:left="70"/>
              <w:rPr>
                <w:rFonts w:ascii="Tenorite" w:eastAsia="Arial MT" w:hAnsi="Tenorite" w:cs="Arial"/>
                <w:b/>
                <w:sz w:val="24"/>
                <w:szCs w:val="24"/>
                <w:lang w:val="en-US"/>
              </w:rPr>
            </w:pPr>
            <w:r w:rsidRPr="007A3B33">
              <w:rPr>
                <w:rFonts w:ascii="Tenorite" w:eastAsia="Arial MT" w:hAnsi="Tenorite" w:cs="Arial"/>
                <w:b/>
                <w:sz w:val="24"/>
                <w:szCs w:val="24"/>
                <w:lang w:val="en-US"/>
              </w:rPr>
              <w:t>TOTAL</w:t>
            </w:r>
            <w:r w:rsidRPr="007A3B33">
              <w:rPr>
                <w:rFonts w:ascii="Tenorite" w:eastAsia="Arial MT" w:hAnsi="Tenorite" w:cs="Arial"/>
                <w:b/>
                <w:spacing w:val="-5"/>
                <w:sz w:val="24"/>
                <w:szCs w:val="24"/>
                <w:lang w:val="en-US"/>
              </w:rPr>
              <w:t xml:space="preserve"> </w:t>
            </w:r>
            <w:r w:rsidRPr="007A3B33">
              <w:rPr>
                <w:rFonts w:ascii="Tenorite" w:eastAsia="Arial MT" w:hAnsi="Tenorite" w:cs="Arial"/>
                <w:b/>
                <w:spacing w:val="-2"/>
                <w:sz w:val="24"/>
                <w:szCs w:val="24"/>
                <w:lang w:val="en-US"/>
              </w:rPr>
              <w:t>GÉNÉRAL</w:t>
            </w:r>
          </w:p>
        </w:tc>
        <w:tc>
          <w:tcPr>
            <w:tcW w:w="956" w:type="dxa"/>
            <w:shd w:val="clear" w:color="auto" w:fill="F1F1F1"/>
          </w:tcPr>
          <w:p w14:paraId="359F49BC" w14:textId="77777777" w:rsidR="00FA334A" w:rsidRPr="007A3B33" w:rsidRDefault="00FA334A" w:rsidP="00FA334A">
            <w:pPr>
              <w:spacing w:line="197" w:lineRule="exact"/>
              <w:ind w:left="12" w:right="8"/>
              <w:jc w:val="center"/>
              <w:rPr>
                <w:rFonts w:ascii="Tenorite" w:eastAsia="Arial MT" w:hAnsi="Tenorite" w:cs="Arial"/>
                <w:b/>
                <w:sz w:val="24"/>
                <w:szCs w:val="24"/>
                <w:lang w:val="en-US"/>
              </w:rPr>
            </w:pPr>
            <w:r w:rsidRPr="007A3B33">
              <w:rPr>
                <w:rFonts w:ascii="Tenorite" w:eastAsia="Arial MT" w:hAnsi="Tenorite" w:cs="Arial"/>
                <w:b/>
                <w:spacing w:val="-5"/>
                <w:sz w:val="24"/>
                <w:szCs w:val="24"/>
                <w:lang w:val="en-US"/>
              </w:rPr>
              <w:t>100</w:t>
            </w:r>
          </w:p>
        </w:tc>
      </w:tr>
    </w:tbl>
    <w:p w14:paraId="39DC89CC" w14:textId="77777777" w:rsidR="00FA334A" w:rsidRPr="007A3B33" w:rsidRDefault="00FA334A" w:rsidP="00FA334A">
      <w:pPr>
        <w:autoSpaceDE w:val="0"/>
        <w:autoSpaceDN w:val="0"/>
        <w:spacing w:after="0" w:line="240" w:lineRule="auto"/>
        <w:jc w:val="both"/>
        <w:outlineLvl w:val="0"/>
        <w:rPr>
          <w:rFonts w:ascii="Tenorite" w:eastAsia="Arial" w:hAnsi="Tenorite" w:cs="Times New Roman"/>
          <w:b/>
          <w:bCs/>
          <w:sz w:val="24"/>
          <w:szCs w:val="24"/>
        </w:rPr>
      </w:pPr>
    </w:p>
    <w:p w14:paraId="20708A62" w14:textId="77777777" w:rsidR="005C70F8" w:rsidRPr="007A3B33" w:rsidRDefault="005C70F8" w:rsidP="00B8599B">
      <w:pPr>
        <w:spacing w:before="41" w:after="0" w:line="253" w:lineRule="auto"/>
        <w:ind w:right="61"/>
        <w:jc w:val="both"/>
        <w:rPr>
          <w:rFonts w:ascii="Tenorite" w:eastAsia="Arial" w:hAnsi="Tenorite" w:cs="Times New Roman"/>
          <w:sz w:val="24"/>
          <w:szCs w:val="24"/>
        </w:rPr>
      </w:pPr>
    </w:p>
    <w:p w14:paraId="18799CD5" w14:textId="41E8AB10" w:rsidR="005C70F8" w:rsidRPr="007A3B33" w:rsidRDefault="005C70F8" w:rsidP="005C70F8">
      <w:pPr>
        <w:spacing w:before="41" w:after="0" w:line="253" w:lineRule="auto"/>
        <w:ind w:left="116" w:right="61"/>
        <w:jc w:val="both"/>
        <w:rPr>
          <w:rFonts w:ascii="Tenorite" w:eastAsia="Arial" w:hAnsi="Tenorite" w:cs="Times New Roman"/>
          <w:sz w:val="24"/>
          <w:szCs w:val="24"/>
        </w:rPr>
      </w:pPr>
      <w:r w:rsidRPr="007A3B33">
        <w:rPr>
          <w:rFonts w:ascii="Tenorite" w:eastAsia="Arial" w:hAnsi="Tenorite" w:cs="Times New Roman"/>
          <w:sz w:val="24"/>
          <w:szCs w:val="24"/>
        </w:rPr>
        <w:t xml:space="preserve">A l’issue de cette étape, </w:t>
      </w:r>
      <w:r w:rsidR="00B8599B" w:rsidRPr="007A3B33">
        <w:rPr>
          <w:rFonts w:ascii="Tenorite" w:eastAsia="Arial" w:hAnsi="Tenorite" w:cs="Times New Roman"/>
          <w:sz w:val="24"/>
          <w:szCs w:val="24"/>
        </w:rPr>
        <w:t xml:space="preserve">les deux </w:t>
      </w:r>
      <w:r w:rsidRPr="007A3B33">
        <w:rPr>
          <w:rFonts w:ascii="Tenorite" w:eastAsia="Arial" w:hAnsi="Tenorite" w:cs="Times New Roman"/>
          <w:sz w:val="24"/>
          <w:szCs w:val="24"/>
        </w:rPr>
        <w:t>(0</w:t>
      </w:r>
      <w:r w:rsidR="00B8599B" w:rsidRPr="007A3B33">
        <w:rPr>
          <w:rFonts w:ascii="Tenorite" w:eastAsia="Arial" w:hAnsi="Tenorite" w:cs="Times New Roman"/>
          <w:sz w:val="24"/>
          <w:szCs w:val="24"/>
        </w:rPr>
        <w:t>2</w:t>
      </w:r>
      <w:r w:rsidRPr="007A3B33">
        <w:rPr>
          <w:rFonts w:ascii="Tenorite" w:eastAsia="Arial" w:hAnsi="Tenorite" w:cs="Times New Roman"/>
          <w:sz w:val="24"/>
          <w:szCs w:val="24"/>
        </w:rPr>
        <w:t>) meilleures offres seront conviées à une interview par un panel.</w:t>
      </w:r>
    </w:p>
    <w:p w14:paraId="06710527" w14:textId="77777777" w:rsidR="00C72B86" w:rsidRPr="007A3B33" w:rsidRDefault="00C72B86" w:rsidP="005C70F8">
      <w:pPr>
        <w:spacing w:before="41" w:after="0" w:line="253" w:lineRule="auto"/>
        <w:ind w:left="116" w:right="61"/>
        <w:jc w:val="both"/>
        <w:rPr>
          <w:rFonts w:ascii="Tenorite" w:eastAsia="Arial" w:hAnsi="Tenorite" w:cs="Times New Roman"/>
          <w:sz w:val="24"/>
          <w:szCs w:val="24"/>
        </w:rPr>
      </w:pPr>
    </w:p>
    <w:tbl>
      <w:tblPr>
        <w:tblStyle w:val="TableNormal1"/>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5"/>
        <w:gridCol w:w="7205"/>
        <w:gridCol w:w="2250"/>
      </w:tblGrid>
      <w:tr w:rsidR="005C70F8" w:rsidRPr="007A3B33" w14:paraId="757FC544" w14:textId="77777777">
        <w:trPr>
          <w:trHeight w:val="278"/>
        </w:trPr>
        <w:tc>
          <w:tcPr>
            <w:tcW w:w="10080" w:type="dxa"/>
            <w:gridSpan w:val="3"/>
          </w:tcPr>
          <w:p w14:paraId="7F9AECEA" w14:textId="77777777" w:rsidR="005C70F8" w:rsidRPr="007A3B33" w:rsidRDefault="005C70F8">
            <w:pPr>
              <w:spacing w:line="257" w:lineRule="exact"/>
              <w:jc w:val="center"/>
              <w:rPr>
                <w:rFonts w:ascii="Tenorite" w:eastAsia="Arial MT" w:hAnsi="Tenorite" w:cs="Arial MT"/>
                <w:b/>
                <w:sz w:val="24"/>
                <w:szCs w:val="24"/>
              </w:rPr>
            </w:pPr>
            <w:r w:rsidRPr="007A3B33">
              <w:rPr>
                <w:rFonts w:ascii="Tenorite" w:eastAsia="Arial MT" w:hAnsi="Tenorite" w:cs="Arial MT"/>
                <w:b/>
                <w:sz w:val="24"/>
                <w:szCs w:val="24"/>
              </w:rPr>
              <w:t xml:space="preserve">PHASE ENTRETIEN ET ANALYSE FINANCIERE </w:t>
            </w:r>
          </w:p>
        </w:tc>
      </w:tr>
      <w:tr w:rsidR="005C70F8" w:rsidRPr="007A3B33" w14:paraId="363081ED" w14:textId="77777777">
        <w:trPr>
          <w:trHeight w:val="484"/>
        </w:trPr>
        <w:tc>
          <w:tcPr>
            <w:tcW w:w="7830" w:type="dxa"/>
            <w:gridSpan w:val="2"/>
          </w:tcPr>
          <w:p w14:paraId="41BFB013" w14:textId="77777777" w:rsidR="005C70F8" w:rsidRPr="007A3B33" w:rsidRDefault="005C70F8">
            <w:pPr>
              <w:spacing w:line="271" w:lineRule="exact"/>
              <w:ind w:left="1666"/>
              <w:jc w:val="both"/>
              <w:rPr>
                <w:rFonts w:ascii="Tenorite" w:eastAsia="Arial MT" w:hAnsi="Tenorite" w:cs="Arial MT"/>
                <w:b/>
                <w:sz w:val="24"/>
                <w:szCs w:val="24"/>
              </w:rPr>
            </w:pPr>
            <w:r w:rsidRPr="007A3B33">
              <w:rPr>
                <w:rFonts w:ascii="Tenorite" w:eastAsia="Arial MT" w:hAnsi="Tenorite" w:cs="Arial MT"/>
                <w:b/>
                <w:sz w:val="24"/>
                <w:szCs w:val="24"/>
              </w:rPr>
              <w:t>Proposition</w:t>
            </w:r>
            <w:r w:rsidRPr="007A3B33">
              <w:rPr>
                <w:rFonts w:ascii="Tenorite" w:eastAsia="Arial MT" w:hAnsi="Tenorite" w:cs="Arial MT"/>
                <w:b/>
                <w:spacing w:val="45"/>
                <w:sz w:val="24"/>
                <w:szCs w:val="24"/>
              </w:rPr>
              <w:t xml:space="preserve"> </w:t>
            </w:r>
            <w:r w:rsidRPr="007A3B33">
              <w:rPr>
                <w:rFonts w:ascii="Tenorite" w:eastAsia="Arial MT" w:hAnsi="Tenorite" w:cs="Arial MT"/>
                <w:b/>
                <w:sz w:val="24"/>
                <w:szCs w:val="24"/>
              </w:rPr>
              <w:t>technique</w:t>
            </w:r>
            <w:r w:rsidRPr="007A3B33">
              <w:rPr>
                <w:rFonts w:ascii="Tenorite" w:eastAsia="Arial MT" w:hAnsi="Tenorite" w:cs="Arial MT"/>
                <w:b/>
                <w:spacing w:val="43"/>
                <w:sz w:val="24"/>
                <w:szCs w:val="24"/>
              </w:rPr>
              <w:t xml:space="preserve"> </w:t>
            </w:r>
            <w:r w:rsidRPr="007A3B33">
              <w:rPr>
                <w:rFonts w:ascii="Tenorite" w:eastAsia="Arial MT" w:hAnsi="Tenorite" w:cs="Arial MT"/>
                <w:b/>
                <w:sz w:val="24"/>
                <w:szCs w:val="24"/>
              </w:rPr>
              <w:t>(100</w:t>
            </w:r>
            <w:r w:rsidRPr="007A3B33">
              <w:rPr>
                <w:rFonts w:ascii="Tenorite" w:eastAsia="Arial MT" w:hAnsi="Tenorite" w:cs="Arial MT"/>
                <w:b/>
                <w:spacing w:val="19"/>
                <w:sz w:val="24"/>
                <w:szCs w:val="24"/>
              </w:rPr>
              <w:t xml:space="preserve"> </w:t>
            </w:r>
            <w:r w:rsidRPr="007A3B33">
              <w:rPr>
                <w:rFonts w:ascii="Tenorite" w:eastAsia="Arial MT" w:hAnsi="Tenorite" w:cs="Arial MT"/>
                <w:b/>
                <w:sz w:val="24"/>
                <w:szCs w:val="24"/>
              </w:rPr>
              <w:t>pts)</w:t>
            </w:r>
          </w:p>
        </w:tc>
        <w:tc>
          <w:tcPr>
            <w:tcW w:w="2250" w:type="dxa"/>
          </w:tcPr>
          <w:p w14:paraId="71D291CE" w14:textId="77777777" w:rsidR="005C70F8" w:rsidRPr="007A3B33" w:rsidRDefault="005C70F8">
            <w:pPr>
              <w:spacing w:line="271" w:lineRule="exact"/>
              <w:ind w:left="109"/>
              <w:jc w:val="both"/>
              <w:rPr>
                <w:rFonts w:ascii="Tenorite" w:eastAsia="Arial MT" w:hAnsi="Tenorite" w:cs="Arial MT"/>
                <w:b/>
                <w:sz w:val="24"/>
                <w:szCs w:val="24"/>
              </w:rPr>
            </w:pPr>
            <w:r w:rsidRPr="007A3B33">
              <w:rPr>
                <w:rFonts w:ascii="Tenorite" w:eastAsia="Arial MT" w:hAnsi="Tenorite" w:cs="Arial MT"/>
                <w:b/>
                <w:sz w:val="24"/>
                <w:szCs w:val="24"/>
              </w:rPr>
              <w:t>Pointage</w:t>
            </w:r>
            <w:r w:rsidRPr="007A3B33">
              <w:rPr>
                <w:rFonts w:ascii="Tenorite" w:eastAsia="Arial MT" w:hAnsi="Tenorite" w:cs="Arial MT"/>
                <w:b/>
                <w:spacing w:val="40"/>
                <w:sz w:val="24"/>
                <w:szCs w:val="24"/>
              </w:rPr>
              <w:t xml:space="preserve"> </w:t>
            </w:r>
            <w:r w:rsidRPr="007A3B33">
              <w:rPr>
                <w:rFonts w:ascii="Tenorite" w:eastAsia="Arial MT" w:hAnsi="Tenorite" w:cs="Arial MT"/>
                <w:b/>
                <w:sz w:val="24"/>
                <w:szCs w:val="24"/>
              </w:rPr>
              <w:t>(pts)</w:t>
            </w:r>
          </w:p>
        </w:tc>
      </w:tr>
      <w:tr w:rsidR="005C70F8" w:rsidRPr="007A3B33" w14:paraId="5DC2D5CA" w14:textId="77777777">
        <w:trPr>
          <w:trHeight w:val="628"/>
        </w:trPr>
        <w:tc>
          <w:tcPr>
            <w:tcW w:w="625" w:type="dxa"/>
          </w:tcPr>
          <w:p w14:paraId="7DF51EC3" w14:textId="77777777" w:rsidR="005C70F8" w:rsidRPr="007A3B33" w:rsidRDefault="005C70F8">
            <w:pPr>
              <w:ind w:left="115"/>
              <w:jc w:val="both"/>
              <w:rPr>
                <w:rFonts w:ascii="Tenorite" w:eastAsia="Arial MT" w:hAnsi="Tenorite" w:cs="Arial MT"/>
                <w:sz w:val="24"/>
                <w:szCs w:val="24"/>
              </w:rPr>
            </w:pPr>
            <w:r w:rsidRPr="007A3B33">
              <w:rPr>
                <w:rFonts w:ascii="Tenorite" w:eastAsia="Arial MT" w:hAnsi="Tenorite" w:cs="Arial MT"/>
                <w:w w:val="99"/>
                <w:sz w:val="24"/>
                <w:szCs w:val="24"/>
              </w:rPr>
              <w:t>1</w:t>
            </w:r>
          </w:p>
        </w:tc>
        <w:tc>
          <w:tcPr>
            <w:tcW w:w="7205" w:type="dxa"/>
          </w:tcPr>
          <w:p w14:paraId="3FAA0B7C" w14:textId="77777777" w:rsidR="005C70F8" w:rsidRPr="007A3B33" w:rsidRDefault="005C70F8">
            <w:pPr>
              <w:spacing w:line="271" w:lineRule="exact"/>
              <w:ind w:left="119"/>
              <w:jc w:val="both"/>
              <w:rPr>
                <w:rFonts w:ascii="Tenorite" w:eastAsia="Arial MT" w:hAnsi="Tenorite" w:cs="Arial MT"/>
                <w:sz w:val="24"/>
                <w:szCs w:val="24"/>
              </w:rPr>
            </w:pPr>
            <w:r w:rsidRPr="007A3B33">
              <w:rPr>
                <w:rFonts w:ascii="Tenorite" w:eastAsia="Arial MT" w:hAnsi="Tenorite" w:cs="Arial MT"/>
                <w:b/>
                <w:sz w:val="24"/>
                <w:szCs w:val="24"/>
              </w:rPr>
              <w:t>Adéquation entre</w:t>
            </w:r>
            <w:r w:rsidRPr="007A3B33">
              <w:rPr>
                <w:rFonts w:ascii="Tenorite" w:eastAsia="Arial MT" w:hAnsi="Tenorite" w:cs="Arial MT"/>
                <w:b/>
                <w:spacing w:val="5"/>
                <w:sz w:val="24"/>
                <w:szCs w:val="24"/>
              </w:rPr>
              <w:t xml:space="preserve"> profil, expertise</w:t>
            </w:r>
            <w:r w:rsidRPr="007A3B33">
              <w:rPr>
                <w:rFonts w:ascii="Tenorite" w:eastAsia="Arial MT" w:hAnsi="Tenorite" w:cs="Arial MT"/>
                <w:b/>
                <w:spacing w:val="21"/>
                <w:sz w:val="24"/>
                <w:szCs w:val="24"/>
              </w:rPr>
              <w:t xml:space="preserve"> du/de la </w:t>
            </w:r>
            <w:proofErr w:type="spellStart"/>
            <w:proofErr w:type="gramStart"/>
            <w:r w:rsidRPr="007A3B33">
              <w:rPr>
                <w:rFonts w:ascii="Tenorite" w:eastAsia="Arial MT" w:hAnsi="Tenorite" w:cs="Arial MT"/>
                <w:b/>
                <w:spacing w:val="21"/>
                <w:sz w:val="24"/>
                <w:szCs w:val="24"/>
              </w:rPr>
              <w:t>candidat.e</w:t>
            </w:r>
            <w:proofErr w:type="spellEnd"/>
            <w:proofErr w:type="gramEnd"/>
            <w:r w:rsidRPr="007A3B33">
              <w:rPr>
                <w:rFonts w:ascii="Tenorite" w:eastAsia="Arial MT" w:hAnsi="Tenorite" w:cs="Arial MT"/>
                <w:b/>
                <w:spacing w:val="21"/>
                <w:sz w:val="24"/>
                <w:szCs w:val="24"/>
              </w:rPr>
              <w:t xml:space="preserve"> et attentes Ipas Afrique Francophone</w:t>
            </w:r>
          </w:p>
        </w:tc>
        <w:tc>
          <w:tcPr>
            <w:tcW w:w="2250" w:type="dxa"/>
          </w:tcPr>
          <w:p w14:paraId="79877C92" w14:textId="7D001154" w:rsidR="005C70F8" w:rsidRPr="007A3B33" w:rsidRDefault="00C72B86">
            <w:pPr>
              <w:ind w:left="930" w:right="798"/>
              <w:jc w:val="both"/>
              <w:rPr>
                <w:rFonts w:ascii="Tenorite" w:eastAsia="Arial MT" w:hAnsi="Tenorite" w:cs="Arial MT"/>
                <w:sz w:val="24"/>
                <w:szCs w:val="24"/>
              </w:rPr>
            </w:pPr>
            <w:r>
              <w:rPr>
                <w:rFonts w:ascii="Tenorite" w:eastAsia="Arial MT" w:hAnsi="Tenorite" w:cs="Arial MT"/>
                <w:sz w:val="24"/>
                <w:szCs w:val="24"/>
              </w:rPr>
              <w:t>4</w:t>
            </w:r>
            <w:r w:rsidR="005C70F8" w:rsidRPr="007A3B33">
              <w:rPr>
                <w:rFonts w:ascii="Tenorite" w:eastAsia="Arial MT" w:hAnsi="Tenorite" w:cs="Arial MT"/>
                <w:sz w:val="24"/>
                <w:szCs w:val="24"/>
              </w:rPr>
              <w:t>0</w:t>
            </w:r>
          </w:p>
        </w:tc>
      </w:tr>
      <w:tr w:rsidR="005C70F8" w:rsidRPr="007A3B33" w14:paraId="1C9D3E3A" w14:textId="77777777">
        <w:trPr>
          <w:trHeight w:val="556"/>
        </w:trPr>
        <w:tc>
          <w:tcPr>
            <w:tcW w:w="625" w:type="dxa"/>
          </w:tcPr>
          <w:p w14:paraId="16907DD4" w14:textId="77777777" w:rsidR="005C70F8" w:rsidRPr="007A3B33" w:rsidRDefault="005C70F8">
            <w:pPr>
              <w:ind w:left="115"/>
              <w:jc w:val="both"/>
              <w:rPr>
                <w:rFonts w:ascii="Tenorite" w:eastAsia="Arial MT" w:hAnsi="Tenorite" w:cs="Arial MT"/>
                <w:sz w:val="24"/>
                <w:szCs w:val="24"/>
              </w:rPr>
            </w:pPr>
            <w:r w:rsidRPr="007A3B33">
              <w:rPr>
                <w:rFonts w:ascii="Tenorite" w:eastAsia="Arial MT" w:hAnsi="Tenorite" w:cs="Arial MT"/>
                <w:w w:val="99"/>
                <w:sz w:val="24"/>
                <w:szCs w:val="24"/>
              </w:rPr>
              <w:t>2</w:t>
            </w:r>
          </w:p>
        </w:tc>
        <w:tc>
          <w:tcPr>
            <w:tcW w:w="7205" w:type="dxa"/>
          </w:tcPr>
          <w:p w14:paraId="4037E085" w14:textId="3A0F2C26" w:rsidR="005C70F8" w:rsidRPr="007A3B33" w:rsidRDefault="006755B9">
            <w:pPr>
              <w:spacing w:line="272" w:lineRule="exact"/>
              <w:ind w:left="119"/>
              <w:jc w:val="both"/>
              <w:rPr>
                <w:rFonts w:ascii="Tenorite" w:eastAsia="Arial MT" w:hAnsi="Tenorite" w:cs="Arial MT"/>
                <w:b/>
                <w:sz w:val="24"/>
                <w:szCs w:val="24"/>
              </w:rPr>
            </w:pPr>
            <w:r w:rsidRPr="007A3B33">
              <w:rPr>
                <w:rFonts w:ascii="Tenorite" w:eastAsia="Arial MT" w:hAnsi="Tenorite" w:cs="Arial MT"/>
                <w:b/>
                <w:sz w:val="24"/>
                <w:szCs w:val="24"/>
              </w:rPr>
              <w:t>Niveau expertise dans</w:t>
            </w:r>
            <w:r w:rsidR="00534FA8">
              <w:rPr>
                <w:rFonts w:ascii="Tenorite" w:eastAsia="Arial MT" w:hAnsi="Tenorite" w:cs="Arial MT"/>
                <w:b/>
                <w:sz w:val="24"/>
                <w:szCs w:val="24"/>
              </w:rPr>
              <w:t xml:space="preserve"> </w:t>
            </w:r>
            <w:r w:rsidR="00F24AF9">
              <w:rPr>
                <w:rFonts w:ascii="Tenorite" w:eastAsia="Arial MT" w:hAnsi="Tenorite" w:cs="Arial MT"/>
                <w:b/>
                <w:sz w:val="24"/>
                <w:szCs w:val="24"/>
              </w:rPr>
              <w:t xml:space="preserve">l’élaboration et </w:t>
            </w:r>
            <w:r w:rsidR="00534FA8">
              <w:rPr>
                <w:rFonts w:ascii="Tenorite" w:eastAsia="Arial MT" w:hAnsi="Tenorite" w:cs="Arial MT"/>
                <w:b/>
                <w:sz w:val="24"/>
                <w:szCs w:val="24"/>
              </w:rPr>
              <w:t>coordination</w:t>
            </w:r>
            <w:r w:rsidR="00F24AF9">
              <w:rPr>
                <w:rFonts w:ascii="Tenorite" w:eastAsia="Arial MT" w:hAnsi="Tenorite" w:cs="Arial MT"/>
                <w:b/>
                <w:sz w:val="24"/>
                <w:szCs w:val="24"/>
              </w:rPr>
              <w:t xml:space="preserve"> d’activités avec les acteurs stratégiques (</w:t>
            </w:r>
            <w:r w:rsidR="008266FC">
              <w:rPr>
                <w:rFonts w:ascii="Tenorite" w:eastAsia="Arial MT" w:hAnsi="Tenorite" w:cs="Arial MT"/>
                <w:b/>
                <w:sz w:val="24"/>
                <w:szCs w:val="24"/>
              </w:rPr>
              <w:t xml:space="preserve">Publics/Privés) </w:t>
            </w:r>
            <w:r w:rsidR="00F24AF9">
              <w:rPr>
                <w:rFonts w:ascii="Tenorite" w:eastAsia="Arial MT" w:hAnsi="Tenorite" w:cs="Arial MT"/>
                <w:b/>
                <w:sz w:val="24"/>
                <w:szCs w:val="24"/>
              </w:rPr>
              <w:t>dans la thématique DSSR au Sénégal</w:t>
            </w:r>
          </w:p>
        </w:tc>
        <w:tc>
          <w:tcPr>
            <w:tcW w:w="2250" w:type="dxa"/>
          </w:tcPr>
          <w:p w14:paraId="3AAD1221" w14:textId="2188ADA0" w:rsidR="005C70F8" w:rsidRPr="007A3B33" w:rsidRDefault="00C72B86">
            <w:pPr>
              <w:ind w:left="930" w:right="798"/>
              <w:jc w:val="both"/>
              <w:rPr>
                <w:rFonts w:ascii="Tenorite" w:eastAsia="Arial MT" w:hAnsi="Tenorite" w:cs="Arial MT"/>
                <w:sz w:val="24"/>
                <w:szCs w:val="24"/>
              </w:rPr>
            </w:pPr>
            <w:r>
              <w:rPr>
                <w:rFonts w:ascii="Tenorite" w:eastAsia="Arial MT" w:hAnsi="Tenorite" w:cs="Arial MT"/>
                <w:sz w:val="24"/>
                <w:szCs w:val="24"/>
              </w:rPr>
              <w:t>6</w:t>
            </w:r>
            <w:r w:rsidR="005C70F8" w:rsidRPr="007A3B33">
              <w:rPr>
                <w:rFonts w:ascii="Tenorite" w:eastAsia="Arial MT" w:hAnsi="Tenorite" w:cs="Arial MT"/>
                <w:sz w:val="24"/>
                <w:szCs w:val="24"/>
              </w:rPr>
              <w:t>0</w:t>
            </w:r>
          </w:p>
        </w:tc>
      </w:tr>
      <w:tr w:rsidR="005C70F8" w:rsidRPr="007A3B33" w14:paraId="3FBB0402" w14:textId="77777777">
        <w:trPr>
          <w:trHeight w:val="556"/>
        </w:trPr>
        <w:tc>
          <w:tcPr>
            <w:tcW w:w="625" w:type="dxa"/>
          </w:tcPr>
          <w:p w14:paraId="7A52A6AF" w14:textId="77777777" w:rsidR="005C70F8" w:rsidRPr="007A3B33" w:rsidRDefault="005C70F8">
            <w:pPr>
              <w:ind w:left="115"/>
              <w:jc w:val="both"/>
              <w:rPr>
                <w:rFonts w:ascii="Tenorite" w:eastAsia="Arial MT" w:hAnsi="Tenorite" w:cs="Arial MT"/>
                <w:w w:val="99"/>
                <w:sz w:val="24"/>
                <w:szCs w:val="24"/>
              </w:rPr>
            </w:pPr>
            <w:r w:rsidRPr="007A3B33">
              <w:rPr>
                <w:rFonts w:ascii="Tenorite" w:eastAsia="Arial MT" w:hAnsi="Tenorite" w:cs="Arial MT"/>
                <w:w w:val="99"/>
                <w:sz w:val="24"/>
                <w:szCs w:val="24"/>
              </w:rPr>
              <w:t>3</w:t>
            </w:r>
          </w:p>
        </w:tc>
        <w:tc>
          <w:tcPr>
            <w:tcW w:w="7205" w:type="dxa"/>
          </w:tcPr>
          <w:p w14:paraId="4FD1830E" w14:textId="77777777" w:rsidR="005C70F8" w:rsidRPr="007A3B33" w:rsidRDefault="005C70F8">
            <w:pPr>
              <w:spacing w:line="272" w:lineRule="exact"/>
              <w:ind w:left="119"/>
              <w:jc w:val="both"/>
              <w:rPr>
                <w:rFonts w:ascii="Tenorite" w:eastAsia="Arial MT" w:hAnsi="Tenorite" w:cs="Arial MT"/>
                <w:b/>
                <w:sz w:val="24"/>
                <w:szCs w:val="24"/>
              </w:rPr>
            </w:pPr>
            <w:r w:rsidRPr="007A3B33">
              <w:rPr>
                <w:rFonts w:ascii="Tenorite" w:eastAsia="Arial MT" w:hAnsi="Tenorite" w:cs="Arial MT"/>
                <w:b/>
                <w:sz w:val="24"/>
                <w:szCs w:val="24"/>
              </w:rPr>
              <w:t>Total</w:t>
            </w:r>
          </w:p>
        </w:tc>
        <w:tc>
          <w:tcPr>
            <w:tcW w:w="2250" w:type="dxa"/>
          </w:tcPr>
          <w:p w14:paraId="339D971D" w14:textId="77777777" w:rsidR="005C70F8" w:rsidRPr="007A3B33" w:rsidRDefault="005C70F8">
            <w:pPr>
              <w:ind w:left="930" w:right="798"/>
              <w:jc w:val="both"/>
              <w:rPr>
                <w:rFonts w:ascii="Tenorite" w:eastAsia="Arial MT" w:hAnsi="Tenorite" w:cs="Arial MT"/>
                <w:sz w:val="24"/>
                <w:szCs w:val="24"/>
              </w:rPr>
            </w:pPr>
            <w:r w:rsidRPr="007A3B33">
              <w:rPr>
                <w:rFonts w:ascii="Tenorite" w:eastAsia="Arial MT" w:hAnsi="Tenorite" w:cs="Arial MT"/>
                <w:sz w:val="24"/>
                <w:szCs w:val="24"/>
              </w:rPr>
              <w:t>/100</w:t>
            </w:r>
          </w:p>
        </w:tc>
      </w:tr>
    </w:tbl>
    <w:p w14:paraId="619922FF" w14:textId="77777777" w:rsidR="001D5765" w:rsidRPr="007A3B33" w:rsidRDefault="001D5765" w:rsidP="005C70F8">
      <w:pPr>
        <w:tabs>
          <w:tab w:val="left" w:pos="1201"/>
        </w:tabs>
        <w:autoSpaceDE w:val="0"/>
        <w:autoSpaceDN w:val="0"/>
        <w:spacing w:before="232" w:after="0" w:line="252" w:lineRule="auto"/>
        <w:ind w:right="896"/>
        <w:jc w:val="both"/>
        <w:rPr>
          <w:rFonts w:ascii="Tenorite" w:eastAsia="Arial MT" w:hAnsi="Tenorite" w:cs="Times New Roman"/>
          <w:sz w:val="24"/>
          <w:szCs w:val="24"/>
        </w:rPr>
      </w:pPr>
    </w:p>
    <w:p w14:paraId="17E31F6B" w14:textId="77777777" w:rsidR="005C70F8" w:rsidRPr="007A3B33" w:rsidRDefault="005C70F8" w:rsidP="005C70F8">
      <w:pPr>
        <w:spacing w:before="41" w:after="0" w:line="253" w:lineRule="auto"/>
        <w:ind w:right="61"/>
        <w:jc w:val="both"/>
        <w:rPr>
          <w:rFonts w:ascii="Tenorite" w:eastAsia="Arial" w:hAnsi="Tenorite" w:cs="Arial"/>
          <w:sz w:val="24"/>
          <w:szCs w:val="24"/>
        </w:rPr>
      </w:pPr>
      <w:r w:rsidRPr="007A3B33">
        <w:rPr>
          <w:rFonts w:ascii="Tenorite" w:eastAsia="Arial" w:hAnsi="Tenorite" w:cs="Arial"/>
          <w:sz w:val="24"/>
          <w:szCs w:val="24"/>
        </w:rPr>
        <w:t xml:space="preserve">La note finale (T) sera calculée comme suit : </w:t>
      </w:r>
      <w:r w:rsidRPr="007A3B33">
        <w:rPr>
          <w:rFonts w:ascii="Tenorite" w:eastAsia="Arial" w:hAnsi="Tenorite" w:cs="Arial"/>
          <w:b/>
          <w:bCs/>
          <w:sz w:val="24"/>
          <w:szCs w:val="24"/>
        </w:rPr>
        <w:t>T = Note Phase 1 + Note Phase</w:t>
      </w:r>
      <w:r w:rsidRPr="007A3B33">
        <w:rPr>
          <w:rFonts w:ascii="Tenorite" w:eastAsia="Arial" w:hAnsi="Tenorite" w:cs="Arial"/>
          <w:sz w:val="24"/>
          <w:szCs w:val="24"/>
        </w:rPr>
        <w:t xml:space="preserve"> </w:t>
      </w:r>
      <w:r w:rsidRPr="007A3B33">
        <w:rPr>
          <w:rFonts w:ascii="Tenorite" w:eastAsia="Arial" w:hAnsi="Tenorite" w:cs="Arial"/>
          <w:b/>
          <w:bCs/>
          <w:sz w:val="24"/>
          <w:szCs w:val="24"/>
        </w:rPr>
        <w:t>2.</w:t>
      </w:r>
    </w:p>
    <w:p w14:paraId="6B043C63" w14:textId="77777777" w:rsidR="007D1B63" w:rsidRPr="007A3B33" w:rsidRDefault="007D1B63" w:rsidP="007D1B63">
      <w:pPr>
        <w:tabs>
          <w:tab w:val="left" w:pos="840"/>
          <w:tab w:val="left" w:pos="841"/>
        </w:tabs>
        <w:autoSpaceDE w:val="0"/>
        <w:autoSpaceDN w:val="0"/>
        <w:spacing w:before="4" w:after="0" w:line="240" w:lineRule="auto"/>
        <w:ind w:right="1014"/>
        <w:jc w:val="both"/>
        <w:rPr>
          <w:rFonts w:ascii="Tenorite" w:eastAsia="Arial MT" w:hAnsi="Tenorite" w:cs="Times New Roman"/>
          <w:sz w:val="24"/>
          <w:szCs w:val="24"/>
        </w:rPr>
      </w:pPr>
    </w:p>
    <w:p w14:paraId="44FFA93B" w14:textId="77777777" w:rsidR="00604380" w:rsidRPr="007A3B33" w:rsidRDefault="00604380" w:rsidP="00604380">
      <w:pPr>
        <w:pStyle w:val="Paragraphedeliste"/>
        <w:numPr>
          <w:ilvl w:val="0"/>
          <w:numId w:val="17"/>
        </w:numPr>
        <w:spacing w:after="240" w:line="240" w:lineRule="auto"/>
        <w:ind w:right="43"/>
        <w:contextualSpacing w:val="0"/>
        <w:jc w:val="both"/>
        <w:rPr>
          <w:rFonts w:ascii="Tenorite" w:eastAsia="Times New Roman" w:hAnsi="Tenorite" w:cs="Times New Roman"/>
          <w:sz w:val="24"/>
          <w:szCs w:val="24"/>
        </w:rPr>
      </w:pPr>
      <w:r w:rsidRPr="007A3B33">
        <w:rPr>
          <w:rFonts w:ascii="Tenorite" w:eastAsia="Calibri" w:hAnsi="Tenorite" w:cs="Times New Roman"/>
          <w:b/>
          <w:bCs/>
          <w:sz w:val="24"/>
          <w:szCs w:val="24"/>
        </w:rPr>
        <w:t>Avis d’attribution :</w:t>
      </w:r>
      <w:r w:rsidRPr="007A3B33">
        <w:rPr>
          <w:rFonts w:ascii="Tenorite" w:eastAsia="Calibri" w:hAnsi="Tenorite" w:cs="Times New Roman"/>
          <w:sz w:val="24"/>
          <w:szCs w:val="24"/>
        </w:rPr>
        <w:t xml:space="preserve"> si l’appel d’offres est satisfaisant, Le soumissionnaire sélectionné sera celui dont l’offre aura été jugée conforme et éligible à la première et à la deuxième étape du processus d’évaluation et qui aura obtenu la note finale (N) la plus élevée à la troisième étape en tenant en considération le délai d’exécution et le prix de chaque type de service. Le fournisseur reçoit un avis écrit d’attribution ou d’acceptation d’une offre.</w:t>
      </w:r>
    </w:p>
    <w:p w14:paraId="1F0C0EDB" w14:textId="77777777" w:rsidR="00604380" w:rsidRPr="007A3B33" w:rsidRDefault="00604380" w:rsidP="00604380">
      <w:pPr>
        <w:pStyle w:val="Paragraphedeliste"/>
        <w:numPr>
          <w:ilvl w:val="0"/>
          <w:numId w:val="17"/>
        </w:numPr>
        <w:spacing w:after="240" w:line="240" w:lineRule="auto"/>
        <w:ind w:right="43"/>
        <w:contextualSpacing w:val="0"/>
        <w:jc w:val="both"/>
        <w:rPr>
          <w:rFonts w:ascii="Tenorite" w:eastAsia="Times New Roman" w:hAnsi="Tenorite" w:cs="Times New Roman"/>
          <w:sz w:val="24"/>
          <w:szCs w:val="24"/>
        </w:rPr>
      </w:pPr>
      <w:r w:rsidRPr="007A3B33">
        <w:rPr>
          <w:rFonts w:ascii="Tenorite" w:eastAsia="Calibri" w:hAnsi="Tenorite" w:cs="Times New Roman"/>
          <w:b/>
          <w:bCs/>
          <w:sz w:val="24"/>
          <w:szCs w:val="24"/>
        </w:rPr>
        <w:t xml:space="preserve">Allotissement du marché : </w:t>
      </w:r>
      <w:r w:rsidRPr="007A3B33">
        <w:rPr>
          <w:rFonts w:ascii="Tenorite" w:eastAsia="Calibri" w:hAnsi="Tenorite" w:cs="Times New Roman"/>
          <w:sz w:val="24"/>
          <w:szCs w:val="24"/>
        </w:rPr>
        <w:t>N/A</w:t>
      </w:r>
    </w:p>
    <w:p w14:paraId="32CFC202" w14:textId="77777777" w:rsidR="0073708B" w:rsidRPr="0073708B" w:rsidRDefault="00604380" w:rsidP="00604380">
      <w:pPr>
        <w:pStyle w:val="Paragraphedeliste"/>
        <w:keepNext/>
        <w:keepLines/>
        <w:numPr>
          <w:ilvl w:val="0"/>
          <w:numId w:val="17"/>
        </w:numPr>
        <w:suppressAutoHyphens/>
        <w:spacing w:after="240" w:line="240" w:lineRule="auto"/>
        <w:ind w:right="47"/>
        <w:contextualSpacing w:val="0"/>
        <w:jc w:val="both"/>
        <w:rPr>
          <w:rFonts w:ascii="Tenorite" w:eastAsia="Times New Roman" w:hAnsi="Tenorite" w:cs="Times New Roman"/>
          <w:b/>
          <w:bCs/>
          <w:iCs/>
          <w:sz w:val="24"/>
          <w:szCs w:val="24"/>
        </w:rPr>
      </w:pPr>
      <w:r w:rsidRPr="007A3B33">
        <w:rPr>
          <w:rFonts w:ascii="Tenorite" w:eastAsia="Calibri" w:hAnsi="Tenorite" w:cs="Times New Roman"/>
          <w:b/>
          <w:bCs/>
          <w:iCs/>
          <w:sz w:val="24"/>
          <w:szCs w:val="24"/>
        </w:rPr>
        <w:lastRenderedPageBreak/>
        <w:t>Validité de l’offre :</w:t>
      </w:r>
      <w:r w:rsidRPr="007A3B33">
        <w:rPr>
          <w:rFonts w:ascii="Tenorite" w:eastAsia="Calibri" w:hAnsi="Tenorite" w:cs="Times New Roman"/>
          <w:iCs/>
          <w:sz w:val="24"/>
          <w:szCs w:val="24"/>
        </w:rPr>
        <w:t xml:space="preserve"> le présent AON n’oblige en aucun cas Ipas à faire une attribution, et elle n’engage pas Ipas à payer de frais encourus par le Fournisseur pour la préparation et l’envoi d’une proposition ou la modification d’une proposition. Votre proposition est considérée comme valide pendant </w:t>
      </w:r>
      <w:r w:rsidRPr="007A3B33">
        <w:rPr>
          <w:rFonts w:ascii="Tenorite" w:eastAsia="Calibri" w:hAnsi="Tenorite" w:cs="Times New Roman"/>
          <w:b/>
          <w:bCs/>
          <w:iCs/>
          <w:sz w:val="24"/>
          <w:szCs w:val="24"/>
          <w:u w:val="single"/>
          <w:shd w:val="clear" w:color="auto" w:fill="F2F2F2"/>
        </w:rPr>
        <w:t xml:space="preserve">30 </w:t>
      </w:r>
      <w:r w:rsidRPr="007A3B33">
        <w:rPr>
          <w:rFonts w:ascii="Tenorite" w:eastAsia="Calibri" w:hAnsi="Tenorite" w:cs="Times New Roman"/>
          <w:b/>
          <w:bCs/>
          <w:iCs/>
          <w:sz w:val="24"/>
          <w:szCs w:val="24"/>
          <w:u w:val="single"/>
        </w:rPr>
        <w:t>jours</w:t>
      </w:r>
      <w:r w:rsidRPr="007A3B33">
        <w:rPr>
          <w:rFonts w:ascii="Tenorite" w:eastAsia="Calibri" w:hAnsi="Tenorite" w:cs="Times New Roman"/>
          <w:iCs/>
          <w:sz w:val="24"/>
          <w:szCs w:val="24"/>
        </w:rPr>
        <w:t xml:space="preserve"> après l’envoi.</w:t>
      </w:r>
    </w:p>
    <w:p w14:paraId="22E120E6" w14:textId="77777777" w:rsidR="0073708B" w:rsidRPr="0073708B" w:rsidRDefault="00604380" w:rsidP="0073708B">
      <w:pPr>
        <w:pStyle w:val="Paragraphedeliste"/>
        <w:keepNext/>
        <w:keepLines/>
        <w:numPr>
          <w:ilvl w:val="0"/>
          <w:numId w:val="17"/>
        </w:numPr>
        <w:suppressAutoHyphens/>
        <w:spacing w:after="240" w:line="240" w:lineRule="auto"/>
        <w:ind w:right="47"/>
        <w:contextualSpacing w:val="0"/>
        <w:jc w:val="both"/>
        <w:rPr>
          <w:rFonts w:ascii="Tenorite" w:eastAsia="Times New Roman" w:hAnsi="Tenorite" w:cs="Times New Roman"/>
          <w:iCs/>
          <w:sz w:val="24"/>
          <w:szCs w:val="24"/>
        </w:rPr>
      </w:pPr>
      <w:r w:rsidRPr="007A3B33">
        <w:rPr>
          <w:rFonts w:ascii="Tenorite" w:eastAsia="Calibri" w:hAnsi="Tenorite" w:cs="Times New Roman"/>
          <w:iCs/>
          <w:sz w:val="24"/>
          <w:szCs w:val="24"/>
        </w:rPr>
        <w:t xml:space="preserve"> </w:t>
      </w:r>
      <w:r w:rsidR="0073708B" w:rsidRPr="007A3B33">
        <w:rPr>
          <w:rFonts w:ascii="Tenorite" w:eastAsia="Calibri" w:hAnsi="Tenorite" w:cs="Times New Roman"/>
          <w:b/>
          <w:bCs/>
          <w:sz w:val="24"/>
          <w:szCs w:val="24"/>
        </w:rPr>
        <w:t>Code d’éthique professionnelle :</w:t>
      </w:r>
      <w:r w:rsidR="0073708B" w:rsidRPr="007A3B33">
        <w:rPr>
          <w:rFonts w:ascii="Tenorite" w:eastAsia="Calibri" w:hAnsi="Tenorite" w:cs="Times New Roman"/>
          <w:sz w:val="24"/>
          <w:szCs w:val="24"/>
        </w:rPr>
        <w:t xml:space="preserve"> Ipas accorde la plus haute importance au respect du </w:t>
      </w:r>
      <w:hyperlink r:id="rId21" w:history="1">
        <w:r w:rsidR="0073708B" w:rsidRPr="007A3B33">
          <w:rPr>
            <w:rFonts w:ascii="Tenorite" w:eastAsia="Calibri" w:hAnsi="Tenorite" w:cs="Times New Roman"/>
            <w:color w:val="0000FF"/>
            <w:sz w:val="24"/>
            <w:szCs w:val="24"/>
            <w:u w:val="single"/>
          </w:rPr>
          <w:t>Code de conduite et d’éthique professionnelles d’Ipas</w:t>
        </w:r>
      </w:hyperlink>
      <w:r w:rsidR="0073708B" w:rsidRPr="007A3B33">
        <w:rPr>
          <w:rFonts w:ascii="Tenorite" w:eastAsia="Calibri" w:hAnsi="Tenorite" w:cs="Times New Roman"/>
          <w:sz w:val="24"/>
          <w:szCs w:val="24"/>
        </w:rPr>
        <w:t xml:space="preserve">, ainsi qu’à l’observation stricte de l’ensemble des lois et règlements en vigueur. Si le Fournisseur a lieu de croire en toute bonne foi qu’une violation a été commise par Ipas, ou par un sous-traitant, un bénéficiaire, un consultant et/ou une société affiliée, le Fournisseur doit signaler la violation présumée à Ipas via la Ligne d’assistance dédiée à l’éthique d’Ipas, en ligne sur </w:t>
      </w:r>
      <w:hyperlink r:id="rId22" w:history="1">
        <w:r w:rsidR="0073708B" w:rsidRPr="007A3B33">
          <w:rPr>
            <w:rFonts w:ascii="Tenorite" w:eastAsia="Calibri" w:hAnsi="Tenorite" w:cs="Times New Roman"/>
            <w:color w:val="0000FF"/>
            <w:sz w:val="24"/>
            <w:szCs w:val="24"/>
            <w:u w:val="single"/>
          </w:rPr>
          <w:t>http://ipas.ethicspoint.com</w:t>
        </w:r>
      </w:hyperlink>
      <w:r w:rsidR="0073708B" w:rsidRPr="007A3B33">
        <w:rPr>
          <w:rFonts w:ascii="Tenorite" w:eastAsia="Calibri" w:hAnsi="Tenorite" w:cs="Times New Roman"/>
          <w:sz w:val="24"/>
          <w:szCs w:val="24"/>
        </w:rPr>
        <w:t xml:space="preserve">. </w:t>
      </w:r>
    </w:p>
    <w:p w14:paraId="771ABE51" w14:textId="77777777" w:rsidR="0073708B" w:rsidRPr="007A3B33" w:rsidRDefault="0073708B" w:rsidP="0073708B">
      <w:pPr>
        <w:spacing w:after="240" w:line="240" w:lineRule="auto"/>
        <w:jc w:val="both"/>
        <w:rPr>
          <w:rFonts w:ascii="Tenorite" w:eastAsia="Tahoma" w:hAnsi="Tenorite" w:cs="Times New Roman"/>
          <w:sz w:val="24"/>
          <w:szCs w:val="24"/>
        </w:rPr>
      </w:pPr>
      <w:r w:rsidRPr="007A3B33">
        <w:rPr>
          <w:rFonts w:ascii="Tenorite" w:eastAsia="Calibri" w:hAnsi="Tenorite" w:cs="Times New Roman"/>
          <w:b/>
          <w:bCs/>
          <w:sz w:val="24"/>
          <w:szCs w:val="24"/>
        </w:rPr>
        <w:t>Acceptation :</w:t>
      </w:r>
    </w:p>
    <w:p w14:paraId="580414A6" w14:textId="77777777" w:rsidR="0073708B" w:rsidRPr="007A3B33" w:rsidRDefault="0073708B" w:rsidP="0073708B">
      <w:pPr>
        <w:spacing w:after="240" w:line="240" w:lineRule="auto"/>
        <w:jc w:val="both"/>
        <w:rPr>
          <w:rFonts w:ascii="Tenorite" w:eastAsia="Tahoma" w:hAnsi="Tenorite" w:cs="Times New Roman"/>
          <w:sz w:val="24"/>
          <w:szCs w:val="24"/>
        </w:rPr>
      </w:pPr>
      <w:r w:rsidRPr="007A3B33">
        <w:rPr>
          <w:rFonts w:ascii="Tenorite" w:eastAsia="Calibri" w:hAnsi="Tenorite" w:cs="Times New Roman"/>
          <w:sz w:val="24"/>
          <w:szCs w:val="24"/>
        </w:rPr>
        <w:t>Le Fournisseur certifie avoir lu et compris toutes les instructions énoncées dans cet appel d’offres, et qu’il se conformera à ces dernières, et déclare que la proposition remplie et signée par le Fournisseur, notamment toutes les soumissions requises, est véritable et complétée au mieux de ses connaissances.</w:t>
      </w:r>
    </w:p>
    <w:tbl>
      <w:tblPr>
        <w:tblStyle w:val="Grilledutableau"/>
        <w:tblW w:w="5000" w:type="pct"/>
        <w:tblLook w:val="04A0" w:firstRow="1" w:lastRow="0" w:firstColumn="1" w:lastColumn="0" w:noHBand="0" w:noVBand="1"/>
      </w:tblPr>
      <w:tblGrid>
        <w:gridCol w:w="4675"/>
        <w:gridCol w:w="4675"/>
      </w:tblGrid>
      <w:tr w:rsidR="0073708B" w:rsidRPr="007A3B33" w14:paraId="1AF327C6" w14:textId="77777777" w:rsidTr="000F29F0">
        <w:trPr>
          <w:trHeight w:val="288"/>
        </w:trPr>
        <w:tc>
          <w:tcPr>
            <w:tcW w:w="5000" w:type="pct"/>
            <w:gridSpan w:val="2"/>
            <w:tcBorders>
              <w:top w:val="single" w:sz="4" w:space="0" w:color="auto"/>
            </w:tcBorders>
            <w:vAlign w:val="center"/>
          </w:tcPr>
          <w:p w14:paraId="2F98FB73" w14:textId="77777777" w:rsidR="0073708B" w:rsidRPr="007A3B33" w:rsidRDefault="0073708B" w:rsidP="000F29F0">
            <w:pPr>
              <w:pStyle w:val="Titre1"/>
              <w:keepNext w:val="0"/>
              <w:spacing w:before="0"/>
              <w:jc w:val="both"/>
              <w:rPr>
                <w:rFonts w:ascii="Tenorite" w:hAnsi="Tenorite" w:cs="Times New Roman"/>
                <w:b/>
                <w:color w:val="auto"/>
                <w:sz w:val="24"/>
                <w:szCs w:val="24"/>
              </w:rPr>
            </w:pPr>
            <w:r w:rsidRPr="007A3B33">
              <w:rPr>
                <w:rFonts w:ascii="Tenorite" w:eastAsia="Calibri" w:hAnsi="Tenorite" w:cs="Times New Roman"/>
                <w:b/>
                <w:bCs/>
                <w:color w:val="auto"/>
                <w:sz w:val="24"/>
                <w:szCs w:val="24"/>
              </w:rPr>
              <w:t>Fournisseur</w:t>
            </w:r>
          </w:p>
        </w:tc>
      </w:tr>
      <w:tr w:rsidR="0073708B" w:rsidRPr="007A3B33" w14:paraId="087AD307" w14:textId="77777777" w:rsidTr="000F29F0">
        <w:trPr>
          <w:trHeight w:val="917"/>
        </w:trPr>
        <w:tc>
          <w:tcPr>
            <w:tcW w:w="5000" w:type="pct"/>
            <w:gridSpan w:val="2"/>
          </w:tcPr>
          <w:p w14:paraId="7D4984DB" w14:textId="77777777" w:rsidR="0073708B" w:rsidRPr="007A3B33" w:rsidRDefault="0073708B" w:rsidP="000F29F0">
            <w:pPr>
              <w:pStyle w:val="Titre1"/>
              <w:keepNext w:val="0"/>
              <w:spacing w:before="0"/>
              <w:jc w:val="both"/>
              <w:rPr>
                <w:rFonts w:ascii="Tenorite" w:hAnsi="Tenorite" w:cs="Times New Roman"/>
                <w:color w:val="auto"/>
                <w:sz w:val="24"/>
                <w:szCs w:val="24"/>
              </w:rPr>
            </w:pPr>
            <w:r w:rsidRPr="007A3B33">
              <w:rPr>
                <w:rFonts w:ascii="Tenorite" w:eastAsia="Calibri" w:hAnsi="Tenorite" w:cs="Times New Roman"/>
                <w:color w:val="auto"/>
                <w:sz w:val="24"/>
                <w:szCs w:val="24"/>
              </w:rPr>
              <w:t>Signature :</w:t>
            </w:r>
          </w:p>
        </w:tc>
      </w:tr>
      <w:tr w:rsidR="0073708B" w:rsidRPr="007A3B33" w14:paraId="568FE472" w14:textId="77777777" w:rsidTr="000F29F0">
        <w:trPr>
          <w:trHeight w:val="288"/>
        </w:trPr>
        <w:tc>
          <w:tcPr>
            <w:tcW w:w="2500" w:type="pct"/>
          </w:tcPr>
          <w:p w14:paraId="6AFE649E" w14:textId="77777777" w:rsidR="0073708B" w:rsidRPr="007A3B33" w:rsidRDefault="0073708B" w:rsidP="000F29F0">
            <w:pPr>
              <w:pStyle w:val="Titre1"/>
              <w:keepNext w:val="0"/>
              <w:spacing w:before="0"/>
              <w:jc w:val="both"/>
              <w:rPr>
                <w:rFonts w:ascii="Tenorite" w:hAnsi="Tenorite" w:cs="Times New Roman"/>
                <w:color w:val="auto"/>
                <w:sz w:val="24"/>
                <w:szCs w:val="24"/>
              </w:rPr>
            </w:pPr>
            <w:r w:rsidRPr="007A3B33">
              <w:rPr>
                <w:rFonts w:ascii="Tenorite" w:eastAsia="Calibri" w:hAnsi="Tenorite" w:cs="Times New Roman"/>
                <w:color w:val="auto"/>
                <w:sz w:val="24"/>
                <w:szCs w:val="24"/>
              </w:rPr>
              <w:t>Nom :</w:t>
            </w:r>
          </w:p>
        </w:tc>
        <w:tc>
          <w:tcPr>
            <w:tcW w:w="2500" w:type="pct"/>
          </w:tcPr>
          <w:p w14:paraId="3C6700A1" w14:textId="77777777" w:rsidR="0073708B" w:rsidRPr="007A3B33" w:rsidRDefault="0073708B" w:rsidP="000F29F0">
            <w:pPr>
              <w:pStyle w:val="Titre1"/>
              <w:keepNext w:val="0"/>
              <w:spacing w:before="0"/>
              <w:jc w:val="both"/>
              <w:rPr>
                <w:rFonts w:ascii="Tenorite" w:hAnsi="Tenorite" w:cs="Times New Roman"/>
                <w:color w:val="auto"/>
                <w:sz w:val="24"/>
                <w:szCs w:val="24"/>
              </w:rPr>
            </w:pPr>
            <w:r w:rsidRPr="007A3B33">
              <w:rPr>
                <w:rFonts w:ascii="Tenorite" w:eastAsia="Calibri" w:hAnsi="Tenorite" w:cs="Times New Roman"/>
                <w:color w:val="auto"/>
                <w:sz w:val="24"/>
                <w:szCs w:val="24"/>
              </w:rPr>
              <w:t>Société :</w:t>
            </w:r>
          </w:p>
        </w:tc>
      </w:tr>
      <w:tr w:rsidR="0073708B" w:rsidRPr="007A3B33" w14:paraId="02BF4409" w14:textId="77777777" w:rsidTr="000F29F0">
        <w:trPr>
          <w:trHeight w:val="288"/>
        </w:trPr>
        <w:tc>
          <w:tcPr>
            <w:tcW w:w="2500" w:type="pct"/>
          </w:tcPr>
          <w:p w14:paraId="693BDFF3" w14:textId="77777777" w:rsidR="0073708B" w:rsidRPr="007A3B33" w:rsidRDefault="0073708B" w:rsidP="000F29F0">
            <w:pPr>
              <w:pStyle w:val="Titre1"/>
              <w:keepNext w:val="0"/>
              <w:spacing w:before="0"/>
              <w:jc w:val="both"/>
              <w:rPr>
                <w:rFonts w:ascii="Tenorite" w:hAnsi="Tenorite" w:cs="Times New Roman"/>
                <w:color w:val="auto"/>
                <w:sz w:val="24"/>
                <w:szCs w:val="24"/>
              </w:rPr>
            </w:pPr>
            <w:r w:rsidRPr="007A3B33">
              <w:rPr>
                <w:rFonts w:ascii="Tenorite" w:eastAsia="Calibri" w:hAnsi="Tenorite" w:cs="Times New Roman"/>
                <w:color w:val="auto"/>
                <w:sz w:val="24"/>
                <w:szCs w:val="24"/>
              </w:rPr>
              <w:t>Titre :</w:t>
            </w:r>
          </w:p>
        </w:tc>
        <w:tc>
          <w:tcPr>
            <w:tcW w:w="2500" w:type="pct"/>
          </w:tcPr>
          <w:p w14:paraId="390B54C1" w14:textId="77777777" w:rsidR="0073708B" w:rsidRPr="007A3B33" w:rsidRDefault="0073708B" w:rsidP="000F29F0">
            <w:pPr>
              <w:pStyle w:val="Titre1"/>
              <w:keepNext w:val="0"/>
              <w:spacing w:before="0"/>
              <w:jc w:val="both"/>
              <w:rPr>
                <w:rFonts w:ascii="Tenorite" w:hAnsi="Tenorite" w:cs="Times New Roman"/>
                <w:color w:val="auto"/>
                <w:sz w:val="24"/>
                <w:szCs w:val="24"/>
              </w:rPr>
            </w:pPr>
            <w:r w:rsidRPr="007A3B33">
              <w:rPr>
                <w:rFonts w:ascii="Tenorite" w:eastAsia="Calibri" w:hAnsi="Tenorite" w:cs="Times New Roman"/>
                <w:color w:val="auto"/>
                <w:sz w:val="24"/>
                <w:szCs w:val="24"/>
              </w:rPr>
              <w:t>Date :</w:t>
            </w:r>
          </w:p>
        </w:tc>
      </w:tr>
    </w:tbl>
    <w:p w14:paraId="436EFAA2" w14:textId="77777777" w:rsidR="00B31EB3" w:rsidRDefault="00B31EB3" w:rsidP="006D7ADA">
      <w:pPr>
        <w:tabs>
          <w:tab w:val="left" w:pos="8100"/>
        </w:tabs>
        <w:spacing w:after="240" w:line="240" w:lineRule="auto"/>
        <w:ind w:right="-20"/>
        <w:jc w:val="both"/>
        <w:rPr>
          <w:rFonts w:ascii="Tenorite" w:eastAsia="Times New Roman" w:hAnsi="Tenorite" w:cs="Times New Roman"/>
          <w:sz w:val="24"/>
          <w:szCs w:val="24"/>
        </w:rPr>
      </w:pPr>
    </w:p>
    <w:sectPr w:rsidR="00B31EB3" w:rsidSect="00267F0D">
      <w:headerReference w:type="default" r:id="rId23"/>
      <w:pgSz w:w="12240" w:h="15840" w:code="1"/>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61F59" w14:textId="77777777" w:rsidR="00ED1A49" w:rsidRDefault="00ED1A49">
      <w:pPr>
        <w:spacing w:after="0" w:line="240" w:lineRule="auto"/>
      </w:pPr>
      <w:r>
        <w:separator/>
      </w:r>
    </w:p>
  </w:endnote>
  <w:endnote w:type="continuationSeparator" w:id="0">
    <w:p w14:paraId="4D1912DC" w14:textId="77777777" w:rsidR="00ED1A49" w:rsidRDefault="00ED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norite">
    <w:charset w:val="00"/>
    <w:family w:val="auto"/>
    <w:pitch w:val="variable"/>
    <w:sig w:usb0="80000003" w:usb1="00000001"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D5DC" w14:textId="77777777" w:rsidR="00F34C76" w:rsidRDefault="00F34C7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F0" w14:textId="6046C9D4" w:rsidR="001758FF" w:rsidRPr="00841EC7" w:rsidRDefault="008B5E41" w:rsidP="00841EC7">
    <w:pPr>
      <w:pStyle w:val="Pieddepage"/>
      <w:jc w:val="right"/>
      <w:rPr>
        <w:sz w:val="15"/>
        <w:szCs w:val="15"/>
      </w:rPr>
    </w:pPr>
    <w:r>
      <w:rPr>
        <w:rFonts w:ascii="Calibri" w:eastAsia="Calibri" w:hAnsi="Calibri" w:cs="Arial"/>
        <w:sz w:val="15"/>
        <w:szCs w:val="15"/>
      </w:rPr>
      <w:t xml:space="preserve">Page </w:t>
    </w:r>
    <w:r w:rsidRPr="00EE027F">
      <w:rPr>
        <w:sz w:val="15"/>
        <w:szCs w:val="15"/>
      </w:rPr>
      <w:fldChar w:fldCharType="begin"/>
    </w:r>
    <w:r w:rsidRPr="00EE027F">
      <w:rPr>
        <w:sz w:val="15"/>
        <w:szCs w:val="15"/>
      </w:rPr>
      <w:instrText xml:space="preserve"> PAGE   \* MERGEFORMAT </w:instrText>
    </w:r>
    <w:r w:rsidRPr="00EE027F">
      <w:rPr>
        <w:sz w:val="15"/>
        <w:szCs w:val="15"/>
      </w:rPr>
      <w:fldChar w:fldCharType="separate"/>
    </w:r>
    <w:r w:rsidR="00163BB0">
      <w:rPr>
        <w:noProof/>
        <w:sz w:val="15"/>
        <w:szCs w:val="15"/>
      </w:rPr>
      <w:t>2</w:t>
    </w:r>
    <w:r w:rsidRPr="00EE027F">
      <w:rPr>
        <w:noProo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F3" w14:textId="6A8FA8FF" w:rsidR="009A1CD8" w:rsidRPr="005E2087" w:rsidRDefault="008B5E41" w:rsidP="005E2087">
    <w:pPr>
      <w:pStyle w:val="Pieddepage"/>
      <w:jc w:val="right"/>
      <w:rPr>
        <w:sz w:val="15"/>
        <w:szCs w:val="15"/>
      </w:rPr>
    </w:pPr>
    <w:r>
      <w:rPr>
        <w:rFonts w:ascii="Calibri" w:eastAsia="Calibri" w:hAnsi="Calibri" w:cs="Arial"/>
        <w:sz w:val="15"/>
        <w:szCs w:val="15"/>
      </w:rPr>
      <w:t xml:space="preserve">Page </w:t>
    </w:r>
    <w:r w:rsidRPr="00EE027F">
      <w:rPr>
        <w:sz w:val="15"/>
        <w:szCs w:val="15"/>
      </w:rPr>
      <w:fldChar w:fldCharType="begin"/>
    </w:r>
    <w:r w:rsidRPr="00EE027F">
      <w:rPr>
        <w:sz w:val="15"/>
        <w:szCs w:val="15"/>
      </w:rPr>
      <w:instrText xml:space="preserve"> PAGE   \* MERGEFORMAT </w:instrText>
    </w:r>
    <w:r w:rsidRPr="00EE027F">
      <w:rPr>
        <w:sz w:val="15"/>
        <w:szCs w:val="15"/>
      </w:rPr>
      <w:fldChar w:fldCharType="separate"/>
    </w:r>
    <w:r w:rsidR="00163BB0">
      <w:rPr>
        <w:noProof/>
        <w:sz w:val="15"/>
        <w:szCs w:val="15"/>
      </w:rPr>
      <w:t>5</w:t>
    </w:r>
    <w:r w:rsidRPr="00EE027F">
      <w:rPr>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FC312" w14:textId="77777777" w:rsidR="00ED1A49" w:rsidRDefault="00ED1A49">
      <w:pPr>
        <w:spacing w:after="0" w:line="240" w:lineRule="auto"/>
      </w:pPr>
      <w:r>
        <w:separator/>
      </w:r>
    </w:p>
  </w:footnote>
  <w:footnote w:type="continuationSeparator" w:id="0">
    <w:p w14:paraId="3F9C1E03" w14:textId="77777777" w:rsidR="00ED1A49" w:rsidRDefault="00ED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D4F3" w14:textId="77777777" w:rsidR="00F34C76" w:rsidRDefault="00F34C7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EE" w14:textId="31F20222" w:rsidR="002A7774" w:rsidRDefault="002A7774" w:rsidP="005244B0">
    <w:pPr>
      <w:pStyle w:val="En-tte"/>
    </w:pPr>
  </w:p>
  <w:p w14:paraId="28DFC551" w14:textId="77777777" w:rsidR="005244B0" w:rsidRPr="005244B0" w:rsidRDefault="005244B0" w:rsidP="005244B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F1" w14:textId="77777777" w:rsidR="009A1CD8" w:rsidRDefault="008B5E41">
    <w:pPr>
      <w:pStyle w:val="En-tte"/>
    </w:pPr>
    <w:r>
      <w:rPr>
        <w:noProof/>
        <w:lang w:eastAsia="ja-JP"/>
      </w:rPr>
      <w:drawing>
        <wp:inline distT="0" distB="0" distL="0" distR="0" wp14:anchorId="2CBD06F8" wp14:editId="68C1B1F8">
          <wp:extent cx="1280160" cy="272494"/>
          <wp:effectExtent l="0" t="0" r="0" b="0"/>
          <wp:docPr id="344644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64430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80160" cy="27249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F4" w14:textId="12A22A3A" w:rsidR="0030713A" w:rsidRDefault="0030713A" w:rsidP="0030713A">
    <w:pPr>
      <w:pStyle w:val="En-tte"/>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F5" w14:textId="6E7B4819" w:rsidR="009D74E2" w:rsidRDefault="008B5E41" w:rsidP="0030713A">
    <w:pPr>
      <w:pStyle w:val="En-tte"/>
      <w:jc w:val="right"/>
    </w:pPr>
    <w:r>
      <w:rPr>
        <w:rFonts w:ascii="Calibri" w:eastAsia="Calibri" w:hAnsi="Calibri" w:cs="Arial"/>
        <w:noProof/>
      </w:rPr>
      <w:t>Annexe B</w:t>
    </w:r>
    <w:r>
      <w:ptab w:relativeTo="margin" w:alignment="center" w:leader="none"/>
    </w:r>
    <w:r>
      <w:ptab w:relativeTo="margin" w:alignment="right" w:leader="none"/>
    </w:r>
    <w:r w:rsidR="007F039F" w:rsidRPr="007F039F">
      <w:rPr>
        <w:rFonts w:ascii="Calibri" w:eastAsia="Calibri" w:hAnsi="Calibri" w:cs="Arial"/>
        <w:noProo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D06F7" w14:textId="0A89D6CE" w:rsidR="005E5D2A" w:rsidRPr="005244B0" w:rsidRDefault="005E5D2A" w:rsidP="005244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EDE"/>
    <w:multiLevelType w:val="hybridMultilevel"/>
    <w:tmpl w:val="212E6D66"/>
    <w:lvl w:ilvl="0" w:tplc="BCBAD9B4">
      <w:start w:val="1"/>
      <w:numFmt w:val="decimal"/>
      <w:lvlText w:val="%1."/>
      <w:lvlJc w:val="left"/>
      <w:pPr>
        <w:ind w:left="720" w:hanging="360"/>
      </w:pPr>
      <w:rPr>
        <w:rFonts w:hint="default"/>
      </w:rPr>
    </w:lvl>
    <w:lvl w:ilvl="1" w:tplc="50D6AA92" w:tentative="1">
      <w:start w:val="1"/>
      <w:numFmt w:val="lowerLetter"/>
      <w:lvlText w:val="%2."/>
      <w:lvlJc w:val="left"/>
      <w:pPr>
        <w:ind w:left="1440" w:hanging="360"/>
      </w:pPr>
    </w:lvl>
    <w:lvl w:ilvl="2" w:tplc="18804C68" w:tentative="1">
      <w:start w:val="1"/>
      <w:numFmt w:val="lowerRoman"/>
      <w:lvlText w:val="%3."/>
      <w:lvlJc w:val="right"/>
      <w:pPr>
        <w:ind w:left="2160" w:hanging="180"/>
      </w:pPr>
    </w:lvl>
    <w:lvl w:ilvl="3" w:tplc="81FE8F8C" w:tentative="1">
      <w:start w:val="1"/>
      <w:numFmt w:val="decimal"/>
      <w:lvlText w:val="%4."/>
      <w:lvlJc w:val="left"/>
      <w:pPr>
        <w:ind w:left="2880" w:hanging="360"/>
      </w:pPr>
    </w:lvl>
    <w:lvl w:ilvl="4" w:tplc="86026C5C" w:tentative="1">
      <w:start w:val="1"/>
      <w:numFmt w:val="lowerLetter"/>
      <w:lvlText w:val="%5."/>
      <w:lvlJc w:val="left"/>
      <w:pPr>
        <w:ind w:left="3600" w:hanging="360"/>
      </w:pPr>
    </w:lvl>
    <w:lvl w:ilvl="5" w:tplc="94503318" w:tentative="1">
      <w:start w:val="1"/>
      <w:numFmt w:val="lowerRoman"/>
      <w:lvlText w:val="%6."/>
      <w:lvlJc w:val="right"/>
      <w:pPr>
        <w:ind w:left="4320" w:hanging="180"/>
      </w:pPr>
    </w:lvl>
    <w:lvl w:ilvl="6" w:tplc="6562EF20" w:tentative="1">
      <w:start w:val="1"/>
      <w:numFmt w:val="decimal"/>
      <w:lvlText w:val="%7."/>
      <w:lvlJc w:val="left"/>
      <w:pPr>
        <w:ind w:left="5040" w:hanging="360"/>
      </w:pPr>
    </w:lvl>
    <w:lvl w:ilvl="7" w:tplc="2682B5A6" w:tentative="1">
      <w:start w:val="1"/>
      <w:numFmt w:val="lowerLetter"/>
      <w:lvlText w:val="%8."/>
      <w:lvlJc w:val="left"/>
      <w:pPr>
        <w:ind w:left="5760" w:hanging="360"/>
      </w:pPr>
    </w:lvl>
    <w:lvl w:ilvl="8" w:tplc="27B8174A" w:tentative="1">
      <w:start w:val="1"/>
      <w:numFmt w:val="lowerRoman"/>
      <w:lvlText w:val="%9."/>
      <w:lvlJc w:val="right"/>
      <w:pPr>
        <w:ind w:left="6480" w:hanging="180"/>
      </w:pPr>
    </w:lvl>
  </w:abstractNum>
  <w:abstractNum w:abstractNumId="1" w15:restartNumberingAfterBreak="0">
    <w:nsid w:val="041B334F"/>
    <w:multiLevelType w:val="hybridMultilevel"/>
    <w:tmpl w:val="AD6A2D52"/>
    <w:lvl w:ilvl="0" w:tplc="FFFFFFFF">
      <w:start w:val="1"/>
      <w:numFmt w:val="upperRoman"/>
      <w:lvlText w:val="%1."/>
      <w:lvlJc w:val="right"/>
      <w:pPr>
        <w:ind w:left="720" w:hanging="360"/>
      </w:pPr>
      <w:rPr>
        <w:b/>
      </w:rPr>
    </w:lvl>
    <w:lvl w:ilvl="1" w:tplc="A35EEE00" w:tentative="1">
      <w:start w:val="1"/>
      <w:numFmt w:val="lowerLetter"/>
      <w:lvlText w:val="%2."/>
      <w:lvlJc w:val="left"/>
      <w:pPr>
        <w:ind w:left="1440" w:hanging="360"/>
      </w:pPr>
    </w:lvl>
    <w:lvl w:ilvl="2" w:tplc="224C3CE4" w:tentative="1">
      <w:start w:val="1"/>
      <w:numFmt w:val="lowerRoman"/>
      <w:lvlText w:val="%3."/>
      <w:lvlJc w:val="right"/>
      <w:pPr>
        <w:ind w:left="2160" w:hanging="180"/>
      </w:pPr>
    </w:lvl>
    <w:lvl w:ilvl="3" w:tplc="7A56B604" w:tentative="1">
      <w:start w:val="1"/>
      <w:numFmt w:val="decimal"/>
      <w:lvlText w:val="%4."/>
      <w:lvlJc w:val="left"/>
      <w:pPr>
        <w:ind w:left="2880" w:hanging="360"/>
      </w:pPr>
    </w:lvl>
    <w:lvl w:ilvl="4" w:tplc="325409FE" w:tentative="1">
      <w:start w:val="1"/>
      <w:numFmt w:val="lowerLetter"/>
      <w:lvlText w:val="%5."/>
      <w:lvlJc w:val="left"/>
      <w:pPr>
        <w:ind w:left="3600" w:hanging="360"/>
      </w:pPr>
    </w:lvl>
    <w:lvl w:ilvl="5" w:tplc="94365A44" w:tentative="1">
      <w:start w:val="1"/>
      <w:numFmt w:val="lowerRoman"/>
      <w:lvlText w:val="%6."/>
      <w:lvlJc w:val="right"/>
      <w:pPr>
        <w:ind w:left="4320" w:hanging="180"/>
      </w:pPr>
    </w:lvl>
    <w:lvl w:ilvl="6" w:tplc="3F8EA59E" w:tentative="1">
      <w:start w:val="1"/>
      <w:numFmt w:val="decimal"/>
      <w:lvlText w:val="%7."/>
      <w:lvlJc w:val="left"/>
      <w:pPr>
        <w:ind w:left="5040" w:hanging="360"/>
      </w:pPr>
    </w:lvl>
    <w:lvl w:ilvl="7" w:tplc="479A66E4" w:tentative="1">
      <w:start w:val="1"/>
      <w:numFmt w:val="lowerLetter"/>
      <w:lvlText w:val="%8."/>
      <w:lvlJc w:val="left"/>
      <w:pPr>
        <w:ind w:left="5760" w:hanging="360"/>
      </w:pPr>
    </w:lvl>
    <w:lvl w:ilvl="8" w:tplc="ACE42532" w:tentative="1">
      <w:start w:val="1"/>
      <w:numFmt w:val="lowerRoman"/>
      <w:lvlText w:val="%9."/>
      <w:lvlJc w:val="right"/>
      <w:pPr>
        <w:ind w:left="6480" w:hanging="180"/>
      </w:pPr>
    </w:lvl>
  </w:abstractNum>
  <w:abstractNum w:abstractNumId="2" w15:restartNumberingAfterBreak="0">
    <w:nsid w:val="04A607AB"/>
    <w:multiLevelType w:val="hybridMultilevel"/>
    <w:tmpl w:val="E624A006"/>
    <w:lvl w:ilvl="0" w:tplc="7CC063AA">
      <w:start w:val="1"/>
      <w:numFmt w:val="bullet"/>
      <w:lvlText w:val=""/>
      <w:lvlJc w:val="left"/>
      <w:pPr>
        <w:ind w:left="720" w:hanging="360"/>
      </w:pPr>
      <w:rPr>
        <w:rFonts w:ascii="Symbol" w:hAnsi="Symbol" w:hint="default"/>
      </w:rPr>
    </w:lvl>
    <w:lvl w:ilvl="1" w:tplc="D780DF3C">
      <w:start w:val="1"/>
      <w:numFmt w:val="bullet"/>
      <w:lvlText w:val="o"/>
      <w:lvlJc w:val="left"/>
      <w:pPr>
        <w:ind w:left="1440" w:hanging="360"/>
      </w:pPr>
      <w:rPr>
        <w:rFonts w:ascii="Courier New" w:hAnsi="Courier New" w:hint="default"/>
      </w:rPr>
    </w:lvl>
    <w:lvl w:ilvl="2" w:tplc="903E22A8">
      <w:start w:val="1"/>
      <w:numFmt w:val="bullet"/>
      <w:lvlText w:val=""/>
      <w:lvlJc w:val="left"/>
      <w:pPr>
        <w:ind w:left="2160" w:hanging="360"/>
      </w:pPr>
      <w:rPr>
        <w:rFonts w:ascii="Wingdings" w:hAnsi="Wingdings" w:hint="default"/>
      </w:rPr>
    </w:lvl>
    <w:lvl w:ilvl="3" w:tplc="F960723A">
      <w:start w:val="1"/>
      <w:numFmt w:val="bullet"/>
      <w:lvlText w:val=""/>
      <w:lvlJc w:val="left"/>
      <w:pPr>
        <w:ind w:left="2880" w:hanging="360"/>
      </w:pPr>
      <w:rPr>
        <w:rFonts w:ascii="Symbol" w:hAnsi="Symbol" w:hint="default"/>
      </w:rPr>
    </w:lvl>
    <w:lvl w:ilvl="4" w:tplc="910E4562">
      <w:start w:val="1"/>
      <w:numFmt w:val="bullet"/>
      <w:lvlText w:val="o"/>
      <w:lvlJc w:val="left"/>
      <w:pPr>
        <w:ind w:left="3600" w:hanging="360"/>
      </w:pPr>
      <w:rPr>
        <w:rFonts w:ascii="Courier New" w:hAnsi="Courier New" w:hint="default"/>
      </w:rPr>
    </w:lvl>
    <w:lvl w:ilvl="5" w:tplc="307088CA">
      <w:start w:val="1"/>
      <w:numFmt w:val="bullet"/>
      <w:lvlText w:val=""/>
      <w:lvlJc w:val="left"/>
      <w:pPr>
        <w:ind w:left="4320" w:hanging="360"/>
      </w:pPr>
      <w:rPr>
        <w:rFonts w:ascii="Wingdings" w:hAnsi="Wingdings" w:hint="default"/>
      </w:rPr>
    </w:lvl>
    <w:lvl w:ilvl="6" w:tplc="2A4284FE">
      <w:start w:val="1"/>
      <w:numFmt w:val="bullet"/>
      <w:lvlText w:val=""/>
      <w:lvlJc w:val="left"/>
      <w:pPr>
        <w:ind w:left="5040" w:hanging="360"/>
      </w:pPr>
      <w:rPr>
        <w:rFonts w:ascii="Symbol" w:hAnsi="Symbol" w:hint="default"/>
      </w:rPr>
    </w:lvl>
    <w:lvl w:ilvl="7" w:tplc="6C4E61E4">
      <w:start w:val="1"/>
      <w:numFmt w:val="bullet"/>
      <w:lvlText w:val="o"/>
      <w:lvlJc w:val="left"/>
      <w:pPr>
        <w:ind w:left="5760" w:hanging="360"/>
      </w:pPr>
      <w:rPr>
        <w:rFonts w:ascii="Courier New" w:hAnsi="Courier New" w:hint="default"/>
      </w:rPr>
    </w:lvl>
    <w:lvl w:ilvl="8" w:tplc="DF14BDB8">
      <w:start w:val="1"/>
      <w:numFmt w:val="bullet"/>
      <w:lvlText w:val=""/>
      <w:lvlJc w:val="left"/>
      <w:pPr>
        <w:ind w:left="6480" w:hanging="360"/>
      </w:pPr>
      <w:rPr>
        <w:rFonts w:ascii="Wingdings" w:hAnsi="Wingdings" w:hint="default"/>
      </w:rPr>
    </w:lvl>
  </w:abstractNum>
  <w:abstractNum w:abstractNumId="3" w15:restartNumberingAfterBreak="0">
    <w:nsid w:val="05AE029A"/>
    <w:multiLevelType w:val="hybridMultilevel"/>
    <w:tmpl w:val="9C8A07B0"/>
    <w:lvl w:ilvl="0" w:tplc="A3765372">
      <w:start w:val="12"/>
      <w:numFmt w:val="decimal"/>
      <w:lvlText w:val="%1."/>
      <w:lvlJc w:val="left"/>
      <w:pPr>
        <w:ind w:left="468" w:hanging="360"/>
      </w:pPr>
      <w:rPr>
        <w:rFonts w:asciiTheme="majorHAnsi" w:eastAsiaTheme="minorHAnsi" w:hAnsiTheme="majorHAnsi" w:cstheme="minorBidi"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E43C6C"/>
    <w:multiLevelType w:val="hybridMultilevel"/>
    <w:tmpl w:val="56DA45C6"/>
    <w:lvl w:ilvl="0" w:tplc="33022408">
      <w:start w:val="1"/>
      <w:numFmt w:val="decimal"/>
      <w:lvlText w:val="%1."/>
      <w:lvlJc w:val="left"/>
      <w:pPr>
        <w:ind w:left="468" w:hanging="360"/>
      </w:pPr>
      <w:rPr>
        <w:rFonts w:asciiTheme="majorHAnsi" w:eastAsiaTheme="minorHAnsi" w:hAnsiTheme="majorHAnsi" w:cstheme="minorBidi" w:hint="default"/>
        <w:b w:val="0"/>
        <w:sz w:val="22"/>
        <w:szCs w:val="22"/>
      </w:rPr>
    </w:lvl>
    <w:lvl w:ilvl="1" w:tplc="B14E7C2A">
      <w:start w:val="1"/>
      <w:numFmt w:val="lowerLetter"/>
      <w:lvlText w:val="%2."/>
      <w:lvlJc w:val="left"/>
      <w:pPr>
        <w:ind w:left="1188" w:hanging="360"/>
      </w:pPr>
    </w:lvl>
    <w:lvl w:ilvl="2" w:tplc="F04064C0" w:tentative="1">
      <w:start w:val="1"/>
      <w:numFmt w:val="lowerRoman"/>
      <w:lvlText w:val="%3."/>
      <w:lvlJc w:val="right"/>
      <w:pPr>
        <w:ind w:left="1908" w:hanging="180"/>
      </w:pPr>
    </w:lvl>
    <w:lvl w:ilvl="3" w:tplc="7736E336" w:tentative="1">
      <w:start w:val="1"/>
      <w:numFmt w:val="decimal"/>
      <w:lvlText w:val="%4."/>
      <w:lvlJc w:val="left"/>
      <w:pPr>
        <w:ind w:left="2628" w:hanging="360"/>
      </w:pPr>
    </w:lvl>
    <w:lvl w:ilvl="4" w:tplc="38C43428" w:tentative="1">
      <w:start w:val="1"/>
      <w:numFmt w:val="lowerLetter"/>
      <w:lvlText w:val="%5."/>
      <w:lvlJc w:val="left"/>
      <w:pPr>
        <w:ind w:left="3348" w:hanging="360"/>
      </w:pPr>
    </w:lvl>
    <w:lvl w:ilvl="5" w:tplc="3252E226" w:tentative="1">
      <w:start w:val="1"/>
      <w:numFmt w:val="lowerRoman"/>
      <w:lvlText w:val="%6."/>
      <w:lvlJc w:val="right"/>
      <w:pPr>
        <w:ind w:left="4068" w:hanging="180"/>
      </w:pPr>
    </w:lvl>
    <w:lvl w:ilvl="6" w:tplc="807481A2" w:tentative="1">
      <w:start w:val="1"/>
      <w:numFmt w:val="decimal"/>
      <w:lvlText w:val="%7."/>
      <w:lvlJc w:val="left"/>
      <w:pPr>
        <w:ind w:left="4788" w:hanging="360"/>
      </w:pPr>
    </w:lvl>
    <w:lvl w:ilvl="7" w:tplc="8F4E11E4" w:tentative="1">
      <w:start w:val="1"/>
      <w:numFmt w:val="lowerLetter"/>
      <w:lvlText w:val="%8."/>
      <w:lvlJc w:val="left"/>
      <w:pPr>
        <w:ind w:left="5508" w:hanging="360"/>
      </w:pPr>
    </w:lvl>
    <w:lvl w:ilvl="8" w:tplc="991E9C00" w:tentative="1">
      <w:start w:val="1"/>
      <w:numFmt w:val="lowerRoman"/>
      <w:lvlText w:val="%9."/>
      <w:lvlJc w:val="right"/>
      <w:pPr>
        <w:ind w:left="6228" w:hanging="180"/>
      </w:pPr>
    </w:lvl>
  </w:abstractNum>
  <w:abstractNum w:abstractNumId="5" w15:restartNumberingAfterBreak="0">
    <w:nsid w:val="086E1D78"/>
    <w:multiLevelType w:val="multilevel"/>
    <w:tmpl w:val="55F0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273F97"/>
    <w:multiLevelType w:val="multilevel"/>
    <w:tmpl w:val="9ACCEF5C"/>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AD83A58"/>
    <w:multiLevelType w:val="multilevel"/>
    <w:tmpl w:val="F180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AB5937"/>
    <w:multiLevelType w:val="multilevel"/>
    <w:tmpl w:val="B2D2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2F6AAE"/>
    <w:multiLevelType w:val="multilevel"/>
    <w:tmpl w:val="A36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6D43FC"/>
    <w:multiLevelType w:val="multilevel"/>
    <w:tmpl w:val="E012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67C54"/>
    <w:multiLevelType w:val="multilevel"/>
    <w:tmpl w:val="088A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427D51"/>
    <w:multiLevelType w:val="hybridMultilevel"/>
    <w:tmpl w:val="DC682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35B32"/>
    <w:multiLevelType w:val="multilevel"/>
    <w:tmpl w:val="CF2A3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40951F2"/>
    <w:multiLevelType w:val="multilevel"/>
    <w:tmpl w:val="1276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220125"/>
    <w:multiLevelType w:val="multilevel"/>
    <w:tmpl w:val="2FBE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A35F58"/>
    <w:multiLevelType w:val="multilevel"/>
    <w:tmpl w:val="D8C8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905818"/>
    <w:multiLevelType w:val="multilevel"/>
    <w:tmpl w:val="B1F8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AA6759C"/>
    <w:multiLevelType w:val="multilevel"/>
    <w:tmpl w:val="6A7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EF4344F"/>
    <w:multiLevelType w:val="hybridMultilevel"/>
    <w:tmpl w:val="F984C6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FB43A3"/>
    <w:multiLevelType w:val="multilevel"/>
    <w:tmpl w:val="F2F8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1725BDE"/>
    <w:multiLevelType w:val="hybridMultilevel"/>
    <w:tmpl w:val="1B40B458"/>
    <w:lvl w:ilvl="0" w:tplc="2F6CCFF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1CC3A32"/>
    <w:multiLevelType w:val="multilevel"/>
    <w:tmpl w:val="92B4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2432625"/>
    <w:multiLevelType w:val="multilevel"/>
    <w:tmpl w:val="4190A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5305520"/>
    <w:multiLevelType w:val="multilevel"/>
    <w:tmpl w:val="CBD2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6C17AB9"/>
    <w:multiLevelType w:val="hybridMultilevel"/>
    <w:tmpl w:val="CAC45D2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6" w15:restartNumberingAfterBreak="0">
    <w:nsid w:val="26C207B9"/>
    <w:multiLevelType w:val="multilevel"/>
    <w:tmpl w:val="E0DA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9F55CCC"/>
    <w:multiLevelType w:val="multilevel"/>
    <w:tmpl w:val="A3C4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CC12C51"/>
    <w:multiLevelType w:val="multilevel"/>
    <w:tmpl w:val="9E4A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EF99147"/>
    <w:multiLevelType w:val="hybridMultilevel"/>
    <w:tmpl w:val="DE8C3F78"/>
    <w:lvl w:ilvl="0" w:tplc="296A2E2C">
      <w:start w:val="1"/>
      <w:numFmt w:val="bullet"/>
      <w:lvlText w:val=""/>
      <w:lvlJc w:val="left"/>
      <w:pPr>
        <w:ind w:left="720" w:hanging="360"/>
      </w:pPr>
      <w:rPr>
        <w:rFonts w:ascii="Symbol" w:hAnsi="Symbol" w:hint="default"/>
      </w:rPr>
    </w:lvl>
    <w:lvl w:ilvl="1" w:tplc="91F4CB1C">
      <w:start w:val="1"/>
      <w:numFmt w:val="bullet"/>
      <w:lvlText w:val="o"/>
      <w:lvlJc w:val="left"/>
      <w:pPr>
        <w:ind w:left="1440" w:hanging="360"/>
      </w:pPr>
      <w:rPr>
        <w:rFonts w:ascii="Courier New" w:hAnsi="Courier New" w:hint="default"/>
      </w:rPr>
    </w:lvl>
    <w:lvl w:ilvl="2" w:tplc="ADF644DE">
      <w:start w:val="1"/>
      <w:numFmt w:val="bullet"/>
      <w:lvlText w:val=""/>
      <w:lvlJc w:val="left"/>
      <w:pPr>
        <w:ind w:left="2160" w:hanging="360"/>
      </w:pPr>
      <w:rPr>
        <w:rFonts w:ascii="Wingdings" w:hAnsi="Wingdings" w:hint="default"/>
      </w:rPr>
    </w:lvl>
    <w:lvl w:ilvl="3" w:tplc="78C6E828">
      <w:start w:val="1"/>
      <w:numFmt w:val="bullet"/>
      <w:lvlText w:val=""/>
      <w:lvlJc w:val="left"/>
      <w:pPr>
        <w:ind w:left="2880" w:hanging="360"/>
      </w:pPr>
      <w:rPr>
        <w:rFonts w:ascii="Symbol" w:hAnsi="Symbol" w:hint="default"/>
      </w:rPr>
    </w:lvl>
    <w:lvl w:ilvl="4" w:tplc="F5D452EA">
      <w:start w:val="1"/>
      <w:numFmt w:val="bullet"/>
      <w:lvlText w:val="o"/>
      <w:lvlJc w:val="left"/>
      <w:pPr>
        <w:ind w:left="3600" w:hanging="360"/>
      </w:pPr>
      <w:rPr>
        <w:rFonts w:ascii="Courier New" w:hAnsi="Courier New" w:hint="default"/>
      </w:rPr>
    </w:lvl>
    <w:lvl w:ilvl="5" w:tplc="7478A7C6">
      <w:start w:val="1"/>
      <w:numFmt w:val="bullet"/>
      <w:lvlText w:val=""/>
      <w:lvlJc w:val="left"/>
      <w:pPr>
        <w:ind w:left="4320" w:hanging="360"/>
      </w:pPr>
      <w:rPr>
        <w:rFonts w:ascii="Wingdings" w:hAnsi="Wingdings" w:hint="default"/>
      </w:rPr>
    </w:lvl>
    <w:lvl w:ilvl="6" w:tplc="048E0446">
      <w:start w:val="1"/>
      <w:numFmt w:val="bullet"/>
      <w:lvlText w:val=""/>
      <w:lvlJc w:val="left"/>
      <w:pPr>
        <w:ind w:left="5040" w:hanging="360"/>
      </w:pPr>
      <w:rPr>
        <w:rFonts w:ascii="Symbol" w:hAnsi="Symbol" w:hint="default"/>
      </w:rPr>
    </w:lvl>
    <w:lvl w:ilvl="7" w:tplc="6FD25EE4">
      <w:start w:val="1"/>
      <w:numFmt w:val="bullet"/>
      <w:lvlText w:val="o"/>
      <w:lvlJc w:val="left"/>
      <w:pPr>
        <w:ind w:left="5760" w:hanging="360"/>
      </w:pPr>
      <w:rPr>
        <w:rFonts w:ascii="Courier New" w:hAnsi="Courier New" w:hint="default"/>
      </w:rPr>
    </w:lvl>
    <w:lvl w:ilvl="8" w:tplc="AA945934">
      <w:start w:val="1"/>
      <w:numFmt w:val="bullet"/>
      <w:lvlText w:val=""/>
      <w:lvlJc w:val="left"/>
      <w:pPr>
        <w:ind w:left="6480" w:hanging="360"/>
      </w:pPr>
      <w:rPr>
        <w:rFonts w:ascii="Wingdings" w:hAnsi="Wingdings" w:hint="default"/>
      </w:rPr>
    </w:lvl>
  </w:abstractNum>
  <w:abstractNum w:abstractNumId="30" w15:restartNumberingAfterBreak="0">
    <w:nsid w:val="319B4D60"/>
    <w:multiLevelType w:val="multilevel"/>
    <w:tmpl w:val="2F6A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23D12F2"/>
    <w:multiLevelType w:val="hybridMultilevel"/>
    <w:tmpl w:val="E3167AF6"/>
    <w:lvl w:ilvl="0" w:tplc="B488642E">
      <w:numFmt w:val="bullet"/>
      <w:lvlText w:val="•"/>
      <w:lvlJc w:val="left"/>
      <w:pPr>
        <w:ind w:left="494" w:hanging="707"/>
      </w:pPr>
      <w:rPr>
        <w:rFonts w:ascii="Arial MT" w:eastAsia="Arial MT" w:hAnsi="Arial MT" w:cs="Arial MT" w:hint="default"/>
        <w:w w:val="100"/>
        <w:sz w:val="24"/>
        <w:szCs w:val="24"/>
        <w:lang w:val="fr-FR" w:eastAsia="en-US" w:bidi="ar-SA"/>
      </w:rPr>
    </w:lvl>
    <w:lvl w:ilvl="1" w:tplc="903A7872">
      <w:numFmt w:val="bullet"/>
      <w:lvlText w:val="•"/>
      <w:lvlJc w:val="left"/>
      <w:pPr>
        <w:ind w:left="1498" w:hanging="707"/>
      </w:pPr>
      <w:rPr>
        <w:rFonts w:hint="default"/>
        <w:lang w:val="fr-FR" w:eastAsia="en-US" w:bidi="ar-SA"/>
      </w:rPr>
    </w:lvl>
    <w:lvl w:ilvl="2" w:tplc="35069402">
      <w:numFmt w:val="bullet"/>
      <w:lvlText w:val="•"/>
      <w:lvlJc w:val="left"/>
      <w:pPr>
        <w:ind w:left="2496" w:hanging="707"/>
      </w:pPr>
      <w:rPr>
        <w:rFonts w:hint="default"/>
        <w:lang w:val="fr-FR" w:eastAsia="en-US" w:bidi="ar-SA"/>
      </w:rPr>
    </w:lvl>
    <w:lvl w:ilvl="3" w:tplc="85EE7C10">
      <w:numFmt w:val="bullet"/>
      <w:lvlText w:val="•"/>
      <w:lvlJc w:val="left"/>
      <w:pPr>
        <w:ind w:left="3494" w:hanging="707"/>
      </w:pPr>
      <w:rPr>
        <w:rFonts w:hint="default"/>
        <w:lang w:val="fr-FR" w:eastAsia="en-US" w:bidi="ar-SA"/>
      </w:rPr>
    </w:lvl>
    <w:lvl w:ilvl="4" w:tplc="D3D8BAC6">
      <w:numFmt w:val="bullet"/>
      <w:lvlText w:val="•"/>
      <w:lvlJc w:val="left"/>
      <w:pPr>
        <w:ind w:left="4492" w:hanging="707"/>
      </w:pPr>
      <w:rPr>
        <w:rFonts w:hint="default"/>
        <w:lang w:val="fr-FR" w:eastAsia="en-US" w:bidi="ar-SA"/>
      </w:rPr>
    </w:lvl>
    <w:lvl w:ilvl="5" w:tplc="F8B621F0">
      <w:numFmt w:val="bullet"/>
      <w:lvlText w:val="•"/>
      <w:lvlJc w:val="left"/>
      <w:pPr>
        <w:ind w:left="5490" w:hanging="707"/>
      </w:pPr>
      <w:rPr>
        <w:rFonts w:hint="default"/>
        <w:lang w:val="fr-FR" w:eastAsia="en-US" w:bidi="ar-SA"/>
      </w:rPr>
    </w:lvl>
    <w:lvl w:ilvl="6" w:tplc="6B368A88">
      <w:numFmt w:val="bullet"/>
      <w:lvlText w:val="•"/>
      <w:lvlJc w:val="left"/>
      <w:pPr>
        <w:ind w:left="6488" w:hanging="707"/>
      </w:pPr>
      <w:rPr>
        <w:rFonts w:hint="default"/>
        <w:lang w:val="fr-FR" w:eastAsia="en-US" w:bidi="ar-SA"/>
      </w:rPr>
    </w:lvl>
    <w:lvl w:ilvl="7" w:tplc="04CC52A4">
      <w:numFmt w:val="bullet"/>
      <w:lvlText w:val="•"/>
      <w:lvlJc w:val="left"/>
      <w:pPr>
        <w:ind w:left="7486" w:hanging="707"/>
      </w:pPr>
      <w:rPr>
        <w:rFonts w:hint="default"/>
        <w:lang w:val="fr-FR" w:eastAsia="en-US" w:bidi="ar-SA"/>
      </w:rPr>
    </w:lvl>
    <w:lvl w:ilvl="8" w:tplc="DBE4655E">
      <w:numFmt w:val="bullet"/>
      <w:lvlText w:val="•"/>
      <w:lvlJc w:val="left"/>
      <w:pPr>
        <w:ind w:left="8484" w:hanging="707"/>
      </w:pPr>
      <w:rPr>
        <w:rFonts w:hint="default"/>
        <w:lang w:val="fr-FR" w:eastAsia="en-US" w:bidi="ar-SA"/>
      </w:rPr>
    </w:lvl>
  </w:abstractNum>
  <w:abstractNum w:abstractNumId="32" w15:restartNumberingAfterBreak="0">
    <w:nsid w:val="33E630A6"/>
    <w:multiLevelType w:val="multilevel"/>
    <w:tmpl w:val="FFF606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7F86B9C"/>
    <w:multiLevelType w:val="multilevel"/>
    <w:tmpl w:val="24C6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A4A6591"/>
    <w:multiLevelType w:val="multilevel"/>
    <w:tmpl w:val="855C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B74EF3"/>
    <w:multiLevelType w:val="multilevel"/>
    <w:tmpl w:val="15420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B834095"/>
    <w:multiLevelType w:val="hybridMultilevel"/>
    <w:tmpl w:val="8E9EBA0A"/>
    <w:lvl w:ilvl="0" w:tplc="30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37" w15:restartNumberingAfterBreak="0">
    <w:nsid w:val="3E20251C"/>
    <w:multiLevelType w:val="multilevel"/>
    <w:tmpl w:val="B406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FDF132E"/>
    <w:multiLevelType w:val="multilevel"/>
    <w:tmpl w:val="F30243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134D3A7"/>
    <w:multiLevelType w:val="hybridMultilevel"/>
    <w:tmpl w:val="E6B669BC"/>
    <w:lvl w:ilvl="0" w:tplc="C3182C30">
      <w:start w:val="1"/>
      <w:numFmt w:val="bullet"/>
      <w:lvlText w:val=""/>
      <w:lvlJc w:val="left"/>
      <w:pPr>
        <w:ind w:left="720" w:hanging="360"/>
      </w:pPr>
      <w:rPr>
        <w:rFonts w:ascii="Symbol" w:hAnsi="Symbol" w:hint="default"/>
      </w:rPr>
    </w:lvl>
    <w:lvl w:ilvl="1" w:tplc="777A2482">
      <w:start w:val="1"/>
      <w:numFmt w:val="bullet"/>
      <w:lvlText w:val="o"/>
      <w:lvlJc w:val="left"/>
      <w:pPr>
        <w:ind w:left="1440" w:hanging="360"/>
      </w:pPr>
      <w:rPr>
        <w:rFonts w:ascii="Courier New" w:hAnsi="Courier New" w:hint="default"/>
      </w:rPr>
    </w:lvl>
    <w:lvl w:ilvl="2" w:tplc="D5BAE226">
      <w:start w:val="1"/>
      <w:numFmt w:val="bullet"/>
      <w:lvlText w:val=""/>
      <w:lvlJc w:val="left"/>
      <w:pPr>
        <w:ind w:left="2160" w:hanging="360"/>
      </w:pPr>
      <w:rPr>
        <w:rFonts w:ascii="Wingdings" w:hAnsi="Wingdings" w:hint="default"/>
      </w:rPr>
    </w:lvl>
    <w:lvl w:ilvl="3" w:tplc="8E5CE6EE">
      <w:start w:val="1"/>
      <w:numFmt w:val="bullet"/>
      <w:lvlText w:val=""/>
      <w:lvlJc w:val="left"/>
      <w:pPr>
        <w:ind w:left="2880" w:hanging="360"/>
      </w:pPr>
      <w:rPr>
        <w:rFonts w:ascii="Symbol" w:hAnsi="Symbol" w:hint="default"/>
      </w:rPr>
    </w:lvl>
    <w:lvl w:ilvl="4" w:tplc="FB904B7A">
      <w:start w:val="1"/>
      <w:numFmt w:val="bullet"/>
      <w:lvlText w:val="o"/>
      <w:lvlJc w:val="left"/>
      <w:pPr>
        <w:ind w:left="3600" w:hanging="360"/>
      </w:pPr>
      <w:rPr>
        <w:rFonts w:ascii="Courier New" w:hAnsi="Courier New" w:hint="default"/>
      </w:rPr>
    </w:lvl>
    <w:lvl w:ilvl="5" w:tplc="14069E6E">
      <w:start w:val="1"/>
      <w:numFmt w:val="bullet"/>
      <w:lvlText w:val=""/>
      <w:lvlJc w:val="left"/>
      <w:pPr>
        <w:ind w:left="4320" w:hanging="360"/>
      </w:pPr>
      <w:rPr>
        <w:rFonts w:ascii="Wingdings" w:hAnsi="Wingdings" w:hint="default"/>
      </w:rPr>
    </w:lvl>
    <w:lvl w:ilvl="6" w:tplc="69205668">
      <w:start w:val="1"/>
      <w:numFmt w:val="bullet"/>
      <w:lvlText w:val=""/>
      <w:lvlJc w:val="left"/>
      <w:pPr>
        <w:ind w:left="5040" w:hanging="360"/>
      </w:pPr>
      <w:rPr>
        <w:rFonts w:ascii="Symbol" w:hAnsi="Symbol" w:hint="default"/>
      </w:rPr>
    </w:lvl>
    <w:lvl w:ilvl="7" w:tplc="4C12E47C">
      <w:start w:val="1"/>
      <w:numFmt w:val="bullet"/>
      <w:lvlText w:val="o"/>
      <w:lvlJc w:val="left"/>
      <w:pPr>
        <w:ind w:left="5760" w:hanging="360"/>
      </w:pPr>
      <w:rPr>
        <w:rFonts w:ascii="Courier New" w:hAnsi="Courier New" w:hint="default"/>
      </w:rPr>
    </w:lvl>
    <w:lvl w:ilvl="8" w:tplc="2B1C33AC">
      <w:start w:val="1"/>
      <w:numFmt w:val="bullet"/>
      <w:lvlText w:val=""/>
      <w:lvlJc w:val="left"/>
      <w:pPr>
        <w:ind w:left="6480" w:hanging="360"/>
      </w:pPr>
      <w:rPr>
        <w:rFonts w:ascii="Wingdings" w:hAnsi="Wingdings" w:hint="default"/>
      </w:rPr>
    </w:lvl>
  </w:abstractNum>
  <w:abstractNum w:abstractNumId="40" w15:restartNumberingAfterBreak="0">
    <w:nsid w:val="43CD62FE"/>
    <w:multiLevelType w:val="multilevel"/>
    <w:tmpl w:val="CCCC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5C020BE"/>
    <w:multiLevelType w:val="hybridMultilevel"/>
    <w:tmpl w:val="B29EE5B4"/>
    <w:lvl w:ilvl="0" w:tplc="764E037A">
      <w:start w:val="1"/>
      <w:numFmt w:val="lowerLetter"/>
      <w:lvlText w:val="%1)"/>
      <w:lvlJc w:val="left"/>
      <w:pPr>
        <w:ind w:left="640" w:hanging="360"/>
      </w:pPr>
      <w:rPr>
        <w:rFonts w:hint="default"/>
      </w:rPr>
    </w:lvl>
    <w:lvl w:ilvl="1" w:tplc="040C0019" w:tentative="1">
      <w:start w:val="1"/>
      <w:numFmt w:val="lowerLetter"/>
      <w:lvlText w:val="%2."/>
      <w:lvlJc w:val="left"/>
      <w:pPr>
        <w:ind w:left="1360" w:hanging="360"/>
      </w:pPr>
    </w:lvl>
    <w:lvl w:ilvl="2" w:tplc="040C001B" w:tentative="1">
      <w:start w:val="1"/>
      <w:numFmt w:val="lowerRoman"/>
      <w:lvlText w:val="%3."/>
      <w:lvlJc w:val="right"/>
      <w:pPr>
        <w:ind w:left="2080" w:hanging="180"/>
      </w:pPr>
    </w:lvl>
    <w:lvl w:ilvl="3" w:tplc="040C000F" w:tentative="1">
      <w:start w:val="1"/>
      <w:numFmt w:val="decimal"/>
      <w:lvlText w:val="%4."/>
      <w:lvlJc w:val="left"/>
      <w:pPr>
        <w:ind w:left="2800" w:hanging="360"/>
      </w:pPr>
    </w:lvl>
    <w:lvl w:ilvl="4" w:tplc="040C0019" w:tentative="1">
      <w:start w:val="1"/>
      <w:numFmt w:val="lowerLetter"/>
      <w:lvlText w:val="%5."/>
      <w:lvlJc w:val="left"/>
      <w:pPr>
        <w:ind w:left="3520" w:hanging="360"/>
      </w:pPr>
    </w:lvl>
    <w:lvl w:ilvl="5" w:tplc="040C001B" w:tentative="1">
      <w:start w:val="1"/>
      <w:numFmt w:val="lowerRoman"/>
      <w:lvlText w:val="%6."/>
      <w:lvlJc w:val="right"/>
      <w:pPr>
        <w:ind w:left="4240" w:hanging="180"/>
      </w:pPr>
    </w:lvl>
    <w:lvl w:ilvl="6" w:tplc="040C000F" w:tentative="1">
      <w:start w:val="1"/>
      <w:numFmt w:val="decimal"/>
      <w:lvlText w:val="%7."/>
      <w:lvlJc w:val="left"/>
      <w:pPr>
        <w:ind w:left="4960" w:hanging="360"/>
      </w:pPr>
    </w:lvl>
    <w:lvl w:ilvl="7" w:tplc="040C0019" w:tentative="1">
      <w:start w:val="1"/>
      <w:numFmt w:val="lowerLetter"/>
      <w:lvlText w:val="%8."/>
      <w:lvlJc w:val="left"/>
      <w:pPr>
        <w:ind w:left="5680" w:hanging="360"/>
      </w:pPr>
    </w:lvl>
    <w:lvl w:ilvl="8" w:tplc="040C001B" w:tentative="1">
      <w:start w:val="1"/>
      <w:numFmt w:val="lowerRoman"/>
      <w:lvlText w:val="%9."/>
      <w:lvlJc w:val="right"/>
      <w:pPr>
        <w:ind w:left="6400" w:hanging="180"/>
      </w:pPr>
    </w:lvl>
  </w:abstractNum>
  <w:abstractNum w:abstractNumId="42" w15:restartNumberingAfterBreak="0">
    <w:nsid w:val="4664291F"/>
    <w:multiLevelType w:val="hybridMultilevel"/>
    <w:tmpl w:val="25BE2BC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76077AD"/>
    <w:multiLevelType w:val="multilevel"/>
    <w:tmpl w:val="D46C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231C81"/>
    <w:multiLevelType w:val="multilevel"/>
    <w:tmpl w:val="640C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B717E92"/>
    <w:multiLevelType w:val="multilevel"/>
    <w:tmpl w:val="0850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CE07527"/>
    <w:multiLevelType w:val="multilevel"/>
    <w:tmpl w:val="723E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DCC582D"/>
    <w:multiLevelType w:val="hybridMultilevel"/>
    <w:tmpl w:val="624094D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506B5E31"/>
    <w:multiLevelType w:val="hybridMultilevel"/>
    <w:tmpl w:val="8E5CE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FA1C80"/>
    <w:multiLevelType w:val="multilevel"/>
    <w:tmpl w:val="1D04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540A3979"/>
    <w:multiLevelType w:val="hybridMultilevel"/>
    <w:tmpl w:val="DEE80E9A"/>
    <w:lvl w:ilvl="0" w:tplc="0409000D">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1" w15:restartNumberingAfterBreak="0">
    <w:nsid w:val="546B4403"/>
    <w:multiLevelType w:val="multilevel"/>
    <w:tmpl w:val="C302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5D75892"/>
    <w:multiLevelType w:val="multilevel"/>
    <w:tmpl w:val="59E0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7121DBA"/>
    <w:multiLevelType w:val="multilevel"/>
    <w:tmpl w:val="2B7C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7D265FC"/>
    <w:multiLevelType w:val="hybridMultilevel"/>
    <w:tmpl w:val="95EE75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DD124A"/>
    <w:multiLevelType w:val="hybridMultilevel"/>
    <w:tmpl w:val="BBE266B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B2E40A0"/>
    <w:multiLevelType w:val="hybridMultilevel"/>
    <w:tmpl w:val="C3D2CE4E"/>
    <w:lvl w:ilvl="0" w:tplc="0409000D">
      <w:start w:val="1"/>
      <w:numFmt w:val="bullet"/>
      <w:lvlText w:val=""/>
      <w:lvlJc w:val="left"/>
      <w:pPr>
        <w:ind w:left="785" w:hanging="360"/>
      </w:pPr>
      <w:rPr>
        <w:rFonts w:ascii="Wingdings" w:hAnsi="Wingding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57" w15:restartNumberingAfterBreak="0">
    <w:nsid w:val="5C25356C"/>
    <w:multiLevelType w:val="hybridMultilevel"/>
    <w:tmpl w:val="6F3CAEA6"/>
    <w:lvl w:ilvl="0" w:tplc="300C0001">
      <w:start w:val="1"/>
      <w:numFmt w:val="bullet"/>
      <w:lvlText w:val=""/>
      <w:lvlJc w:val="left"/>
      <w:pPr>
        <w:ind w:left="720" w:hanging="360"/>
      </w:pPr>
      <w:rPr>
        <w:rFonts w:ascii="Symbol" w:hAnsi="Symbol" w:hint="default"/>
      </w:rPr>
    </w:lvl>
    <w:lvl w:ilvl="1" w:tplc="300C0003">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58" w15:restartNumberingAfterBreak="0">
    <w:nsid w:val="5D920286"/>
    <w:multiLevelType w:val="hybridMultilevel"/>
    <w:tmpl w:val="4170CBAE"/>
    <w:lvl w:ilvl="0" w:tplc="5D90E752">
      <w:start w:val="1"/>
      <w:numFmt w:val="bullet"/>
      <w:lvlText w:val=""/>
      <w:lvlJc w:val="left"/>
      <w:pPr>
        <w:ind w:left="720" w:hanging="360"/>
      </w:pPr>
      <w:rPr>
        <w:rFonts w:ascii="Symbol" w:hAnsi="Symbol" w:hint="default"/>
      </w:rPr>
    </w:lvl>
    <w:lvl w:ilvl="1" w:tplc="BAA018E0">
      <w:start w:val="1"/>
      <w:numFmt w:val="bullet"/>
      <w:lvlText w:val="o"/>
      <w:lvlJc w:val="left"/>
      <w:pPr>
        <w:ind w:left="1440" w:hanging="360"/>
      </w:pPr>
      <w:rPr>
        <w:rFonts w:ascii="Courier New" w:hAnsi="Courier New" w:hint="default"/>
      </w:rPr>
    </w:lvl>
    <w:lvl w:ilvl="2" w:tplc="9508DF74">
      <w:start w:val="1"/>
      <w:numFmt w:val="bullet"/>
      <w:lvlText w:val=""/>
      <w:lvlJc w:val="left"/>
      <w:pPr>
        <w:ind w:left="2160" w:hanging="360"/>
      </w:pPr>
      <w:rPr>
        <w:rFonts w:ascii="Wingdings" w:hAnsi="Wingdings" w:hint="default"/>
      </w:rPr>
    </w:lvl>
    <w:lvl w:ilvl="3" w:tplc="FE8C0A1C">
      <w:start w:val="1"/>
      <w:numFmt w:val="bullet"/>
      <w:lvlText w:val=""/>
      <w:lvlJc w:val="left"/>
      <w:pPr>
        <w:ind w:left="2880" w:hanging="360"/>
      </w:pPr>
      <w:rPr>
        <w:rFonts w:ascii="Symbol" w:hAnsi="Symbol" w:hint="default"/>
      </w:rPr>
    </w:lvl>
    <w:lvl w:ilvl="4" w:tplc="348EB17C">
      <w:start w:val="1"/>
      <w:numFmt w:val="bullet"/>
      <w:lvlText w:val="o"/>
      <w:lvlJc w:val="left"/>
      <w:pPr>
        <w:ind w:left="3600" w:hanging="360"/>
      </w:pPr>
      <w:rPr>
        <w:rFonts w:ascii="Courier New" w:hAnsi="Courier New" w:hint="default"/>
      </w:rPr>
    </w:lvl>
    <w:lvl w:ilvl="5" w:tplc="503C7686">
      <w:start w:val="1"/>
      <w:numFmt w:val="bullet"/>
      <w:lvlText w:val=""/>
      <w:lvlJc w:val="left"/>
      <w:pPr>
        <w:ind w:left="4320" w:hanging="360"/>
      </w:pPr>
      <w:rPr>
        <w:rFonts w:ascii="Wingdings" w:hAnsi="Wingdings" w:hint="default"/>
      </w:rPr>
    </w:lvl>
    <w:lvl w:ilvl="6" w:tplc="8CC86D9C">
      <w:start w:val="1"/>
      <w:numFmt w:val="bullet"/>
      <w:lvlText w:val=""/>
      <w:lvlJc w:val="left"/>
      <w:pPr>
        <w:ind w:left="5040" w:hanging="360"/>
      </w:pPr>
      <w:rPr>
        <w:rFonts w:ascii="Symbol" w:hAnsi="Symbol" w:hint="default"/>
      </w:rPr>
    </w:lvl>
    <w:lvl w:ilvl="7" w:tplc="87ECD74E">
      <w:start w:val="1"/>
      <w:numFmt w:val="bullet"/>
      <w:lvlText w:val="o"/>
      <w:lvlJc w:val="left"/>
      <w:pPr>
        <w:ind w:left="5760" w:hanging="360"/>
      </w:pPr>
      <w:rPr>
        <w:rFonts w:ascii="Courier New" w:hAnsi="Courier New" w:hint="default"/>
      </w:rPr>
    </w:lvl>
    <w:lvl w:ilvl="8" w:tplc="5C86FF3E">
      <w:start w:val="1"/>
      <w:numFmt w:val="bullet"/>
      <w:lvlText w:val=""/>
      <w:lvlJc w:val="left"/>
      <w:pPr>
        <w:ind w:left="6480" w:hanging="360"/>
      </w:pPr>
      <w:rPr>
        <w:rFonts w:ascii="Wingdings" w:hAnsi="Wingdings" w:hint="default"/>
      </w:rPr>
    </w:lvl>
  </w:abstractNum>
  <w:abstractNum w:abstractNumId="59" w15:restartNumberingAfterBreak="0">
    <w:nsid w:val="5DAE15C8"/>
    <w:multiLevelType w:val="multilevel"/>
    <w:tmpl w:val="8DE2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DE30E52"/>
    <w:multiLevelType w:val="multilevel"/>
    <w:tmpl w:val="3F02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F5805DE"/>
    <w:multiLevelType w:val="multilevel"/>
    <w:tmpl w:val="5C74534A"/>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2" w15:restartNumberingAfterBreak="0">
    <w:nsid w:val="6223216C"/>
    <w:multiLevelType w:val="multilevel"/>
    <w:tmpl w:val="C59E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7A02DD9"/>
    <w:multiLevelType w:val="multilevel"/>
    <w:tmpl w:val="421E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8F5421E"/>
    <w:multiLevelType w:val="hybridMultilevel"/>
    <w:tmpl w:val="485ECDB8"/>
    <w:lvl w:ilvl="0" w:tplc="E0501D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AA32E2E"/>
    <w:multiLevelType w:val="multilevel"/>
    <w:tmpl w:val="CBAC43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CDE587C"/>
    <w:multiLevelType w:val="hybridMultilevel"/>
    <w:tmpl w:val="9A2C3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5F7352"/>
    <w:multiLevelType w:val="multilevel"/>
    <w:tmpl w:val="A1FA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FBA7C6B"/>
    <w:multiLevelType w:val="multilevel"/>
    <w:tmpl w:val="DA8C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0839451"/>
    <w:multiLevelType w:val="hybridMultilevel"/>
    <w:tmpl w:val="1CBE07C8"/>
    <w:lvl w:ilvl="0" w:tplc="D3E45D22">
      <w:start w:val="1"/>
      <w:numFmt w:val="bullet"/>
      <w:lvlText w:val=""/>
      <w:lvlJc w:val="left"/>
      <w:pPr>
        <w:ind w:left="720" w:hanging="360"/>
      </w:pPr>
      <w:rPr>
        <w:rFonts w:ascii="Symbol" w:hAnsi="Symbol" w:hint="default"/>
      </w:rPr>
    </w:lvl>
    <w:lvl w:ilvl="1" w:tplc="76B6C4DA">
      <w:start w:val="1"/>
      <w:numFmt w:val="bullet"/>
      <w:lvlText w:val="o"/>
      <w:lvlJc w:val="left"/>
      <w:pPr>
        <w:ind w:left="1440" w:hanging="360"/>
      </w:pPr>
      <w:rPr>
        <w:rFonts w:ascii="Courier New" w:hAnsi="Courier New" w:hint="default"/>
      </w:rPr>
    </w:lvl>
    <w:lvl w:ilvl="2" w:tplc="5A947B12">
      <w:start w:val="1"/>
      <w:numFmt w:val="bullet"/>
      <w:lvlText w:val=""/>
      <w:lvlJc w:val="left"/>
      <w:pPr>
        <w:ind w:left="2160" w:hanging="360"/>
      </w:pPr>
      <w:rPr>
        <w:rFonts w:ascii="Wingdings" w:hAnsi="Wingdings" w:hint="default"/>
      </w:rPr>
    </w:lvl>
    <w:lvl w:ilvl="3" w:tplc="CE16A27C">
      <w:start w:val="1"/>
      <w:numFmt w:val="bullet"/>
      <w:lvlText w:val=""/>
      <w:lvlJc w:val="left"/>
      <w:pPr>
        <w:ind w:left="2880" w:hanging="360"/>
      </w:pPr>
      <w:rPr>
        <w:rFonts w:ascii="Symbol" w:hAnsi="Symbol" w:hint="default"/>
      </w:rPr>
    </w:lvl>
    <w:lvl w:ilvl="4" w:tplc="DCFE966C">
      <w:start w:val="1"/>
      <w:numFmt w:val="bullet"/>
      <w:lvlText w:val="o"/>
      <w:lvlJc w:val="left"/>
      <w:pPr>
        <w:ind w:left="3600" w:hanging="360"/>
      </w:pPr>
      <w:rPr>
        <w:rFonts w:ascii="Courier New" w:hAnsi="Courier New" w:hint="default"/>
      </w:rPr>
    </w:lvl>
    <w:lvl w:ilvl="5" w:tplc="2C0AD89E">
      <w:start w:val="1"/>
      <w:numFmt w:val="bullet"/>
      <w:lvlText w:val=""/>
      <w:lvlJc w:val="left"/>
      <w:pPr>
        <w:ind w:left="4320" w:hanging="360"/>
      </w:pPr>
      <w:rPr>
        <w:rFonts w:ascii="Wingdings" w:hAnsi="Wingdings" w:hint="default"/>
      </w:rPr>
    </w:lvl>
    <w:lvl w:ilvl="6" w:tplc="B1DAA2A4">
      <w:start w:val="1"/>
      <w:numFmt w:val="bullet"/>
      <w:lvlText w:val=""/>
      <w:lvlJc w:val="left"/>
      <w:pPr>
        <w:ind w:left="5040" w:hanging="360"/>
      </w:pPr>
      <w:rPr>
        <w:rFonts w:ascii="Symbol" w:hAnsi="Symbol" w:hint="default"/>
      </w:rPr>
    </w:lvl>
    <w:lvl w:ilvl="7" w:tplc="E28E0518">
      <w:start w:val="1"/>
      <w:numFmt w:val="bullet"/>
      <w:lvlText w:val="o"/>
      <w:lvlJc w:val="left"/>
      <w:pPr>
        <w:ind w:left="5760" w:hanging="360"/>
      </w:pPr>
      <w:rPr>
        <w:rFonts w:ascii="Courier New" w:hAnsi="Courier New" w:hint="default"/>
      </w:rPr>
    </w:lvl>
    <w:lvl w:ilvl="8" w:tplc="D6C6EFB2">
      <w:start w:val="1"/>
      <w:numFmt w:val="bullet"/>
      <w:lvlText w:val=""/>
      <w:lvlJc w:val="left"/>
      <w:pPr>
        <w:ind w:left="6480" w:hanging="360"/>
      </w:pPr>
      <w:rPr>
        <w:rFonts w:ascii="Wingdings" w:hAnsi="Wingdings" w:hint="default"/>
      </w:rPr>
    </w:lvl>
  </w:abstractNum>
  <w:abstractNum w:abstractNumId="70" w15:restartNumberingAfterBreak="0">
    <w:nsid w:val="71C0334B"/>
    <w:multiLevelType w:val="multilevel"/>
    <w:tmpl w:val="1652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23C3D5A"/>
    <w:multiLevelType w:val="multilevel"/>
    <w:tmpl w:val="E286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2B90291"/>
    <w:multiLevelType w:val="multilevel"/>
    <w:tmpl w:val="268E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32B7F79"/>
    <w:multiLevelType w:val="multilevel"/>
    <w:tmpl w:val="2CEE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34B5648"/>
    <w:multiLevelType w:val="multilevel"/>
    <w:tmpl w:val="87E0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39A2A5A"/>
    <w:multiLevelType w:val="hybridMultilevel"/>
    <w:tmpl w:val="F618945A"/>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7408160B"/>
    <w:multiLevelType w:val="multilevel"/>
    <w:tmpl w:val="AC06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7B408C9"/>
    <w:multiLevelType w:val="hybridMultilevel"/>
    <w:tmpl w:val="8C02AC58"/>
    <w:lvl w:ilvl="0" w:tplc="0409000B">
      <w:start w:val="1"/>
      <w:numFmt w:val="bullet"/>
      <w:lvlText w:val=""/>
      <w:lvlJc w:val="left"/>
      <w:pPr>
        <w:ind w:left="1490" w:hanging="360"/>
      </w:pPr>
      <w:rPr>
        <w:rFonts w:ascii="Wingdings" w:hAnsi="Wingdings"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78" w15:restartNumberingAfterBreak="0">
    <w:nsid w:val="78C90ADC"/>
    <w:multiLevelType w:val="multilevel"/>
    <w:tmpl w:val="82E29D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8D13234"/>
    <w:multiLevelType w:val="multilevel"/>
    <w:tmpl w:val="8372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9E3495A"/>
    <w:multiLevelType w:val="multilevel"/>
    <w:tmpl w:val="849CE9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AD6327C"/>
    <w:multiLevelType w:val="hybridMultilevel"/>
    <w:tmpl w:val="F47CDE0A"/>
    <w:lvl w:ilvl="0" w:tplc="040C0001">
      <w:start w:val="1"/>
      <w:numFmt w:val="bullet"/>
      <w:lvlText w:val=""/>
      <w:lvlJc w:val="left"/>
      <w:pPr>
        <w:ind w:left="1196" w:hanging="360"/>
      </w:pPr>
      <w:rPr>
        <w:rFonts w:ascii="Symbol" w:hAnsi="Symbol" w:cs="Symbol"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82" w15:restartNumberingAfterBreak="0">
    <w:nsid w:val="7C813FB2"/>
    <w:multiLevelType w:val="hybridMultilevel"/>
    <w:tmpl w:val="9E2C6E14"/>
    <w:lvl w:ilvl="0" w:tplc="FFFFFFFF">
      <w:start w:val="1"/>
      <w:numFmt w:val="bullet"/>
      <w:lvlText w:val=""/>
      <w:lvlJc w:val="left"/>
      <w:pPr>
        <w:ind w:left="1080" w:hanging="361"/>
      </w:pPr>
      <w:rPr>
        <w:rFonts w:ascii="Symbol" w:hAnsi="Symbol" w:hint="default"/>
        <w:b w:val="0"/>
        <w:bCs w:val="0"/>
        <w:i w:val="0"/>
        <w:iCs w:val="0"/>
        <w:spacing w:val="0"/>
        <w:w w:val="99"/>
        <w:sz w:val="20"/>
        <w:szCs w:val="20"/>
        <w:lang w:val="fr-FR" w:eastAsia="en-US" w:bidi="ar-SA"/>
      </w:rPr>
    </w:lvl>
    <w:lvl w:ilvl="1" w:tplc="5F80408A">
      <w:numFmt w:val="bullet"/>
      <w:lvlText w:val="•"/>
      <w:lvlJc w:val="left"/>
      <w:pPr>
        <w:ind w:left="2124" w:hanging="361"/>
      </w:pPr>
      <w:rPr>
        <w:rFonts w:hint="default"/>
        <w:lang w:val="fr-FR" w:eastAsia="en-US" w:bidi="ar-SA"/>
      </w:rPr>
    </w:lvl>
    <w:lvl w:ilvl="2" w:tplc="43E06EAC">
      <w:numFmt w:val="bullet"/>
      <w:lvlText w:val="•"/>
      <w:lvlJc w:val="left"/>
      <w:pPr>
        <w:ind w:left="3168" w:hanging="361"/>
      </w:pPr>
      <w:rPr>
        <w:rFonts w:hint="default"/>
        <w:lang w:val="fr-FR" w:eastAsia="en-US" w:bidi="ar-SA"/>
      </w:rPr>
    </w:lvl>
    <w:lvl w:ilvl="3" w:tplc="1B120338">
      <w:numFmt w:val="bullet"/>
      <w:lvlText w:val="•"/>
      <w:lvlJc w:val="left"/>
      <w:pPr>
        <w:ind w:left="4212" w:hanging="361"/>
      </w:pPr>
      <w:rPr>
        <w:rFonts w:hint="default"/>
        <w:lang w:val="fr-FR" w:eastAsia="en-US" w:bidi="ar-SA"/>
      </w:rPr>
    </w:lvl>
    <w:lvl w:ilvl="4" w:tplc="DC02F532">
      <w:numFmt w:val="bullet"/>
      <w:lvlText w:val="•"/>
      <w:lvlJc w:val="left"/>
      <w:pPr>
        <w:ind w:left="5256" w:hanging="361"/>
      </w:pPr>
      <w:rPr>
        <w:rFonts w:hint="default"/>
        <w:lang w:val="fr-FR" w:eastAsia="en-US" w:bidi="ar-SA"/>
      </w:rPr>
    </w:lvl>
    <w:lvl w:ilvl="5" w:tplc="448AF1B6">
      <w:numFmt w:val="bullet"/>
      <w:lvlText w:val="•"/>
      <w:lvlJc w:val="left"/>
      <w:pPr>
        <w:ind w:left="6300" w:hanging="361"/>
      </w:pPr>
      <w:rPr>
        <w:rFonts w:hint="default"/>
        <w:lang w:val="fr-FR" w:eastAsia="en-US" w:bidi="ar-SA"/>
      </w:rPr>
    </w:lvl>
    <w:lvl w:ilvl="6" w:tplc="81D40440">
      <w:numFmt w:val="bullet"/>
      <w:lvlText w:val="•"/>
      <w:lvlJc w:val="left"/>
      <w:pPr>
        <w:ind w:left="7344" w:hanging="361"/>
      </w:pPr>
      <w:rPr>
        <w:rFonts w:hint="default"/>
        <w:lang w:val="fr-FR" w:eastAsia="en-US" w:bidi="ar-SA"/>
      </w:rPr>
    </w:lvl>
    <w:lvl w:ilvl="7" w:tplc="8104FBCE">
      <w:numFmt w:val="bullet"/>
      <w:lvlText w:val="•"/>
      <w:lvlJc w:val="left"/>
      <w:pPr>
        <w:ind w:left="8388" w:hanging="361"/>
      </w:pPr>
      <w:rPr>
        <w:rFonts w:hint="default"/>
        <w:lang w:val="fr-FR" w:eastAsia="en-US" w:bidi="ar-SA"/>
      </w:rPr>
    </w:lvl>
    <w:lvl w:ilvl="8" w:tplc="A9243450">
      <w:numFmt w:val="bullet"/>
      <w:lvlText w:val="•"/>
      <w:lvlJc w:val="left"/>
      <w:pPr>
        <w:ind w:left="9432" w:hanging="361"/>
      </w:pPr>
      <w:rPr>
        <w:rFonts w:hint="default"/>
        <w:lang w:val="fr-FR" w:eastAsia="en-US" w:bidi="ar-SA"/>
      </w:rPr>
    </w:lvl>
  </w:abstractNum>
  <w:abstractNum w:abstractNumId="83" w15:restartNumberingAfterBreak="0">
    <w:nsid w:val="7D090BA4"/>
    <w:multiLevelType w:val="multilevel"/>
    <w:tmpl w:val="7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FD42B24"/>
    <w:multiLevelType w:val="multilevel"/>
    <w:tmpl w:val="8B0CC6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7457627">
    <w:abstractNumId w:val="2"/>
  </w:num>
  <w:num w:numId="2" w16cid:durableId="163127573">
    <w:abstractNumId w:val="4"/>
  </w:num>
  <w:num w:numId="3" w16cid:durableId="677781040">
    <w:abstractNumId w:val="1"/>
  </w:num>
  <w:num w:numId="4" w16cid:durableId="196697054">
    <w:abstractNumId w:val="0"/>
  </w:num>
  <w:num w:numId="5" w16cid:durableId="162865892">
    <w:abstractNumId w:val="81"/>
  </w:num>
  <w:num w:numId="6" w16cid:durableId="822476953">
    <w:abstractNumId w:val="6"/>
  </w:num>
  <w:num w:numId="7" w16cid:durableId="252016820">
    <w:abstractNumId w:val="64"/>
  </w:num>
  <w:num w:numId="8" w16cid:durableId="2002543634">
    <w:abstractNumId w:val="31"/>
  </w:num>
  <w:num w:numId="9" w16cid:durableId="1759403048">
    <w:abstractNumId w:val="25"/>
  </w:num>
  <w:num w:numId="10" w16cid:durableId="112987918">
    <w:abstractNumId w:val="36"/>
  </w:num>
  <w:num w:numId="11" w16cid:durableId="1553730689">
    <w:abstractNumId w:val="57"/>
  </w:num>
  <w:num w:numId="12" w16cid:durableId="1087652211">
    <w:abstractNumId w:val="21"/>
  </w:num>
  <w:num w:numId="13" w16cid:durableId="430126948">
    <w:abstractNumId w:val="41"/>
  </w:num>
  <w:num w:numId="14" w16cid:durableId="2007316579">
    <w:abstractNumId w:val="77"/>
  </w:num>
  <w:num w:numId="15" w16cid:durableId="548498731">
    <w:abstractNumId w:val="55"/>
  </w:num>
  <w:num w:numId="16" w16cid:durableId="542064303">
    <w:abstractNumId w:val="75"/>
  </w:num>
  <w:num w:numId="17" w16cid:durableId="1181311265">
    <w:abstractNumId w:val="3"/>
  </w:num>
  <w:num w:numId="18" w16cid:durableId="287664853">
    <w:abstractNumId w:val="82"/>
  </w:num>
  <w:num w:numId="19" w16cid:durableId="1030305287">
    <w:abstractNumId w:val="69"/>
  </w:num>
  <w:num w:numId="20" w16cid:durableId="645546146">
    <w:abstractNumId w:val="39"/>
  </w:num>
  <w:num w:numId="21" w16cid:durableId="1914466615">
    <w:abstractNumId w:val="29"/>
  </w:num>
  <w:num w:numId="22" w16cid:durableId="858927054">
    <w:abstractNumId w:val="58"/>
  </w:num>
  <w:num w:numId="23" w16cid:durableId="715392724">
    <w:abstractNumId w:val="32"/>
  </w:num>
  <w:num w:numId="24" w16cid:durableId="1400637089">
    <w:abstractNumId w:val="16"/>
  </w:num>
  <w:num w:numId="25" w16cid:durableId="965161690">
    <w:abstractNumId w:val="12"/>
  </w:num>
  <w:num w:numId="26" w16cid:durableId="654072719">
    <w:abstractNumId w:val="54"/>
  </w:num>
  <w:num w:numId="27" w16cid:durableId="1353610431">
    <w:abstractNumId w:val="19"/>
  </w:num>
  <w:num w:numId="28" w16cid:durableId="1653748791">
    <w:abstractNumId w:val="66"/>
  </w:num>
  <w:num w:numId="29" w16cid:durableId="1870560442">
    <w:abstractNumId w:val="48"/>
  </w:num>
  <w:num w:numId="30" w16cid:durableId="655768625">
    <w:abstractNumId w:val="50"/>
  </w:num>
  <w:num w:numId="31" w16cid:durableId="1351298311">
    <w:abstractNumId w:val="42"/>
  </w:num>
  <w:num w:numId="32" w16cid:durableId="2074545211">
    <w:abstractNumId w:val="56"/>
  </w:num>
  <w:num w:numId="33" w16cid:durableId="185606503">
    <w:abstractNumId w:val="47"/>
  </w:num>
  <w:num w:numId="34" w16cid:durableId="1523743594">
    <w:abstractNumId w:val="35"/>
  </w:num>
  <w:num w:numId="35" w16cid:durableId="2037149708">
    <w:abstractNumId w:val="84"/>
  </w:num>
  <w:num w:numId="36" w16cid:durableId="920794300">
    <w:abstractNumId w:val="46"/>
  </w:num>
  <w:num w:numId="37" w16cid:durableId="1626735051">
    <w:abstractNumId w:val="34"/>
  </w:num>
  <w:num w:numId="38" w16cid:durableId="663555244">
    <w:abstractNumId w:val="13"/>
  </w:num>
  <w:num w:numId="39" w16cid:durableId="1081951456">
    <w:abstractNumId w:val="27"/>
  </w:num>
  <w:num w:numId="40" w16cid:durableId="174536598">
    <w:abstractNumId w:val="62"/>
  </w:num>
  <w:num w:numId="41" w16cid:durableId="1844123355">
    <w:abstractNumId w:val="72"/>
  </w:num>
  <w:num w:numId="42" w16cid:durableId="1993636062">
    <w:abstractNumId w:val="38"/>
  </w:num>
  <w:num w:numId="43" w16cid:durableId="1949268303">
    <w:abstractNumId w:val="20"/>
  </w:num>
  <w:num w:numId="44" w16cid:durableId="939799915">
    <w:abstractNumId w:val="49"/>
  </w:num>
  <w:num w:numId="45" w16cid:durableId="1354501668">
    <w:abstractNumId w:val="71"/>
  </w:num>
  <w:num w:numId="46" w16cid:durableId="1178080482">
    <w:abstractNumId w:val="7"/>
  </w:num>
  <w:num w:numId="47" w16cid:durableId="1081295297">
    <w:abstractNumId w:val="5"/>
  </w:num>
  <w:num w:numId="48" w16cid:durableId="1767269356">
    <w:abstractNumId w:val="30"/>
  </w:num>
  <w:num w:numId="49" w16cid:durableId="872184039">
    <w:abstractNumId w:val="59"/>
  </w:num>
  <w:num w:numId="50" w16cid:durableId="1853377760">
    <w:abstractNumId w:val="51"/>
  </w:num>
  <w:num w:numId="51" w16cid:durableId="2017727777">
    <w:abstractNumId w:val="73"/>
  </w:num>
  <w:num w:numId="52" w16cid:durableId="1548031576">
    <w:abstractNumId w:val="67"/>
  </w:num>
  <w:num w:numId="53" w16cid:durableId="77681310">
    <w:abstractNumId w:val="10"/>
  </w:num>
  <w:num w:numId="54" w16cid:durableId="880828435">
    <w:abstractNumId w:val="33"/>
  </w:num>
  <w:num w:numId="55" w16cid:durableId="810027243">
    <w:abstractNumId w:val="79"/>
  </w:num>
  <w:num w:numId="56" w16cid:durableId="1922834820">
    <w:abstractNumId w:val="74"/>
  </w:num>
  <w:num w:numId="57" w16cid:durableId="1454984874">
    <w:abstractNumId w:val="17"/>
  </w:num>
  <w:num w:numId="58" w16cid:durableId="670450012">
    <w:abstractNumId w:val="60"/>
  </w:num>
  <w:num w:numId="59" w16cid:durableId="1822112149">
    <w:abstractNumId w:val="37"/>
  </w:num>
  <w:num w:numId="60" w16cid:durableId="743576189">
    <w:abstractNumId w:val="9"/>
  </w:num>
  <w:num w:numId="61" w16cid:durableId="1297028392">
    <w:abstractNumId w:val="63"/>
  </w:num>
  <w:num w:numId="62" w16cid:durableId="971597533">
    <w:abstractNumId w:val="11"/>
  </w:num>
  <w:num w:numId="63" w16cid:durableId="150485571">
    <w:abstractNumId w:val="15"/>
  </w:num>
  <w:num w:numId="64" w16cid:durableId="989477738">
    <w:abstractNumId w:val="8"/>
  </w:num>
  <w:num w:numId="65" w16cid:durableId="1184902459">
    <w:abstractNumId w:val="70"/>
  </w:num>
  <w:num w:numId="66" w16cid:durableId="1972906250">
    <w:abstractNumId w:val="52"/>
  </w:num>
  <w:num w:numId="67" w16cid:durableId="1097293619">
    <w:abstractNumId w:val="26"/>
  </w:num>
  <w:num w:numId="68" w16cid:durableId="1926763037">
    <w:abstractNumId w:val="43"/>
  </w:num>
  <w:num w:numId="69" w16cid:durableId="1513445984">
    <w:abstractNumId w:val="18"/>
  </w:num>
  <w:num w:numId="70" w16cid:durableId="106656682">
    <w:abstractNumId w:val="44"/>
  </w:num>
  <w:num w:numId="71" w16cid:durableId="92436198">
    <w:abstractNumId w:val="68"/>
  </w:num>
  <w:num w:numId="72" w16cid:durableId="1803573111">
    <w:abstractNumId w:val="23"/>
  </w:num>
  <w:num w:numId="73" w16cid:durableId="1217549939">
    <w:abstractNumId w:val="40"/>
  </w:num>
  <w:num w:numId="74" w16cid:durableId="1091125894">
    <w:abstractNumId w:val="24"/>
  </w:num>
  <w:num w:numId="75" w16cid:durableId="405423032">
    <w:abstractNumId w:val="45"/>
  </w:num>
  <w:num w:numId="76" w16cid:durableId="781144221">
    <w:abstractNumId w:val="14"/>
  </w:num>
  <w:num w:numId="77" w16cid:durableId="1348560347">
    <w:abstractNumId w:val="83"/>
  </w:num>
  <w:num w:numId="78" w16cid:durableId="1330013673">
    <w:abstractNumId w:val="65"/>
  </w:num>
  <w:num w:numId="79" w16cid:durableId="1384057554">
    <w:abstractNumId w:val="80"/>
  </w:num>
  <w:num w:numId="80" w16cid:durableId="790976214">
    <w:abstractNumId w:val="78"/>
  </w:num>
  <w:num w:numId="81" w16cid:durableId="1690524897">
    <w:abstractNumId w:val="61"/>
  </w:num>
  <w:num w:numId="82" w16cid:durableId="174075352">
    <w:abstractNumId w:val="76"/>
  </w:num>
  <w:num w:numId="83" w16cid:durableId="1539121341">
    <w:abstractNumId w:val="28"/>
  </w:num>
  <w:num w:numId="84" w16cid:durableId="269314523">
    <w:abstractNumId w:val="22"/>
  </w:num>
  <w:num w:numId="85" w16cid:durableId="1854605176">
    <w:abstractNumId w:val="5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20"/>
    <w:rsid w:val="000040A8"/>
    <w:rsid w:val="000057D3"/>
    <w:rsid w:val="00006842"/>
    <w:rsid w:val="000115DC"/>
    <w:rsid w:val="000121BE"/>
    <w:rsid w:val="00012266"/>
    <w:rsid w:val="00012E54"/>
    <w:rsid w:val="000134F2"/>
    <w:rsid w:val="00014838"/>
    <w:rsid w:val="0001635B"/>
    <w:rsid w:val="00017241"/>
    <w:rsid w:val="00020162"/>
    <w:rsid w:val="00020CCD"/>
    <w:rsid w:val="00021B61"/>
    <w:rsid w:val="000228D6"/>
    <w:rsid w:val="00022AF1"/>
    <w:rsid w:val="00027F0F"/>
    <w:rsid w:val="000338B7"/>
    <w:rsid w:val="00033C40"/>
    <w:rsid w:val="00035F2F"/>
    <w:rsid w:val="00036A24"/>
    <w:rsid w:val="000416EA"/>
    <w:rsid w:val="0004175D"/>
    <w:rsid w:val="00043C32"/>
    <w:rsid w:val="00044BD9"/>
    <w:rsid w:val="00044ED2"/>
    <w:rsid w:val="00045867"/>
    <w:rsid w:val="00046678"/>
    <w:rsid w:val="00046DCD"/>
    <w:rsid w:val="000473C6"/>
    <w:rsid w:val="00047607"/>
    <w:rsid w:val="00054392"/>
    <w:rsid w:val="00055D3A"/>
    <w:rsid w:val="00056B25"/>
    <w:rsid w:val="000614CB"/>
    <w:rsid w:val="000616D1"/>
    <w:rsid w:val="0006205B"/>
    <w:rsid w:val="00062414"/>
    <w:rsid w:val="000624DC"/>
    <w:rsid w:val="00066F01"/>
    <w:rsid w:val="00067300"/>
    <w:rsid w:val="00070396"/>
    <w:rsid w:val="00070546"/>
    <w:rsid w:val="00072E5E"/>
    <w:rsid w:val="000731D5"/>
    <w:rsid w:val="00074CF1"/>
    <w:rsid w:val="00075924"/>
    <w:rsid w:val="00076719"/>
    <w:rsid w:val="000810B1"/>
    <w:rsid w:val="000832A4"/>
    <w:rsid w:val="00084E3A"/>
    <w:rsid w:val="000862D9"/>
    <w:rsid w:val="00087479"/>
    <w:rsid w:val="00087863"/>
    <w:rsid w:val="00092369"/>
    <w:rsid w:val="00092D47"/>
    <w:rsid w:val="00093E4B"/>
    <w:rsid w:val="00094C1B"/>
    <w:rsid w:val="000A0784"/>
    <w:rsid w:val="000A1F1B"/>
    <w:rsid w:val="000A3462"/>
    <w:rsid w:val="000A48FE"/>
    <w:rsid w:val="000A4B4C"/>
    <w:rsid w:val="000A55FC"/>
    <w:rsid w:val="000B37C1"/>
    <w:rsid w:val="000B40E0"/>
    <w:rsid w:val="000B444F"/>
    <w:rsid w:val="000B5F3C"/>
    <w:rsid w:val="000B633E"/>
    <w:rsid w:val="000B63A0"/>
    <w:rsid w:val="000B6406"/>
    <w:rsid w:val="000B6969"/>
    <w:rsid w:val="000B6BFD"/>
    <w:rsid w:val="000C0733"/>
    <w:rsid w:val="000C17B9"/>
    <w:rsid w:val="000C2ACB"/>
    <w:rsid w:val="000C3B19"/>
    <w:rsid w:val="000C68B9"/>
    <w:rsid w:val="000C774A"/>
    <w:rsid w:val="000D0E61"/>
    <w:rsid w:val="000D187A"/>
    <w:rsid w:val="000D2B01"/>
    <w:rsid w:val="000D4F29"/>
    <w:rsid w:val="000D7114"/>
    <w:rsid w:val="000E050B"/>
    <w:rsid w:val="000E0B54"/>
    <w:rsid w:val="000E0B65"/>
    <w:rsid w:val="000E4530"/>
    <w:rsid w:val="000E457D"/>
    <w:rsid w:val="000E55E1"/>
    <w:rsid w:val="000E655C"/>
    <w:rsid w:val="000E75F8"/>
    <w:rsid w:val="000F0936"/>
    <w:rsid w:val="000F17E2"/>
    <w:rsid w:val="000F2C08"/>
    <w:rsid w:val="000F2D7D"/>
    <w:rsid w:val="000F3CCD"/>
    <w:rsid w:val="000F5340"/>
    <w:rsid w:val="000F5D54"/>
    <w:rsid w:val="000F6626"/>
    <w:rsid w:val="00100F72"/>
    <w:rsid w:val="00104D41"/>
    <w:rsid w:val="00105A79"/>
    <w:rsid w:val="001066DE"/>
    <w:rsid w:val="00107047"/>
    <w:rsid w:val="0011055A"/>
    <w:rsid w:val="001111F2"/>
    <w:rsid w:val="00114BE3"/>
    <w:rsid w:val="00114C10"/>
    <w:rsid w:val="00115110"/>
    <w:rsid w:val="00115501"/>
    <w:rsid w:val="0011564B"/>
    <w:rsid w:val="00120988"/>
    <w:rsid w:val="0012142F"/>
    <w:rsid w:val="00121D77"/>
    <w:rsid w:val="00123360"/>
    <w:rsid w:val="00123A91"/>
    <w:rsid w:val="00123C3C"/>
    <w:rsid w:val="00124DA1"/>
    <w:rsid w:val="00125A34"/>
    <w:rsid w:val="001273AF"/>
    <w:rsid w:val="001316B7"/>
    <w:rsid w:val="0013414E"/>
    <w:rsid w:val="00136227"/>
    <w:rsid w:val="0013710C"/>
    <w:rsid w:val="00141C48"/>
    <w:rsid w:val="00142C3C"/>
    <w:rsid w:val="00142E46"/>
    <w:rsid w:val="001438F9"/>
    <w:rsid w:val="00144CF0"/>
    <w:rsid w:val="00145C16"/>
    <w:rsid w:val="00152A81"/>
    <w:rsid w:val="00153A5E"/>
    <w:rsid w:val="0015402B"/>
    <w:rsid w:val="00154D58"/>
    <w:rsid w:val="00155A5F"/>
    <w:rsid w:val="00156A18"/>
    <w:rsid w:val="001573D6"/>
    <w:rsid w:val="001579B0"/>
    <w:rsid w:val="00157E87"/>
    <w:rsid w:val="0016082F"/>
    <w:rsid w:val="00163BB0"/>
    <w:rsid w:val="001674B5"/>
    <w:rsid w:val="001674FA"/>
    <w:rsid w:val="00167E84"/>
    <w:rsid w:val="001727B6"/>
    <w:rsid w:val="00173E63"/>
    <w:rsid w:val="001748A0"/>
    <w:rsid w:val="001758FF"/>
    <w:rsid w:val="00177255"/>
    <w:rsid w:val="00180DA4"/>
    <w:rsid w:val="00182550"/>
    <w:rsid w:val="0018321B"/>
    <w:rsid w:val="0018393E"/>
    <w:rsid w:val="001851E9"/>
    <w:rsid w:val="00185920"/>
    <w:rsid w:val="00185DF9"/>
    <w:rsid w:val="0018633B"/>
    <w:rsid w:val="00191C8E"/>
    <w:rsid w:val="00192B70"/>
    <w:rsid w:val="00192FE9"/>
    <w:rsid w:val="0019453D"/>
    <w:rsid w:val="00196767"/>
    <w:rsid w:val="001A0326"/>
    <w:rsid w:val="001A06ED"/>
    <w:rsid w:val="001A1B77"/>
    <w:rsid w:val="001A35EB"/>
    <w:rsid w:val="001A6A42"/>
    <w:rsid w:val="001A72AE"/>
    <w:rsid w:val="001A7DDE"/>
    <w:rsid w:val="001B0029"/>
    <w:rsid w:val="001B05A1"/>
    <w:rsid w:val="001B29B6"/>
    <w:rsid w:val="001B2F58"/>
    <w:rsid w:val="001B3614"/>
    <w:rsid w:val="001B519F"/>
    <w:rsid w:val="001B542D"/>
    <w:rsid w:val="001B5B41"/>
    <w:rsid w:val="001C0933"/>
    <w:rsid w:val="001C0B7E"/>
    <w:rsid w:val="001C1B2C"/>
    <w:rsid w:val="001C3720"/>
    <w:rsid w:val="001C4FDD"/>
    <w:rsid w:val="001C7C08"/>
    <w:rsid w:val="001D01BF"/>
    <w:rsid w:val="001D0A17"/>
    <w:rsid w:val="001D1778"/>
    <w:rsid w:val="001D3A1A"/>
    <w:rsid w:val="001D5765"/>
    <w:rsid w:val="001D66C9"/>
    <w:rsid w:val="001D7FAE"/>
    <w:rsid w:val="001E2B55"/>
    <w:rsid w:val="001E30F9"/>
    <w:rsid w:val="001E5000"/>
    <w:rsid w:val="001E5B0F"/>
    <w:rsid w:val="001E741F"/>
    <w:rsid w:val="001F3130"/>
    <w:rsid w:val="001F7A0D"/>
    <w:rsid w:val="00200CC8"/>
    <w:rsid w:val="0020148E"/>
    <w:rsid w:val="00202410"/>
    <w:rsid w:val="0020410E"/>
    <w:rsid w:val="00205D99"/>
    <w:rsid w:val="00206242"/>
    <w:rsid w:val="00207E9D"/>
    <w:rsid w:val="00211AE8"/>
    <w:rsid w:val="00212B0D"/>
    <w:rsid w:val="00214926"/>
    <w:rsid w:val="00217051"/>
    <w:rsid w:val="00220214"/>
    <w:rsid w:val="002202AE"/>
    <w:rsid w:val="00220860"/>
    <w:rsid w:val="00221BF7"/>
    <w:rsid w:val="00222D53"/>
    <w:rsid w:val="0022330C"/>
    <w:rsid w:val="00223515"/>
    <w:rsid w:val="0022365D"/>
    <w:rsid w:val="00224486"/>
    <w:rsid w:val="00224FF9"/>
    <w:rsid w:val="00226379"/>
    <w:rsid w:val="00226F58"/>
    <w:rsid w:val="00227025"/>
    <w:rsid w:val="00232619"/>
    <w:rsid w:val="002329CA"/>
    <w:rsid w:val="002346E5"/>
    <w:rsid w:val="002364BA"/>
    <w:rsid w:val="002406EC"/>
    <w:rsid w:val="0024189A"/>
    <w:rsid w:val="00241BD6"/>
    <w:rsid w:val="00242F1B"/>
    <w:rsid w:val="0024334D"/>
    <w:rsid w:val="002434D5"/>
    <w:rsid w:val="0024386A"/>
    <w:rsid w:val="0024489A"/>
    <w:rsid w:val="002466B9"/>
    <w:rsid w:val="002469BA"/>
    <w:rsid w:val="0024707D"/>
    <w:rsid w:val="002500D6"/>
    <w:rsid w:val="0025113D"/>
    <w:rsid w:val="002516E0"/>
    <w:rsid w:val="00251858"/>
    <w:rsid w:val="0025191C"/>
    <w:rsid w:val="00251E8A"/>
    <w:rsid w:val="00253541"/>
    <w:rsid w:val="00253B90"/>
    <w:rsid w:val="00254BA3"/>
    <w:rsid w:val="0025630A"/>
    <w:rsid w:val="002566DA"/>
    <w:rsid w:val="002568ED"/>
    <w:rsid w:val="00261151"/>
    <w:rsid w:val="0026145A"/>
    <w:rsid w:val="00261F2E"/>
    <w:rsid w:val="00262202"/>
    <w:rsid w:val="00262473"/>
    <w:rsid w:val="00262A6E"/>
    <w:rsid w:val="0026403D"/>
    <w:rsid w:val="00264E02"/>
    <w:rsid w:val="00266425"/>
    <w:rsid w:val="002668F3"/>
    <w:rsid w:val="00267F0D"/>
    <w:rsid w:val="00270209"/>
    <w:rsid w:val="0027096D"/>
    <w:rsid w:val="00271E5A"/>
    <w:rsid w:val="00272862"/>
    <w:rsid w:val="00272A4E"/>
    <w:rsid w:val="00273E19"/>
    <w:rsid w:val="00277512"/>
    <w:rsid w:val="0028126A"/>
    <w:rsid w:val="002814C3"/>
    <w:rsid w:val="00282309"/>
    <w:rsid w:val="0028392A"/>
    <w:rsid w:val="00285639"/>
    <w:rsid w:val="00285D64"/>
    <w:rsid w:val="00286B82"/>
    <w:rsid w:val="00287337"/>
    <w:rsid w:val="00287E92"/>
    <w:rsid w:val="0029118B"/>
    <w:rsid w:val="00291DBC"/>
    <w:rsid w:val="002929E2"/>
    <w:rsid w:val="002944F6"/>
    <w:rsid w:val="00294D4D"/>
    <w:rsid w:val="00296DF6"/>
    <w:rsid w:val="00297891"/>
    <w:rsid w:val="002A2C57"/>
    <w:rsid w:val="002A5717"/>
    <w:rsid w:val="002A5813"/>
    <w:rsid w:val="002A7774"/>
    <w:rsid w:val="002A7932"/>
    <w:rsid w:val="002A7F36"/>
    <w:rsid w:val="002B0E8B"/>
    <w:rsid w:val="002B1160"/>
    <w:rsid w:val="002B14C8"/>
    <w:rsid w:val="002B638E"/>
    <w:rsid w:val="002B71B6"/>
    <w:rsid w:val="002B7785"/>
    <w:rsid w:val="002C0FCB"/>
    <w:rsid w:val="002C177E"/>
    <w:rsid w:val="002C44CA"/>
    <w:rsid w:val="002C4895"/>
    <w:rsid w:val="002C4C7F"/>
    <w:rsid w:val="002C5E56"/>
    <w:rsid w:val="002C7937"/>
    <w:rsid w:val="002D2300"/>
    <w:rsid w:val="002D4515"/>
    <w:rsid w:val="002D467B"/>
    <w:rsid w:val="002D4779"/>
    <w:rsid w:val="002D531D"/>
    <w:rsid w:val="002D5CC3"/>
    <w:rsid w:val="002D6571"/>
    <w:rsid w:val="002D6ABC"/>
    <w:rsid w:val="002E2C6F"/>
    <w:rsid w:val="002E49DF"/>
    <w:rsid w:val="002E53E3"/>
    <w:rsid w:val="002E7D18"/>
    <w:rsid w:val="002F27BA"/>
    <w:rsid w:val="002F3518"/>
    <w:rsid w:val="002F3994"/>
    <w:rsid w:val="002F3C53"/>
    <w:rsid w:val="002F4B57"/>
    <w:rsid w:val="002F4B92"/>
    <w:rsid w:val="002F4CE1"/>
    <w:rsid w:val="002F4E8A"/>
    <w:rsid w:val="002F5480"/>
    <w:rsid w:val="002F5F77"/>
    <w:rsid w:val="0030071D"/>
    <w:rsid w:val="00300B52"/>
    <w:rsid w:val="00301A1B"/>
    <w:rsid w:val="00302DF7"/>
    <w:rsid w:val="003038B3"/>
    <w:rsid w:val="00304155"/>
    <w:rsid w:val="00305AEF"/>
    <w:rsid w:val="00305BF1"/>
    <w:rsid w:val="0030713A"/>
    <w:rsid w:val="00310BB7"/>
    <w:rsid w:val="00312D2B"/>
    <w:rsid w:val="00312E33"/>
    <w:rsid w:val="00314001"/>
    <w:rsid w:val="00314E4C"/>
    <w:rsid w:val="00315320"/>
    <w:rsid w:val="00315C08"/>
    <w:rsid w:val="00316CA8"/>
    <w:rsid w:val="003176C9"/>
    <w:rsid w:val="0032017C"/>
    <w:rsid w:val="0032142C"/>
    <w:rsid w:val="0032191F"/>
    <w:rsid w:val="00321A00"/>
    <w:rsid w:val="003252EE"/>
    <w:rsid w:val="00331807"/>
    <w:rsid w:val="003342A3"/>
    <w:rsid w:val="00334846"/>
    <w:rsid w:val="00335024"/>
    <w:rsid w:val="003406D0"/>
    <w:rsid w:val="00341C62"/>
    <w:rsid w:val="00344980"/>
    <w:rsid w:val="00344BFA"/>
    <w:rsid w:val="003455FE"/>
    <w:rsid w:val="00346696"/>
    <w:rsid w:val="003469F8"/>
    <w:rsid w:val="0034710D"/>
    <w:rsid w:val="00350171"/>
    <w:rsid w:val="00351C32"/>
    <w:rsid w:val="0035221F"/>
    <w:rsid w:val="003546D5"/>
    <w:rsid w:val="00354FB7"/>
    <w:rsid w:val="00355C1C"/>
    <w:rsid w:val="00357AEB"/>
    <w:rsid w:val="00360A02"/>
    <w:rsid w:val="00360FE0"/>
    <w:rsid w:val="00362268"/>
    <w:rsid w:val="003647E5"/>
    <w:rsid w:val="003661CF"/>
    <w:rsid w:val="0036777F"/>
    <w:rsid w:val="00373ED6"/>
    <w:rsid w:val="00376D50"/>
    <w:rsid w:val="00380128"/>
    <w:rsid w:val="00380283"/>
    <w:rsid w:val="003813E8"/>
    <w:rsid w:val="00381C75"/>
    <w:rsid w:val="00381CE4"/>
    <w:rsid w:val="00382A19"/>
    <w:rsid w:val="00382D18"/>
    <w:rsid w:val="0038734D"/>
    <w:rsid w:val="0039003A"/>
    <w:rsid w:val="00390FFF"/>
    <w:rsid w:val="00394C7A"/>
    <w:rsid w:val="00394D69"/>
    <w:rsid w:val="00396137"/>
    <w:rsid w:val="00396166"/>
    <w:rsid w:val="00396B15"/>
    <w:rsid w:val="003A031B"/>
    <w:rsid w:val="003A181F"/>
    <w:rsid w:val="003A19B7"/>
    <w:rsid w:val="003A38D9"/>
    <w:rsid w:val="003A5ABD"/>
    <w:rsid w:val="003A732C"/>
    <w:rsid w:val="003B0DE2"/>
    <w:rsid w:val="003B0E12"/>
    <w:rsid w:val="003B2F70"/>
    <w:rsid w:val="003B3FA9"/>
    <w:rsid w:val="003B4146"/>
    <w:rsid w:val="003B516F"/>
    <w:rsid w:val="003B5F87"/>
    <w:rsid w:val="003B6A87"/>
    <w:rsid w:val="003B6D86"/>
    <w:rsid w:val="003C395F"/>
    <w:rsid w:val="003C3D0C"/>
    <w:rsid w:val="003C43EC"/>
    <w:rsid w:val="003C4501"/>
    <w:rsid w:val="003C4F5D"/>
    <w:rsid w:val="003C56E1"/>
    <w:rsid w:val="003D3C5D"/>
    <w:rsid w:val="003E1A61"/>
    <w:rsid w:val="003E1EE3"/>
    <w:rsid w:val="003E24CA"/>
    <w:rsid w:val="003E2BF8"/>
    <w:rsid w:val="003E44A8"/>
    <w:rsid w:val="003E465B"/>
    <w:rsid w:val="003E63E6"/>
    <w:rsid w:val="003F1B8A"/>
    <w:rsid w:val="003F326C"/>
    <w:rsid w:val="00402E6F"/>
    <w:rsid w:val="004034E1"/>
    <w:rsid w:val="004062F3"/>
    <w:rsid w:val="00406D57"/>
    <w:rsid w:val="004104F5"/>
    <w:rsid w:val="0041080B"/>
    <w:rsid w:val="00410F85"/>
    <w:rsid w:val="004113D4"/>
    <w:rsid w:val="00411FE6"/>
    <w:rsid w:val="00413828"/>
    <w:rsid w:val="00413FCB"/>
    <w:rsid w:val="00415283"/>
    <w:rsid w:val="00416A86"/>
    <w:rsid w:val="00422029"/>
    <w:rsid w:val="00423450"/>
    <w:rsid w:val="00424356"/>
    <w:rsid w:val="004267C6"/>
    <w:rsid w:val="00430829"/>
    <w:rsid w:val="00431659"/>
    <w:rsid w:val="00432091"/>
    <w:rsid w:val="00434690"/>
    <w:rsid w:val="00435F23"/>
    <w:rsid w:val="004363FF"/>
    <w:rsid w:val="00437181"/>
    <w:rsid w:val="00440EBA"/>
    <w:rsid w:val="0044683D"/>
    <w:rsid w:val="00447EB3"/>
    <w:rsid w:val="00454695"/>
    <w:rsid w:val="00454AF0"/>
    <w:rsid w:val="00455180"/>
    <w:rsid w:val="00455F0F"/>
    <w:rsid w:val="00456F16"/>
    <w:rsid w:val="00457568"/>
    <w:rsid w:val="00457764"/>
    <w:rsid w:val="00457D0E"/>
    <w:rsid w:val="00460245"/>
    <w:rsid w:val="00461ACC"/>
    <w:rsid w:val="00465A5A"/>
    <w:rsid w:val="0046642E"/>
    <w:rsid w:val="00471414"/>
    <w:rsid w:val="0047343C"/>
    <w:rsid w:val="00480B2D"/>
    <w:rsid w:val="0048345B"/>
    <w:rsid w:val="0048676E"/>
    <w:rsid w:val="0049070F"/>
    <w:rsid w:val="00491FDF"/>
    <w:rsid w:val="004923EF"/>
    <w:rsid w:val="0049275C"/>
    <w:rsid w:val="00492C8C"/>
    <w:rsid w:val="00493251"/>
    <w:rsid w:val="00494744"/>
    <w:rsid w:val="00495048"/>
    <w:rsid w:val="00495B8C"/>
    <w:rsid w:val="00496536"/>
    <w:rsid w:val="00496FED"/>
    <w:rsid w:val="004978C4"/>
    <w:rsid w:val="004A127C"/>
    <w:rsid w:val="004A2B2D"/>
    <w:rsid w:val="004A3458"/>
    <w:rsid w:val="004A485F"/>
    <w:rsid w:val="004A4C9A"/>
    <w:rsid w:val="004A512C"/>
    <w:rsid w:val="004A6497"/>
    <w:rsid w:val="004B1342"/>
    <w:rsid w:val="004B1688"/>
    <w:rsid w:val="004B21BF"/>
    <w:rsid w:val="004B21EA"/>
    <w:rsid w:val="004B41BB"/>
    <w:rsid w:val="004B49E4"/>
    <w:rsid w:val="004B4B4B"/>
    <w:rsid w:val="004B57E9"/>
    <w:rsid w:val="004B654D"/>
    <w:rsid w:val="004C0937"/>
    <w:rsid w:val="004C2741"/>
    <w:rsid w:val="004C3B4D"/>
    <w:rsid w:val="004C4165"/>
    <w:rsid w:val="004C46FC"/>
    <w:rsid w:val="004C4995"/>
    <w:rsid w:val="004C6374"/>
    <w:rsid w:val="004C7133"/>
    <w:rsid w:val="004D1176"/>
    <w:rsid w:val="004D26EF"/>
    <w:rsid w:val="004D4E82"/>
    <w:rsid w:val="004D6FC5"/>
    <w:rsid w:val="004D77D4"/>
    <w:rsid w:val="004D7906"/>
    <w:rsid w:val="004D7CBE"/>
    <w:rsid w:val="004E20E4"/>
    <w:rsid w:val="004E20EE"/>
    <w:rsid w:val="004E2260"/>
    <w:rsid w:val="004E3D7A"/>
    <w:rsid w:val="004E40B7"/>
    <w:rsid w:val="004E414A"/>
    <w:rsid w:val="004E4596"/>
    <w:rsid w:val="004E5489"/>
    <w:rsid w:val="004F029B"/>
    <w:rsid w:val="004F091E"/>
    <w:rsid w:val="004F1B2E"/>
    <w:rsid w:val="004F1EEC"/>
    <w:rsid w:val="004F3A8E"/>
    <w:rsid w:val="004F3C82"/>
    <w:rsid w:val="004F4254"/>
    <w:rsid w:val="004F62B4"/>
    <w:rsid w:val="004F6BDA"/>
    <w:rsid w:val="00500D53"/>
    <w:rsid w:val="005023B6"/>
    <w:rsid w:val="005046D1"/>
    <w:rsid w:val="00504882"/>
    <w:rsid w:val="00506AC4"/>
    <w:rsid w:val="00506C54"/>
    <w:rsid w:val="00511C8B"/>
    <w:rsid w:val="00512609"/>
    <w:rsid w:val="005132E3"/>
    <w:rsid w:val="005144A2"/>
    <w:rsid w:val="00515990"/>
    <w:rsid w:val="005213BE"/>
    <w:rsid w:val="00521A79"/>
    <w:rsid w:val="00522905"/>
    <w:rsid w:val="0052334F"/>
    <w:rsid w:val="005240C4"/>
    <w:rsid w:val="005244B0"/>
    <w:rsid w:val="00525558"/>
    <w:rsid w:val="005263C2"/>
    <w:rsid w:val="0053141E"/>
    <w:rsid w:val="00531961"/>
    <w:rsid w:val="0053238C"/>
    <w:rsid w:val="00532D25"/>
    <w:rsid w:val="005338D2"/>
    <w:rsid w:val="00534FA8"/>
    <w:rsid w:val="005360C1"/>
    <w:rsid w:val="005367B0"/>
    <w:rsid w:val="005372A9"/>
    <w:rsid w:val="00540EE9"/>
    <w:rsid w:val="00541581"/>
    <w:rsid w:val="00541EE6"/>
    <w:rsid w:val="00541F94"/>
    <w:rsid w:val="00545963"/>
    <w:rsid w:val="00545A9C"/>
    <w:rsid w:val="00550E0C"/>
    <w:rsid w:val="00552152"/>
    <w:rsid w:val="00553095"/>
    <w:rsid w:val="00553D29"/>
    <w:rsid w:val="005541DF"/>
    <w:rsid w:val="00554E99"/>
    <w:rsid w:val="00554F28"/>
    <w:rsid w:val="0055509A"/>
    <w:rsid w:val="00555809"/>
    <w:rsid w:val="00555DBE"/>
    <w:rsid w:val="00556192"/>
    <w:rsid w:val="00557D1B"/>
    <w:rsid w:val="00560906"/>
    <w:rsid w:val="0056116B"/>
    <w:rsid w:val="005613A6"/>
    <w:rsid w:val="005620D3"/>
    <w:rsid w:val="005629B7"/>
    <w:rsid w:val="00570363"/>
    <w:rsid w:val="00570B99"/>
    <w:rsid w:val="00571A0A"/>
    <w:rsid w:val="00572947"/>
    <w:rsid w:val="00573F50"/>
    <w:rsid w:val="005751C7"/>
    <w:rsid w:val="00575888"/>
    <w:rsid w:val="005765DF"/>
    <w:rsid w:val="005820D2"/>
    <w:rsid w:val="00582444"/>
    <w:rsid w:val="0058388C"/>
    <w:rsid w:val="00584ECA"/>
    <w:rsid w:val="00584FFE"/>
    <w:rsid w:val="00585264"/>
    <w:rsid w:val="005870B7"/>
    <w:rsid w:val="00594500"/>
    <w:rsid w:val="0059492B"/>
    <w:rsid w:val="00594FC4"/>
    <w:rsid w:val="00595C9B"/>
    <w:rsid w:val="00596554"/>
    <w:rsid w:val="005A0DFA"/>
    <w:rsid w:val="005A1C91"/>
    <w:rsid w:val="005A4232"/>
    <w:rsid w:val="005A4583"/>
    <w:rsid w:val="005A4841"/>
    <w:rsid w:val="005A4F35"/>
    <w:rsid w:val="005A54C5"/>
    <w:rsid w:val="005A56FA"/>
    <w:rsid w:val="005A6F00"/>
    <w:rsid w:val="005A72F3"/>
    <w:rsid w:val="005B0A3D"/>
    <w:rsid w:val="005B2345"/>
    <w:rsid w:val="005B34F8"/>
    <w:rsid w:val="005B5707"/>
    <w:rsid w:val="005B6E2B"/>
    <w:rsid w:val="005B7CE0"/>
    <w:rsid w:val="005C0774"/>
    <w:rsid w:val="005C13D8"/>
    <w:rsid w:val="005C19F5"/>
    <w:rsid w:val="005C218C"/>
    <w:rsid w:val="005C4109"/>
    <w:rsid w:val="005C4168"/>
    <w:rsid w:val="005C499A"/>
    <w:rsid w:val="005C5688"/>
    <w:rsid w:val="005C6988"/>
    <w:rsid w:val="005C6BAC"/>
    <w:rsid w:val="005C70F8"/>
    <w:rsid w:val="005C7EE0"/>
    <w:rsid w:val="005D1F4C"/>
    <w:rsid w:val="005D351A"/>
    <w:rsid w:val="005D48E3"/>
    <w:rsid w:val="005D4B89"/>
    <w:rsid w:val="005D4FE9"/>
    <w:rsid w:val="005D609C"/>
    <w:rsid w:val="005D6ACB"/>
    <w:rsid w:val="005D6CDD"/>
    <w:rsid w:val="005E2087"/>
    <w:rsid w:val="005E29D1"/>
    <w:rsid w:val="005E2ECD"/>
    <w:rsid w:val="005E3CC4"/>
    <w:rsid w:val="005E445A"/>
    <w:rsid w:val="005E5D2A"/>
    <w:rsid w:val="005E655C"/>
    <w:rsid w:val="005E76B5"/>
    <w:rsid w:val="005F4D24"/>
    <w:rsid w:val="005F531D"/>
    <w:rsid w:val="005F5808"/>
    <w:rsid w:val="005F6652"/>
    <w:rsid w:val="005F7AE2"/>
    <w:rsid w:val="00600C2B"/>
    <w:rsid w:val="00604380"/>
    <w:rsid w:val="0060497D"/>
    <w:rsid w:val="00604CF8"/>
    <w:rsid w:val="00604E0D"/>
    <w:rsid w:val="006054C0"/>
    <w:rsid w:val="006059F6"/>
    <w:rsid w:val="00605D51"/>
    <w:rsid w:val="00606E7D"/>
    <w:rsid w:val="00614B5D"/>
    <w:rsid w:val="00615E82"/>
    <w:rsid w:val="006162D3"/>
    <w:rsid w:val="00616675"/>
    <w:rsid w:val="00616847"/>
    <w:rsid w:val="00617DE8"/>
    <w:rsid w:val="006207AD"/>
    <w:rsid w:val="00621DE7"/>
    <w:rsid w:val="00621F3B"/>
    <w:rsid w:val="00622BA3"/>
    <w:rsid w:val="00623353"/>
    <w:rsid w:val="00624AFD"/>
    <w:rsid w:val="00626615"/>
    <w:rsid w:val="00626E2B"/>
    <w:rsid w:val="00633707"/>
    <w:rsid w:val="00633904"/>
    <w:rsid w:val="00634520"/>
    <w:rsid w:val="0063545D"/>
    <w:rsid w:val="006355A9"/>
    <w:rsid w:val="00637664"/>
    <w:rsid w:val="006376FC"/>
    <w:rsid w:val="00637B4D"/>
    <w:rsid w:val="006414B5"/>
    <w:rsid w:val="00641757"/>
    <w:rsid w:val="00642302"/>
    <w:rsid w:val="00642543"/>
    <w:rsid w:val="00642B82"/>
    <w:rsid w:val="006437AC"/>
    <w:rsid w:val="00644E4D"/>
    <w:rsid w:val="00645357"/>
    <w:rsid w:val="00645C3C"/>
    <w:rsid w:val="006467B7"/>
    <w:rsid w:val="00653BF5"/>
    <w:rsid w:val="00654EF7"/>
    <w:rsid w:val="00655BC5"/>
    <w:rsid w:val="006574BA"/>
    <w:rsid w:val="006574CD"/>
    <w:rsid w:val="00660836"/>
    <w:rsid w:val="00663D0E"/>
    <w:rsid w:val="00664ED0"/>
    <w:rsid w:val="006656C7"/>
    <w:rsid w:val="006660CE"/>
    <w:rsid w:val="00666153"/>
    <w:rsid w:val="0066705C"/>
    <w:rsid w:val="00667F13"/>
    <w:rsid w:val="00670E14"/>
    <w:rsid w:val="00673D57"/>
    <w:rsid w:val="006743B3"/>
    <w:rsid w:val="00674656"/>
    <w:rsid w:val="0067466D"/>
    <w:rsid w:val="00674997"/>
    <w:rsid w:val="006755B9"/>
    <w:rsid w:val="00675F1C"/>
    <w:rsid w:val="0068102D"/>
    <w:rsid w:val="0068132D"/>
    <w:rsid w:val="00683E3F"/>
    <w:rsid w:val="00685C79"/>
    <w:rsid w:val="006876B0"/>
    <w:rsid w:val="006877F1"/>
    <w:rsid w:val="00687C09"/>
    <w:rsid w:val="006911F4"/>
    <w:rsid w:val="00695CE3"/>
    <w:rsid w:val="00696779"/>
    <w:rsid w:val="0069768A"/>
    <w:rsid w:val="006A0301"/>
    <w:rsid w:val="006A1804"/>
    <w:rsid w:val="006A1D62"/>
    <w:rsid w:val="006A2769"/>
    <w:rsid w:val="006A3E09"/>
    <w:rsid w:val="006A5C95"/>
    <w:rsid w:val="006A6147"/>
    <w:rsid w:val="006A78F5"/>
    <w:rsid w:val="006B067A"/>
    <w:rsid w:val="006B07A3"/>
    <w:rsid w:val="006B082C"/>
    <w:rsid w:val="006B23D4"/>
    <w:rsid w:val="006B4DA4"/>
    <w:rsid w:val="006B5271"/>
    <w:rsid w:val="006B6E9D"/>
    <w:rsid w:val="006B7A87"/>
    <w:rsid w:val="006B7B47"/>
    <w:rsid w:val="006C1803"/>
    <w:rsid w:val="006C1C5E"/>
    <w:rsid w:val="006C3987"/>
    <w:rsid w:val="006C3B4C"/>
    <w:rsid w:val="006C5720"/>
    <w:rsid w:val="006C7E73"/>
    <w:rsid w:val="006D3FA1"/>
    <w:rsid w:val="006D7ADA"/>
    <w:rsid w:val="006E014E"/>
    <w:rsid w:val="006E31A8"/>
    <w:rsid w:val="006E4B08"/>
    <w:rsid w:val="006E5601"/>
    <w:rsid w:val="006E59B4"/>
    <w:rsid w:val="006E70AD"/>
    <w:rsid w:val="006E7B04"/>
    <w:rsid w:val="006F16E2"/>
    <w:rsid w:val="006F17AB"/>
    <w:rsid w:val="006F3B2A"/>
    <w:rsid w:val="006F3CD2"/>
    <w:rsid w:val="006F43AE"/>
    <w:rsid w:val="006F60C2"/>
    <w:rsid w:val="006F61D3"/>
    <w:rsid w:val="006F6370"/>
    <w:rsid w:val="006F688B"/>
    <w:rsid w:val="006F69B5"/>
    <w:rsid w:val="006F76CC"/>
    <w:rsid w:val="00700DE5"/>
    <w:rsid w:val="007021CD"/>
    <w:rsid w:val="00704008"/>
    <w:rsid w:val="00704016"/>
    <w:rsid w:val="007042BB"/>
    <w:rsid w:val="0070449E"/>
    <w:rsid w:val="00704ADD"/>
    <w:rsid w:val="0070788B"/>
    <w:rsid w:val="00707924"/>
    <w:rsid w:val="00711292"/>
    <w:rsid w:val="00715927"/>
    <w:rsid w:val="00715E6C"/>
    <w:rsid w:val="00717F90"/>
    <w:rsid w:val="007205FC"/>
    <w:rsid w:val="0072393C"/>
    <w:rsid w:val="00723C32"/>
    <w:rsid w:val="00727943"/>
    <w:rsid w:val="00735762"/>
    <w:rsid w:val="00735A19"/>
    <w:rsid w:val="00735B5B"/>
    <w:rsid w:val="00736094"/>
    <w:rsid w:val="00736265"/>
    <w:rsid w:val="007362F5"/>
    <w:rsid w:val="0073708B"/>
    <w:rsid w:val="00737D83"/>
    <w:rsid w:val="00737D8A"/>
    <w:rsid w:val="0074037F"/>
    <w:rsid w:val="00744316"/>
    <w:rsid w:val="00744BEC"/>
    <w:rsid w:val="00746F9F"/>
    <w:rsid w:val="00747D53"/>
    <w:rsid w:val="00750C20"/>
    <w:rsid w:val="00750DE3"/>
    <w:rsid w:val="0075172D"/>
    <w:rsid w:val="007528BC"/>
    <w:rsid w:val="00752A7A"/>
    <w:rsid w:val="0075322A"/>
    <w:rsid w:val="00755176"/>
    <w:rsid w:val="007554B5"/>
    <w:rsid w:val="00761DA5"/>
    <w:rsid w:val="00765312"/>
    <w:rsid w:val="007655D9"/>
    <w:rsid w:val="0077242A"/>
    <w:rsid w:val="00772CFF"/>
    <w:rsid w:val="00775042"/>
    <w:rsid w:val="00776880"/>
    <w:rsid w:val="00776976"/>
    <w:rsid w:val="0077714A"/>
    <w:rsid w:val="0078097C"/>
    <w:rsid w:val="00780BEA"/>
    <w:rsid w:val="007840D2"/>
    <w:rsid w:val="00784C46"/>
    <w:rsid w:val="007916F5"/>
    <w:rsid w:val="00795459"/>
    <w:rsid w:val="0079610A"/>
    <w:rsid w:val="0079667A"/>
    <w:rsid w:val="007A1271"/>
    <w:rsid w:val="007A1488"/>
    <w:rsid w:val="007A218C"/>
    <w:rsid w:val="007A3823"/>
    <w:rsid w:val="007A38C9"/>
    <w:rsid w:val="007A3B33"/>
    <w:rsid w:val="007A7E18"/>
    <w:rsid w:val="007B2573"/>
    <w:rsid w:val="007B3146"/>
    <w:rsid w:val="007B3FC9"/>
    <w:rsid w:val="007C0D49"/>
    <w:rsid w:val="007C3A3F"/>
    <w:rsid w:val="007C554B"/>
    <w:rsid w:val="007C7E3A"/>
    <w:rsid w:val="007C7F90"/>
    <w:rsid w:val="007D0758"/>
    <w:rsid w:val="007D1480"/>
    <w:rsid w:val="007D1547"/>
    <w:rsid w:val="007D1616"/>
    <w:rsid w:val="007D1B63"/>
    <w:rsid w:val="007D1BBA"/>
    <w:rsid w:val="007D271D"/>
    <w:rsid w:val="007D3093"/>
    <w:rsid w:val="007D363C"/>
    <w:rsid w:val="007D4277"/>
    <w:rsid w:val="007D6482"/>
    <w:rsid w:val="007E051F"/>
    <w:rsid w:val="007E18D9"/>
    <w:rsid w:val="007E3434"/>
    <w:rsid w:val="007E4A20"/>
    <w:rsid w:val="007E76D9"/>
    <w:rsid w:val="007E7C19"/>
    <w:rsid w:val="007F039F"/>
    <w:rsid w:val="007F13DB"/>
    <w:rsid w:val="007F50B0"/>
    <w:rsid w:val="007F6290"/>
    <w:rsid w:val="007F799C"/>
    <w:rsid w:val="007F7C4F"/>
    <w:rsid w:val="007F7D4F"/>
    <w:rsid w:val="00801CF9"/>
    <w:rsid w:val="0080211A"/>
    <w:rsid w:val="00802478"/>
    <w:rsid w:val="00803690"/>
    <w:rsid w:val="0080485B"/>
    <w:rsid w:val="008052D5"/>
    <w:rsid w:val="00805E12"/>
    <w:rsid w:val="00805F3D"/>
    <w:rsid w:val="008068C0"/>
    <w:rsid w:val="00807597"/>
    <w:rsid w:val="0081053F"/>
    <w:rsid w:val="00810BCB"/>
    <w:rsid w:val="00811234"/>
    <w:rsid w:val="0081444A"/>
    <w:rsid w:val="00814D52"/>
    <w:rsid w:val="00815091"/>
    <w:rsid w:val="008150E5"/>
    <w:rsid w:val="008171D9"/>
    <w:rsid w:val="0081730B"/>
    <w:rsid w:val="00821261"/>
    <w:rsid w:val="00823ED9"/>
    <w:rsid w:val="0082589F"/>
    <w:rsid w:val="00826029"/>
    <w:rsid w:val="008266FC"/>
    <w:rsid w:val="00827076"/>
    <w:rsid w:val="0083000F"/>
    <w:rsid w:val="00830487"/>
    <w:rsid w:val="008324E7"/>
    <w:rsid w:val="00832A8E"/>
    <w:rsid w:val="00834EBE"/>
    <w:rsid w:val="008365C2"/>
    <w:rsid w:val="00837B6B"/>
    <w:rsid w:val="0084031C"/>
    <w:rsid w:val="00840F50"/>
    <w:rsid w:val="00841D50"/>
    <w:rsid w:val="00841EC7"/>
    <w:rsid w:val="00843F5E"/>
    <w:rsid w:val="00843FC8"/>
    <w:rsid w:val="008451DB"/>
    <w:rsid w:val="00847E2C"/>
    <w:rsid w:val="0085010F"/>
    <w:rsid w:val="008504DB"/>
    <w:rsid w:val="00852148"/>
    <w:rsid w:val="00852F17"/>
    <w:rsid w:val="008533D5"/>
    <w:rsid w:val="008534C4"/>
    <w:rsid w:val="00853C60"/>
    <w:rsid w:val="008549EB"/>
    <w:rsid w:val="00855094"/>
    <w:rsid w:val="008556C8"/>
    <w:rsid w:val="00856C19"/>
    <w:rsid w:val="00857647"/>
    <w:rsid w:val="0086384D"/>
    <w:rsid w:val="0086579A"/>
    <w:rsid w:val="00866E30"/>
    <w:rsid w:val="0087360C"/>
    <w:rsid w:val="00873A85"/>
    <w:rsid w:val="00874C28"/>
    <w:rsid w:val="00875A37"/>
    <w:rsid w:val="008767BE"/>
    <w:rsid w:val="00877F5C"/>
    <w:rsid w:val="0088071C"/>
    <w:rsid w:val="008809C8"/>
    <w:rsid w:val="0088134E"/>
    <w:rsid w:val="008817A6"/>
    <w:rsid w:val="0088250D"/>
    <w:rsid w:val="00882B31"/>
    <w:rsid w:val="00885114"/>
    <w:rsid w:val="00885E5F"/>
    <w:rsid w:val="0088626E"/>
    <w:rsid w:val="008864C5"/>
    <w:rsid w:val="008871CD"/>
    <w:rsid w:val="00890679"/>
    <w:rsid w:val="00890C0C"/>
    <w:rsid w:val="00890C81"/>
    <w:rsid w:val="00890F6B"/>
    <w:rsid w:val="0089144F"/>
    <w:rsid w:val="0089149A"/>
    <w:rsid w:val="008914F2"/>
    <w:rsid w:val="00892C77"/>
    <w:rsid w:val="0089396C"/>
    <w:rsid w:val="00894605"/>
    <w:rsid w:val="008957DB"/>
    <w:rsid w:val="008A0914"/>
    <w:rsid w:val="008A0D5E"/>
    <w:rsid w:val="008A593E"/>
    <w:rsid w:val="008A72F9"/>
    <w:rsid w:val="008A7983"/>
    <w:rsid w:val="008B1F66"/>
    <w:rsid w:val="008B4735"/>
    <w:rsid w:val="008B4C31"/>
    <w:rsid w:val="008B5620"/>
    <w:rsid w:val="008B5E41"/>
    <w:rsid w:val="008B61A3"/>
    <w:rsid w:val="008C23F1"/>
    <w:rsid w:val="008C2FE8"/>
    <w:rsid w:val="008C312B"/>
    <w:rsid w:val="008C668A"/>
    <w:rsid w:val="008C7E2D"/>
    <w:rsid w:val="008D0507"/>
    <w:rsid w:val="008D0A0D"/>
    <w:rsid w:val="008D0DEF"/>
    <w:rsid w:val="008D2650"/>
    <w:rsid w:val="008D2D51"/>
    <w:rsid w:val="008D316D"/>
    <w:rsid w:val="008D33A2"/>
    <w:rsid w:val="008D68DC"/>
    <w:rsid w:val="008E082F"/>
    <w:rsid w:val="008E1A4D"/>
    <w:rsid w:val="008E1B66"/>
    <w:rsid w:val="008E25E9"/>
    <w:rsid w:val="008E3C51"/>
    <w:rsid w:val="008E65C4"/>
    <w:rsid w:val="008E6ED4"/>
    <w:rsid w:val="008E7C44"/>
    <w:rsid w:val="008F03C9"/>
    <w:rsid w:val="008F0566"/>
    <w:rsid w:val="008F14F7"/>
    <w:rsid w:val="008F1A49"/>
    <w:rsid w:val="008F49ED"/>
    <w:rsid w:val="008F67CE"/>
    <w:rsid w:val="008F7A6D"/>
    <w:rsid w:val="009006EC"/>
    <w:rsid w:val="009026AF"/>
    <w:rsid w:val="00902A6D"/>
    <w:rsid w:val="00902D6B"/>
    <w:rsid w:val="00903409"/>
    <w:rsid w:val="00905B42"/>
    <w:rsid w:val="009114A8"/>
    <w:rsid w:val="00914173"/>
    <w:rsid w:val="009144C2"/>
    <w:rsid w:val="00917E27"/>
    <w:rsid w:val="00920270"/>
    <w:rsid w:val="00922B04"/>
    <w:rsid w:val="00924920"/>
    <w:rsid w:val="00925224"/>
    <w:rsid w:val="009252ED"/>
    <w:rsid w:val="00925824"/>
    <w:rsid w:val="00927310"/>
    <w:rsid w:val="00932C56"/>
    <w:rsid w:val="00932C96"/>
    <w:rsid w:val="009350FA"/>
    <w:rsid w:val="0093579F"/>
    <w:rsid w:val="00936CD9"/>
    <w:rsid w:val="00937893"/>
    <w:rsid w:val="00940FD8"/>
    <w:rsid w:val="0094145C"/>
    <w:rsid w:val="00941EBB"/>
    <w:rsid w:val="009429DE"/>
    <w:rsid w:val="00946207"/>
    <w:rsid w:val="009469AF"/>
    <w:rsid w:val="009474DF"/>
    <w:rsid w:val="0094FCC3"/>
    <w:rsid w:val="00950B0D"/>
    <w:rsid w:val="00952185"/>
    <w:rsid w:val="009525F6"/>
    <w:rsid w:val="009526CF"/>
    <w:rsid w:val="00952B9C"/>
    <w:rsid w:val="0095416D"/>
    <w:rsid w:val="009576DF"/>
    <w:rsid w:val="00957C0B"/>
    <w:rsid w:val="0096251D"/>
    <w:rsid w:val="00963138"/>
    <w:rsid w:val="00963D02"/>
    <w:rsid w:val="0096446C"/>
    <w:rsid w:val="00964692"/>
    <w:rsid w:val="009655EF"/>
    <w:rsid w:val="00966246"/>
    <w:rsid w:val="0096657E"/>
    <w:rsid w:val="00967FCE"/>
    <w:rsid w:val="00970807"/>
    <w:rsid w:val="00971C9F"/>
    <w:rsid w:val="00971CC1"/>
    <w:rsid w:val="00973454"/>
    <w:rsid w:val="00974423"/>
    <w:rsid w:val="00985F1D"/>
    <w:rsid w:val="00990137"/>
    <w:rsid w:val="0099110F"/>
    <w:rsid w:val="00991258"/>
    <w:rsid w:val="00993BEA"/>
    <w:rsid w:val="0099410C"/>
    <w:rsid w:val="009945C1"/>
    <w:rsid w:val="009A10F8"/>
    <w:rsid w:val="009A1CD8"/>
    <w:rsid w:val="009A36CC"/>
    <w:rsid w:val="009A472C"/>
    <w:rsid w:val="009A7713"/>
    <w:rsid w:val="009A7C57"/>
    <w:rsid w:val="009B4313"/>
    <w:rsid w:val="009B4338"/>
    <w:rsid w:val="009B5246"/>
    <w:rsid w:val="009B5531"/>
    <w:rsid w:val="009B56C7"/>
    <w:rsid w:val="009C12BE"/>
    <w:rsid w:val="009C1E00"/>
    <w:rsid w:val="009C4F4E"/>
    <w:rsid w:val="009C5B27"/>
    <w:rsid w:val="009C5D69"/>
    <w:rsid w:val="009C619E"/>
    <w:rsid w:val="009D0383"/>
    <w:rsid w:val="009D2EF5"/>
    <w:rsid w:val="009D403B"/>
    <w:rsid w:val="009D51BD"/>
    <w:rsid w:val="009D524A"/>
    <w:rsid w:val="009D657D"/>
    <w:rsid w:val="009D74E2"/>
    <w:rsid w:val="009E0C0E"/>
    <w:rsid w:val="009E4632"/>
    <w:rsid w:val="009E4FE6"/>
    <w:rsid w:val="009E5548"/>
    <w:rsid w:val="009E59BF"/>
    <w:rsid w:val="009E67B0"/>
    <w:rsid w:val="009F2753"/>
    <w:rsid w:val="009F464A"/>
    <w:rsid w:val="009F4CC2"/>
    <w:rsid w:val="009F56F2"/>
    <w:rsid w:val="009F7D01"/>
    <w:rsid w:val="00A024BF"/>
    <w:rsid w:val="00A04C22"/>
    <w:rsid w:val="00A05688"/>
    <w:rsid w:val="00A07E8C"/>
    <w:rsid w:val="00A12D0C"/>
    <w:rsid w:val="00A13E3D"/>
    <w:rsid w:val="00A15B69"/>
    <w:rsid w:val="00A15C12"/>
    <w:rsid w:val="00A164F5"/>
    <w:rsid w:val="00A2256C"/>
    <w:rsid w:val="00A22659"/>
    <w:rsid w:val="00A27187"/>
    <w:rsid w:val="00A30377"/>
    <w:rsid w:val="00A303A0"/>
    <w:rsid w:val="00A31BD9"/>
    <w:rsid w:val="00A31F55"/>
    <w:rsid w:val="00A35D97"/>
    <w:rsid w:val="00A406E0"/>
    <w:rsid w:val="00A4136D"/>
    <w:rsid w:val="00A42EDA"/>
    <w:rsid w:val="00A45859"/>
    <w:rsid w:val="00A4669C"/>
    <w:rsid w:val="00A46822"/>
    <w:rsid w:val="00A46F7C"/>
    <w:rsid w:val="00A47182"/>
    <w:rsid w:val="00A47E62"/>
    <w:rsid w:val="00A5211E"/>
    <w:rsid w:val="00A52AF8"/>
    <w:rsid w:val="00A52FFB"/>
    <w:rsid w:val="00A5442D"/>
    <w:rsid w:val="00A54F26"/>
    <w:rsid w:val="00A559FF"/>
    <w:rsid w:val="00A55A03"/>
    <w:rsid w:val="00A57E9E"/>
    <w:rsid w:val="00A60555"/>
    <w:rsid w:val="00A61563"/>
    <w:rsid w:val="00A61EA0"/>
    <w:rsid w:val="00A62413"/>
    <w:rsid w:val="00A641C0"/>
    <w:rsid w:val="00A65A70"/>
    <w:rsid w:val="00A6600C"/>
    <w:rsid w:val="00A66E09"/>
    <w:rsid w:val="00A72462"/>
    <w:rsid w:val="00A8060F"/>
    <w:rsid w:val="00A80BEE"/>
    <w:rsid w:val="00A81432"/>
    <w:rsid w:val="00A83009"/>
    <w:rsid w:val="00A8360C"/>
    <w:rsid w:val="00A8547C"/>
    <w:rsid w:val="00A85A0C"/>
    <w:rsid w:val="00A863FF"/>
    <w:rsid w:val="00A87A26"/>
    <w:rsid w:val="00A87B4B"/>
    <w:rsid w:val="00A9058A"/>
    <w:rsid w:val="00A9163F"/>
    <w:rsid w:val="00A9298A"/>
    <w:rsid w:val="00A93D39"/>
    <w:rsid w:val="00A94EA4"/>
    <w:rsid w:val="00AA3B25"/>
    <w:rsid w:val="00AA43D9"/>
    <w:rsid w:val="00AA5D62"/>
    <w:rsid w:val="00AA69BE"/>
    <w:rsid w:val="00AB0240"/>
    <w:rsid w:val="00AB07D0"/>
    <w:rsid w:val="00AB0B8E"/>
    <w:rsid w:val="00AB42C7"/>
    <w:rsid w:val="00AB42D0"/>
    <w:rsid w:val="00AB77D2"/>
    <w:rsid w:val="00AB7EBA"/>
    <w:rsid w:val="00AC0DAB"/>
    <w:rsid w:val="00AC124A"/>
    <w:rsid w:val="00AC38FD"/>
    <w:rsid w:val="00AC4901"/>
    <w:rsid w:val="00AC5030"/>
    <w:rsid w:val="00AC6CDF"/>
    <w:rsid w:val="00AD0A86"/>
    <w:rsid w:val="00AD2B07"/>
    <w:rsid w:val="00AD67AC"/>
    <w:rsid w:val="00AE0127"/>
    <w:rsid w:val="00AE1349"/>
    <w:rsid w:val="00AE1AAE"/>
    <w:rsid w:val="00AE2CCF"/>
    <w:rsid w:val="00AE2CDE"/>
    <w:rsid w:val="00AE39A8"/>
    <w:rsid w:val="00AE4117"/>
    <w:rsid w:val="00AE4EFD"/>
    <w:rsid w:val="00AE4F49"/>
    <w:rsid w:val="00AE62C9"/>
    <w:rsid w:val="00AF05C5"/>
    <w:rsid w:val="00AF06CA"/>
    <w:rsid w:val="00AF0E9C"/>
    <w:rsid w:val="00AF16E7"/>
    <w:rsid w:val="00AF2760"/>
    <w:rsid w:val="00AF4F1C"/>
    <w:rsid w:val="00AF5224"/>
    <w:rsid w:val="00AF63C2"/>
    <w:rsid w:val="00AF662F"/>
    <w:rsid w:val="00AF6A3E"/>
    <w:rsid w:val="00AF7C61"/>
    <w:rsid w:val="00B00EA1"/>
    <w:rsid w:val="00B01351"/>
    <w:rsid w:val="00B02B28"/>
    <w:rsid w:val="00B03C04"/>
    <w:rsid w:val="00B04D07"/>
    <w:rsid w:val="00B062FA"/>
    <w:rsid w:val="00B11C4D"/>
    <w:rsid w:val="00B11F54"/>
    <w:rsid w:val="00B1274E"/>
    <w:rsid w:val="00B13EEA"/>
    <w:rsid w:val="00B1459B"/>
    <w:rsid w:val="00B24AE2"/>
    <w:rsid w:val="00B25B4F"/>
    <w:rsid w:val="00B2765E"/>
    <w:rsid w:val="00B27B52"/>
    <w:rsid w:val="00B30C4A"/>
    <w:rsid w:val="00B314FC"/>
    <w:rsid w:val="00B31B3A"/>
    <w:rsid w:val="00B31EB3"/>
    <w:rsid w:val="00B3353F"/>
    <w:rsid w:val="00B352CE"/>
    <w:rsid w:val="00B379F2"/>
    <w:rsid w:val="00B43F48"/>
    <w:rsid w:val="00B47B95"/>
    <w:rsid w:val="00B5019A"/>
    <w:rsid w:val="00B50A14"/>
    <w:rsid w:val="00B50D4B"/>
    <w:rsid w:val="00B51D69"/>
    <w:rsid w:val="00B5387A"/>
    <w:rsid w:val="00B53DEE"/>
    <w:rsid w:val="00B53E21"/>
    <w:rsid w:val="00B540A1"/>
    <w:rsid w:val="00B5621D"/>
    <w:rsid w:val="00B56FD8"/>
    <w:rsid w:val="00B57BAA"/>
    <w:rsid w:val="00B6093A"/>
    <w:rsid w:val="00B65D79"/>
    <w:rsid w:val="00B66038"/>
    <w:rsid w:val="00B66B7E"/>
    <w:rsid w:val="00B6787B"/>
    <w:rsid w:val="00B71E62"/>
    <w:rsid w:val="00B72C2E"/>
    <w:rsid w:val="00B747E3"/>
    <w:rsid w:val="00B774FB"/>
    <w:rsid w:val="00B83EB0"/>
    <w:rsid w:val="00B8599B"/>
    <w:rsid w:val="00B85C0B"/>
    <w:rsid w:val="00B866CA"/>
    <w:rsid w:val="00B905B6"/>
    <w:rsid w:val="00B91250"/>
    <w:rsid w:val="00B91742"/>
    <w:rsid w:val="00B93093"/>
    <w:rsid w:val="00B93FBA"/>
    <w:rsid w:val="00B94AF3"/>
    <w:rsid w:val="00B9728D"/>
    <w:rsid w:val="00BA0343"/>
    <w:rsid w:val="00BA3535"/>
    <w:rsid w:val="00BA6E2E"/>
    <w:rsid w:val="00BB1A92"/>
    <w:rsid w:val="00BB1B6B"/>
    <w:rsid w:val="00BB23C0"/>
    <w:rsid w:val="00BB2C24"/>
    <w:rsid w:val="00BB3FD7"/>
    <w:rsid w:val="00BB449A"/>
    <w:rsid w:val="00BB55DF"/>
    <w:rsid w:val="00BB69CF"/>
    <w:rsid w:val="00BB7D7E"/>
    <w:rsid w:val="00BC2273"/>
    <w:rsid w:val="00BC2355"/>
    <w:rsid w:val="00BC2C61"/>
    <w:rsid w:val="00BC599E"/>
    <w:rsid w:val="00BC720B"/>
    <w:rsid w:val="00BD0C52"/>
    <w:rsid w:val="00BD14E5"/>
    <w:rsid w:val="00BD2232"/>
    <w:rsid w:val="00BD2CB8"/>
    <w:rsid w:val="00BD3073"/>
    <w:rsid w:val="00BD309E"/>
    <w:rsid w:val="00BD5F40"/>
    <w:rsid w:val="00BD6EE2"/>
    <w:rsid w:val="00BD78BF"/>
    <w:rsid w:val="00BE0278"/>
    <w:rsid w:val="00BE09A8"/>
    <w:rsid w:val="00BE0A29"/>
    <w:rsid w:val="00BE0D3A"/>
    <w:rsid w:val="00BE18FD"/>
    <w:rsid w:val="00BE3677"/>
    <w:rsid w:val="00BE488A"/>
    <w:rsid w:val="00BE4EC0"/>
    <w:rsid w:val="00BE7B77"/>
    <w:rsid w:val="00BE7BAD"/>
    <w:rsid w:val="00BF1F15"/>
    <w:rsid w:val="00BF28BE"/>
    <w:rsid w:val="00BF335D"/>
    <w:rsid w:val="00BF3635"/>
    <w:rsid w:val="00BF674D"/>
    <w:rsid w:val="00BF6763"/>
    <w:rsid w:val="00C00ABA"/>
    <w:rsid w:val="00C04D9E"/>
    <w:rsid w:val="00C054D0"/>
    <w:rsid w:val="00C05926"/>
    <w:rsid w:val="00C05C36"/>
    <w:rsid w:val="00C05E35"/>
    <w:rsid w:val="00C06C2B"/>
    <w:rsid w:val="00C0742E"/>
    <w:rsid w:val="00C109A3"/>
    <w:rsid w:val="00C10C5C"/>
    <w:rsid w:val="00C115E3"/>
    <w:rsid w:val="00C11CF5"/>
    <w:rsid w:val="00C12122"/>
    <w:rsid w:val="00C12FCC"/>
    <w:rsid w:val="00C14E23"/>
    <w:rsid w:val="00C20CD1"/>
    <w:rsid w:val="00C220C2"/>
    <w:rsid w:val="00C23378"/>
    <w:rsid w:val="00C251C3"/>
    <w:rsid w:val="00C259D0"/>
    <w:rsid w:val="00C30503"/>
    <w:rsid w:val="00C31A69"/>
    <w:rsid w:val="00C32AAD"/>
    <w:rsid w:val="00C32CA1"/>
    <w:rsid w:val="00C32F67"/>
    <w:rsid w:val="00C332F6"/>
    <w:rsid w:val="00C340C0"/>
    <w:rsid w:val="00C349C0"/>
    <w:rsid w:val="00C3595E"/>
    <w:rsid w:val="00C3654D"/>
    <w:rsid w:val="00C37E1B"/>
    <w:rsid w:val="00C37FF9"/>
    <w:rsid w:val="00C417B0"/>
    <w:rsid w:val="00C4209E"/>
    <w:rsid w:val="00C4247D"/>
    <w:rsid w:val="00C42D91"/>
    <w:rsid w:val="00C4397F"/>
    <w:rsid w:val="00C43BA0"/>
    <w:rsid w:val="00C43CCB"/>
    <w:rsid w:val="00C440FE"/>
    <w:rsid w:val="00C44B2D"/>
    <w:rsid w:val="00C45610"/>
    <w:rsid w:val="00C45E5E"/>
    <w:rsid w:val="00C5009C"/>
    <w:rsid w:val="00C5094D"/>
    <w:rsid w:val="00C52EED"/>
    <w:rsid w:val="00C542A1"/>
    <w:rsid w:val="00C54915"/>
    <w:rsid w:val="00C54D71"/>
    <w:rsid w:val="00C566FB"/>
    <w:rsid w:val="00C57167"/>
    <w:rsid w:val="00C5729A"/>
    <w:rsid w:val="00C57E7D"/>
    <w:rsid w:val="00C60B55"/>
    <w:rsid w:val="00C61674"/>
    <w:rsid w:val="00C647EF"/>
    <w:rsid w:val="00C66AC1"/>
    <w:rsid w:val="00C67911"/>
    <w:rsid w:val="00C67DF3"/>
    <w:rsid w:val="00C70E0B"/>
    <w:rsid w:val="00C71219"/>
    <w:rsid w:val="00C72B86"/>
    <w:rsid w:val="00C72D50"/>
    <w:rsid w:val="00C740B8"/>
    <w:rsid w:val="00C75F0D"/>
    <w:rsid w:val="00C76588"/>
    <w:rsid w:val="00C76D54"/>
    <w:rsid w:val="00C77B31"/>
    <w:rsid w:val="00C80385"/>
    <w:rsid w:val="00C86003"/>
    <w:rsid w:val="00C86186"/>
    <w:rsid w:val="00C86743"/>
    <w:rsid w:val="00C922B7"/>
    <w:rsid w:val="00C954D0"/>
    <w:rsid w:val="00C969D0"/>
    <w:rsid w:val="00C9717A"/>
    <w:rsid w:val="00CA013A"/>
    <w:rsid w:val="00CA17B0"/>
    <w:rsid w:val="00CA18A0"/>
    <w:rsid w:val="00CA2187"/>
    <w:rsid w:val="00CA42A9"/>
    <w:rsid w:val="00CA4E6D"/>
    <w:rsid w:val="00CA50A3"/>
    <w:rsid w:val="00CA5213"/>
    <w:rsid w:val="00CA7699"/>
    <w:rsid w:val="00CA7BAC"/>
    <w:rsid w:val="00CB02F1"/>
    <w:rsid w:val="00CB0D0F"/>
    <w:rsid w:val="00CB2536"/>
    <w:rsid w:val="00CB394B"/>
    <w:rsid w:val="00CB3CED"/>
    <w:rsid w:val="00CB40E0"/>
    <w:rsid w:val="00CB601A"/>
    <w:rsid w:val="00CB7733"/>
    <w:rsid w:val="00CB7908"/>
    <w:rsid w:val="00CC0130"/>
    <w:rsid w:val="00CC2903"/>
    <w:rsid w:val="00CC4044"/>
    <w:rsid w:val="00CC651C"/>
    <w:rsid w:val="00CD1004"/>
    <w:rsid w:val="00CD264B"/>
    <w:rsid w:val="00CD2DAE"/>
    <w:rsid w:val="00CD3934"/>
    <w:rsid w:val="00CD6104"/>
    <w:rsid w:val="00CD651E"/>
    <w:rsid w:val="00CD6636"/>
    <w:rsid w:val="00CD7C7F"/>
    <w:rsid w:val="00CE2330"/>
    <w:rsid w:val="00CE2426"/>
    <w:rsid w:val="00CE4937"/>
    <w:rsid w:val="00CE4955"/>
    <w:rsid w:val="00CE49AE"/>
    <w:rsid w:val="00CE58AB"/>
    <w:rsid w:val="00CE664E"/>
    <w:rsid w:val="00CE68CF"/>
    <w:rsid w:val="00CE7617"/>
    <w:rsid w:val="00CE7B90"/>
    <w:rsid w:val="00CF05B0"/>
    <w:rsid w:val="00CF1722"/>
    <w:rsid w:val="00CF280A"/>
    <w:rsid w:val="00CF28B8"/>
    <w:rsid w:val="00CF3844"/>
    <w:rsid w:val="00CF4996"/>
    <w:rsid w:val="00CF510F"/>
    <w:rsid w:val="00CF5608"/>
    <w:rsid w:val="00D00F03"/>
    <w:rsid w:val="00D00F14"/>
    <w:rsid w:val="00D03688"/>
    <w:rsid w:val="00D0443E"/>
    <w:rsid w:val="00D0471B"/>
    <w:rsid w:val="00D05806"/>
    <w:rsid w:val="00D10FD3"/>
    <w:rsid w:val="00D1175F"/>
    <w:rsid w:val="00D15049"/>
    <w:rsid w:val="00D16485"/>
    <w:rsid w:val="00D21769"/>
    <w:rsid w:val="00D224FD"/>
    <w:rsid w:val="00D22696"/>
    <w:rsid w:val="00D22C56"/>
    <w:rsid w:val="00D24535"/>
    <w:rsid w:val="00D25CB9"/>
    <w:rsid w:val="00D25FC9"/>
    <w:rsid w:val="00D2744E"/>
    <w:rsid w:val="00D309DA"/>
    <w:rsid w:val="00D30B76"/>
    <w:rsid w:val="00D32486"/>
    <w:rsid w:val="00D333D5"/>
    <w:rsid w:val="00D35029"/>
    <w:rsid w:val="00D35C95"/>
    <w:rsid w:val="00D35CC9"/>
    <w:rsid w:val="00D36F06"/>
    <w:rsid w:val="00D372D0"/>
    <w:rsid w:val="00D37B12"/>
    <w:rsid w:val="00D41FF9"/>
    <w:rsid w:val="00D4308C"/>
    <w:rsid w:val="00D43090"/>
    <w:rsid w:val="00D43896"/>
    <w:rsid w:val="00D50592"/>
    <w:rsid w:val="00D50B6F"/>
    <w:rsid w:val="00D51663"/>
    <w:rsid w:val="00D52E30"/>
    <w:rsid w:val="00D557FC"/>
    <w:rsid w:val="00D56448"/>
    <w:rsid w:val="00D57BA0"/>
    <w:rsid w:val="00D57C9D"/>
    <w:rsid w:val="00D62753"/>
    <w:rsid w:val="00D652EA"/>
    <w:rsid w:val="00D671AD"/>
    <w:rsid w:val="00D679BC"/>
    <w:rsid w:val="00D70080"/>
    <w:rsid w:val="00D704CD"/>
    <w:rsid w:val="00D71A39"/>
    <w:rsid w:val="00D7546B"/>
    <w:rsid w:val="00D75F7E"/>
    <w:rsid w:val="00D768E5"/>
    <w:rsid w:val="00D76B5B"/>
    <w:rsid w:val="00D76FDC"/>
    <w:rsid w:val="00D77E73"/>
    <w:rsid w:val="00D80ECA"/>
    <w:rsid w:val="00D81244"/>
    <w:rsid w:val="00D8213A"/>
    <w:rsid w:val="00D825D9"/>
    <w:rsid w:val="00D86474"/>
    <w:rsid w:val="00D878F4"/>
    <w:rsid w:val="00D87BAE"/>
    <w:rsid w:val="00D912B6"/>
    <w:rsid w:val="00D954BF"/>
    <w:rsid w:val="00D97431"/>
    <w:rsid w:val="00DA0CB5"/>
    <w:rsid w:val="00DA0F8F"/>
    <w:rsid w:val="00DA1EF6"/>
    <w:rsid w:val="00DA244F"/>
    <w:rsid w:val="00DA26A7"/>
    <w:rsid w:val="00DA36BF"/>
    <w:rsid w:val="00DA5314"/>
    <w:rsid w:val="00DA5EA2"/>
    <w:rsid w:val="00DA666C"/>
    <w:rsid w:val="00DA6AA9"/>
    <w:rsid w:val="00DA6E13"/>
    <w:rsid w:val="00DB027A"/>
    <w:rsid w:val="00DB196F"/>
    <w:rsid w:val="00DB391C"/>
    <w:rsid w:val="00DB57DB"/>
    <w:rsid w:val="00DC0F2C"/>
    <w:rsid w:val="00DC129F"/>
    <w:rsid w:val="00DC2A69"/>
    <w:rsid w:val="00DC6566"/>
    <w:rsid w:val="00DD1884"/>
    <w:rsid w:val="00DD1D88"/>
    <w:rsid w:val="00DD265D"/>
    <w:rsid w:val="00DD31B4"/>
    <w:rsid w:val="00DD63D2"/>
    <w:rsid w:val="00DD657E"/>
    <w:rsid w:val="00DE1F22"/>
    <w:rsid w:val="00DE34FD"/>
    <w:rsid w:val="00DE38DB"/>
    <w:rsid w:val="00DE483C"/>
    <w:rsid w:val="00DE6B55"/>
    <w:rsid w:val="00DE7FD2"/>
    <w:rsid w:val="00DF1B0E"/>
    <w:rsid w:val="00DF253A"/>
    <w:rsid w:val="00DF28F3"/>
    <w:rsid w:val="00DF29A2"/>
    <w:rsid w:val="00DF418C"/>
    <w:rsid w:val="00DF58BE"/>
    <w:rsid w:val="00DF606D"/>
    <w:rsid w:val="00DF6529"/>
    <w:rsid w:val="00E02290"/>
    <w:rsid w:val="00E0232C"/>
    <w:rsid w:val="00E036F3"/>
    <w:rsid w:val="00E06867"/>
    <w:rsid w:val="00E10412"/>
    <w:rsid w:val="00E119B7"/>
    <w:rsid w:val="00E13C75"/>
    <w:rsid w:val="00E1529A"/>
    <w:rsid w:val="00E1583B"/>
    <w:rsid w:val="00E160D3"/>
    <w:rsid w:val="00E16649"/>
    <w:rsid w:val="00E1738E"/>
    <w:rsid w:val="00E20E44"/>
    <w:rsid w:val="00E24FE7"/>
    <w:rsid w:val="00E263AD"/>
    <w:rsid w:val="00E26BB8"/>
    <w:rsid w:val="00E30122"/>
    <w:rsid w:val="00E30730"/>
    <w:rsid w:val="00E32FAF"/>
    <w:rsid w:val="00E37089"/>
    <w:rsid w:val="00E370A7"/>
    <w:rsid w:val="00E37DB7"/>
    <w:rsid w:val="00E41831"/>
    <w:rsid w:val="00E4426D"/>
    <w:rsid w:val="00E459F3"/>
    <w:rsid w:val="00E512BD"/>
    <w:rsid w:val="00E516FA"/>
    <w:rsid w:val="00E51E9A"/>
    <w:rsid w:val="00E52F51"/>
    <w:rsid w:val="00E548E6"/>
    <w:rsid w:val="00E55E85"/>
    <w:rsid w:val="00E55F6A"/>
    <w:rsid w:val="00E62518"/>
    <w:rsid w:val="00E64789"/>
    <w:rsid w:val="00E703A8"/>
    <w:rsid w:val="00E706C0"/>
    <w:rsid w:val="00E720EC"/>
    <w:rsid w:val="00E721BF"/>
    <w:rsid w:val="00E72ADE"/>
    <w:rsid w:val="00E72B8E"/>
    <w:rsid w:val="00E72C89"/>
    <w:rsid w:val="00E732F0"/>
    <w:rsid w:val="00E7569C"/>
    <w:rsid w:val="00E75C67"/>
    <w:rsid w:val="00E771A7"/>
    <w:rsid w:val="00E83F70"/>
    <w:rsid w:val="00E8447E"/>
    <w:rsid w:val="00E85387"/>
    <w:rsid w:val="00E8686A"/>
    <w:rsid w:val="00E86CFA"/>
    <w:rsid w:val="00E87E06"/>
    <w:rsid w:val="00E90C28"/>
    <w:rsid w:val="00E91EC0"/>
    <w:rsid w:val="00E92EE8"/>
    <w:rsid w:val="00E9364B"/>
    <w:rsid w:val="00E93D10"/>
    <w:rsid w:val="00E9457D"/>
    <w:rsid w:val="00E95194"/>
    <w:rsid w:val="00E95208"/>
    <w:rsid w:val="00E96F98"/>
    <w:rsid w:val="00E97517"/>
    <w:rsid w:val="00EA1694"/>
    <w:rsid w:val="00EA1AD9"/>
    <w:rsid w:val="00EA2D58"/>
    <w:rsid w:val="00EA35F5"/>
    <w:rsid w:val="00EB2054"/>
    <w:rsid w:val="00EB2CFC"/>
    <w:rsid w:val="00EB4707"/>
    <w:rsid w:val="00EB4EED"/>
    <w:rsid w:val="00EB580F"/>
    <w:rsid w:val="00EB6050"/>
    <w:rsid w:val="00EB609E"/>
    <w:rsid w:val="00EB675A"/>
    <w:rsid w:val="00EB70D6"/>
    <w:rsid w:val="00EB79B5"/>
    <w:rsid w:val="00EB7AF6"/>
    <w:rsid w:val="00EC21F2"/>
    <w:rsid w:val="00EC2786"/>
    <w:rsid w:val="00EC34CA"/>
    <w:rsid w:val="00EC3AD9"/>
    <w:rsid w:val="00EC3B22"/>
    <w:rsid w:val="00EC4357"/>
    <w:rsid w:val="00EC5363"/>
    <w:rsid w:val="00EC558F"/>
    <w:rsid w:val="00EC5D9F"/>
    <w:rsid w:val="00EC77EB"/>
    <w:rsid w:val="00ED1A49"/>
    <w:rsid w:val="00ED5F76"/>
    <w:rsid w:val="00ED5FA7"/>
    <w:rsid w:val="00ED7744"/>
    <w:rsid w:val="00EE027F"/>
    <w:rsid w:val="00EE02F3"/>
    <w:rsid w:val="00EE203D"/>
    <w:rsid w:val="00EE4EDF"/>
    <w:rsid w:val="00EE5408"/>
    <w:rsid w:val="00EE6BAC"/>
    <w:rsid w:val="00EE6FA7"/>
    <w:rsid w:val="00EF1F01"/>
    <w:rsid w:val="00EF292B"/>
    <w:rsid w:val="00EF2DBD"/>
    <w:rsid w:val="00EF5591"/>
    <w:rsid w:val="00EF6C8D"/>
    <w:rsid w:val="00EF6EC8"/>
    <w:rsid w:val="00F02888"/>
    <w:rsid w:val="00F0355A"/>
    <w:rsid w:val="00F038EC"/>
    <w:rsid w:val="00F05639"/>
    <w:rsid w:val="00F05755"/>
    <w:rsid w:val="00F058B6"/>
    <w:rsid w:val="00F06B0A"/>
    <w:rsid w:val="00F0752B"/>
    <w:rsid w:val="00F10B3F"/>
    <w:rsid w:val="00F10C2A"/>
    <w:rsid w:val="00F112ED"/>
    <w:rsid w:val="00F172AD"/>
    <w:rsid w:val="00F20700"/>
    <w:rsid w:val="00F217CF"/>
    <w:rsid w:val="00F22103"/>
    <w:rsid w:val="00F22A35"/>
    <w:rsid w:val="00F22C54"/>
    <w:rsid w:val="00F241A0"/>
    <w:rsid w:val="00F24AF9"/>
    <w:rsid w:val="00F302C7"/>
    <w:rsid w:val="00F310F8"/>
    <w:rsid w:val="00F31D85"/>
    <w:rsid w:val="00F321A3"/>
    <w:rsid w:val="00F34512"/>
    <w:rsid w:val="00F34BBF"/>
    <w:rsid w:val="00F34C76"/>
    <w:rsid w:val="00F4035B"/>
    <w:rsid w:val="00F41012"/>
    <w:rsid w:val="00F413ED"/>
    <w:rsid w:val="00F42A14"/>
    <w:rsid w:val="00F440D1"/>
    <w:rsid w:val="00F440FC"/>
    <w:rsid w:val="00F45B86"/>
    <w:rsid w:val="00F46241"/>
    <w:rsid w:val="00F46FAA"/>
    <w:rsid w:val="00F52677"/>
    <w:rsid w:val="00F52B4E"/>
    <w:rsid w:val="00F53BE9"/>
    <w:rsid w:val="00F5450B"/>
    <w:rsid w:val="00F560D1"/>
    <w:rsid w:val="00F60DB5"/>
    <w:rsid w:val="00F63848"/>
    <w:rsid w:val="00F643E9"/>
    <w:rsid w:val="00F64587"/>
    <w:rsid w:val="00F64718"/>
    <w:rsid w:val="00F64791"/>
    <w:rsid w:val="00F6623A"/>
    <w:rsid w:val="00F66D54"/>
    <w:rsid w:val="00F72056"/>
    <w:rsid w:val="00F723F2"/>
    <w:rsid w:val="00F74249"/>
    <w:rsid w:val="00F75D7C"/>
    <w:rsid w:val="00F76206"/>
    <w:rsid w:val="00F763A2"/>
    <w:rsid w:val="00F768FC"/>
    <w:rsid w:val="00F82439"/>
    <w:rsid w:val="00F840F0"/>
    <w:rsid w:val="00F85B06"/>
    <w:rsid w:val="00F92E7A"/>
    <w:rsid w:val="00F96109"/>
    <w:rsid w:val="00F965AF"/>
    <w:rsid w:val="00F96CA8"/>
    <w:rsid w:val="00FA31EF"/>
    <w:rsid w:val="00FA334A"/>
    <w:rsid w:val="00FA3B71"/>
    <w:rsid w:val="00FA41E8"/>
    <w:rsid w:val="00FA70E8"/>
    <w:rsid w:val="00FB0055"/>
    <w:rsid w:val="00FB00FF"/>
    <w:rsid w:val="00FB1B2A"/>
    <w:rsid w:val="00FB1E79"/>
    <w:rsid w:val="00FB2889"/>
    <w:rsid w:val="00FB34F0"/>
    <w:rsid w:val="00FB5151"/>
    <w:rsid w:val="00FB54BA"/>
    <w:rsid w:val="00FB6DFF"/>
    <w:rsid w:val="00FB790A"/>
    <w:rsid w:val="00FB7E9D"/>
    <w:rsid w:val="00FC2D3A"/>
    <w:rsid w:val="00FC3141"/>
    <w:rsid w:val="00FC3DE9"/>
    <w:rsid w:val="00FC4F32"/>
    <w:rsid w:val="00FC4FD6"/>
    <w:rsid w:val="00FC699D"/>
    <w:rsid w:val="00FC6E4B"/>
    <w:rsid w:val="00FD22A4"/>
    <w:rsid w:val="00FD3FC1"/>
    <w:rsid w:val="00FD7FA0"/>
    <w:rsid w:val="00FE0D2A"/>
    <w:rsid w:val="00FE2352"/>
    <w:rsid w:val="00FE2FDB"/>
    <w:rsid w:val="00FE6501"/>
    <w:rsid w:val="00FE6AE5"/>
    <w:rsid w:val="00FF029E"/>
    <w:rsid w:val="00FF3D46"/>
    <w:rsid w:val="00FF4071"/>
    <w:rsid w:val="00FF6D29"/>
    <w:rsid w:val="00FF7C72"/>
    <w:rsid w:val="0105F9E3"/>
    <w:rsid w:val="018D24D7"/>
    <w:rsid w:val="020A0554"/>
    <w:rsid w:val="0270E6C4"/>
    <w:rsid w:val="03D3BCFE"/>
    <w:rsid w:val="04AD6E84"/>
    <w:rsid w:val="053BE306"/>
    <w:rsid w:val="056CAD0D"/>
    <w:rsid w:val="05AA432C"/>
    <w:rsid w:val="06755DEF"/>
    <w:rsid w:val="06BEFE10"/>
    <w:rsid w:val="073B9A44"/>
    <w:rsid w:val="0850F5AD"/>
    <w:rsid w:val="086FDD99"/>
    <w:rsid w:val="08CFC287"/>
    <w:rsid w:val="0BA77E5B"/>
    <w:rsid w:val="0D086F67"/>
    <w:rsid w:val="0DFC325A"/>
    <w:rsid w:val="0E8E4904"/>
    <w:rsid w:val="113A02CB"/>
    <w:rsid w:val="1142C27F"/>
    <w:rsid w:val="11450DF3"/>
    <w:rsid w:val="123BD18E"/>
    <w:rsid w:val="137D5660"/>
    <w:rsid w:val="14630D79"/>
    <w:rsid w:val="154DD154"/>
    <w:rsid w:val="157A4DE0"/>
    <w:rsid w:val="1737F778"/>
    <w:rsid w:val="17B7D14E"/>
    <w:rsid w:val="18883913"/>
    <w:rsid w:val="18AD31D6"/>
    <w:rsid w:val="1A001ACC"/>
    <w:rsid w:val="1A00D1BC"/>
    <w:rsid w:val="1A426BDA"/>
    <w:rsid w:val="1BB467B8"/>
    <w:rsid w:val="1C3A2543"/>
    <w:rsid w:val="1C7685C3"/>
    <w:rsid w:val="1C8AC36C"/>
    <w:rsid w:val="1CCC60A7"/>
    <w:rsid w:val="1D419CA6"/>
    <w:rsid w:val="1D48ABD4"/>
    <w:rsid w:val="1E125624"/>
    <w:rsid w:val="1E371F1A"/>
    <w:rsid w:val="1E845828"/>
    <w:rsid w:val="1EAC2DC7"/>
    <w:rsid w:val="1EE0965D"/>
    <w:rsid w:val="1EE852B9"/>
    <w:rsid w:val="2054C379"/>
    <w:rsid w:val="224E4C20"/>
    <w:rsid w:val="248197A8"/>
    <w:rsid w:val="26807313"/>
    <w:rsid w:val="26842506"/>
    <w:rsid w:val="26BB59DD"/>
    <w:rsid w:val="26DA6EF4"/>
    <w:rsid w:val="2707C685"/>
    <w:rsid w:val="27610E66"/>
    <w:rsid w:val="27A53074"/>
    <w:rsid w:val="27D01553"/>
    <w:rsid w:val="2B334065"/>
    <w:rsid w:val="2B5263F5"/>
    <w:rsid w:val="2C9686EE"/>
    <w:rsid w:val="2D6E347A"/>
    <w:rsid w:val="2DC6C435"/>
    <w:rsid w:val="2E6AE127"/>
    <w:rsid w:val="2E6E337A"/>
    <w:rsid w:val="2E8ACEA3"/>
    <w:rsid w:val="2F255281"/>
    <w:rsid w:val="2F2D4F63"/>
    <w:rsid w:val="2FC2794F"/>
    <w:rsid w:val="30A4054C"/>
    <w:rsid w:val="316F2211"/>
    <w:rsid w:val="329ABE2C"/>
    <w:rsid w:val="33133AFF"/>
    <w:rsid w:val="332529ED"/>
    <w:rsid w:val="33B1FAC6"/>
    <w:rsid w:val="344AB352"/>
    <w:rsid w:val="3486809B"/>
    <w:rsid w:val="34933E39"/>
    <w:rsid w:val="34B9563A"/>
    <w:rsid w:val="34CFEFEE"/>
    <w:rsid w:val="35C87D36"/>
    <w:rsid w:val="363B7959"/>
    <w:rsid w:val="36D1C5E9"/>
    <w:rsid w:val="37327D40"/>
    <w:rsid w:val="37AFA36E"/>
    <w:rsid w:val="3959F1BE"/>
    <w:rsid w:val="3C0D8E57"/>
    <w:rsid w:val="3C2E706E"/>
    <w:rsid w:val="3C553C3A"/>
    <w:rsid w:val="3C81A941"/>
    <w:rsid w:val="3C9D7082"/>
    <w:rsid w:val="3D1BCEDA"/>
    <w:rsid w:val="3D239427"/>
    <w:rsid w:val="3DC7BAAC"/>
    <w:rsid w:val="3E684236"/>
    <w:rsid w:val="3EAEBFF8"/>
    <w:rsid w:val="3EC10E4A"/>
    <w:rsid w:val="40441829"/>
    <w:rsid w:val="408C073C"/>
    <w:rsid w:val="41515E95"/>
    <w:rsid w:val="41F54BAC"/>
    <w:rsid w:val="41F8AF0C"/>
    <w:rsid w:val="42782D8B"/>
    <w:rsid w:val="435253B5"/>
    <w:rsid w:val="435A897E"/>
    <w:rsid w:val="4391E224"/>
    <w:rsid w:val="4403865A"/>
    <w:rsid w:val="442E5110"/>
    <w:rsid w:val="44AC5E95"/>
    <w:rsid w:val="463AED8A"/>
    <w:rsid w:val="46FD772E"/>
    <w:rsid w:val="4707C600"/>
    <w:rsid w:val="4721FEBF"/>
    <w:rsid w:val="47495092"/>
    <w:rsid w:val="487CFC79"/>
    <w:rsid w:val="490281CD"/>
    <w:rsid w:val="4A5CEF56"/>
    <w:rsid w:val="4A9E522E"/>
    <w:rsid w:val="4B250E46"/>
    <w:rsid w:val="4BB6C977"/>
    <w:rsid w:val="4BDD0E13"/>
    <w:rsid w:val="4D1E4FB3"/>
    <w:rsid w:val="4D41A577"/>
    <w:rsid w:val="4D506D9C"/>
    <w:rsid w:val="4D9B793D"/>
    <w:rsid w:val="4EA905A2"/>
    <w:rsid w:val="4FFA1D98"/>
    <w:rsid w:val="51479C08"/>
    <w:rsid w:val="51717668"/>
    <w:rsid w:val="51FBEE3D"/>
    <w:rsid w:val="5216C05C"/>
    <w:rsid w:val="5397BE9E"/>
    <w:rsid w:val="54126AA7"/>
    <w:rsid w:val="544D21FA"/>
    <w:rsid w:val="54A037BF"/>
    <w:rsid w:val="556BA135"/>
    <w:rsid w:val="55A68B22"/>
    <w:rsid w:val="560407EB"/>
    <w:rsid w:val="56899D37"/>
    <w:rsid w:val="5740E492"/>
    <w:rsid w:val="57425B83"/>
    <w:rsid w:val="5784C2BC"/>
    <w:rsid w:val="584C3B50"/>
    <w:rsid w:val="58DCB4F3"/>
    <w:rsid w:val="59D76844"/>
    <w:rsid w:val="5A1E6F6F"/>
    <w:rsid w:val="5A7EF387"/>
    <w:rsid w:val="5A9B6B3C"/>
    <w:rsid w:val="5AAE662F"/>
    <w:rsid w:val="5AF602CF"/>
    <w:rsid w:val="5B041BF9"/>
    <w:rsid w:val="5B38A15F"/>
    <w:rsid w:val="5B85C207"/>
    <w:rsid w:val="5BEDA48F"/>
    <w:rsid w:val="5DAF5193"/>
    <w:rsid w:val="5DC46B75"/>
    <w:rsid w:val="5E754813"/>
    <w:rsid w:val="5F3C3291"/>
    <w:rsid w:val="5F55FC03"/>
    <w:rsid w:val="5F9F1916"/>
    <w:rsid w:val="60A36A13"/>
    <w:rsid w:val="60D37D2F"/>
    <w:rsid w:val="60D802F2"/>
    <w:rsid w:val="6113FA11"/>
    <w:rsid w:val="616226F9"/>
    <w:rsid w:val="61832CF6"/>
    <w:rsid w:val="61AFDE47"/>
    <w:rsid w:val="6219FF8D"/>
    <w:rsid w:val="631BE0C1"/>
    <w:rsid w:val="63C71B5E"/>
    <w:rsid w:val="63F83211"/>
    <w:rsid w:val="645F33E8"/>
    <w:rsid w:val="658E7247"/>
    <w:rsid w:val="65C7D087"/>
    <w:rsid w:val="65D34698"/>
    <w:rsid w:val="673C81B1"/>
    <w:rsid w:val="6767F918"/>
    <w:rsid w:val="6798F788"/>
    <w:rsid w:val="68049D96"/>
    <w:rsid w:val="688C3F3E"/>
    <w:rsid w:val="68A6BE91"/>
    <w:rsid w:val="6929EF1F"/>
    <w:rsid w:val="6935CC39"/>
    <w:rsid w:val="69F66A21"/>
    <w:rsid w:val="69F75362"/>
    <w:rsid w:val="6CA4F1F3"/>
    <w:rsid w:val="6CAA526F"/>
    <w:rsid w:val="6E283ED3"/>
    <w:rsid w:val="6EE49C88"/>
    <w:rsid w:val="70434B34"/>
    <w:rsid w:val="707ECF26"/>
    <w:rsid w:val="70C3E64E"/>
    <w:rsid w:val="70DF922B"/>
    <w:rsid w:val="70E63936"/>
    <w:rsid w:val="710FDDB4"/>
    <w:rsid w:val="719AD225"/>
    <w:rsid w:val="71C9B95C"/>
    <w:rsid w:val="7212023C"/>
    <w:rsid w:val="7282B37B"/>
    <w:rsid w:val="736EE84A"/>
    <w:rsid w:val="769C3275"/>
    <w:rsid w:val="76ABF65B"/>
    <w:rsid w:val="773F8FA8"/>
    <w:rsid w:val="781B18EF"/>
    <w:rsid w:val="7846BF68"/>
    <w:rsid w:val="7A03186E"/>
    <w:rsid w:val="7A94C266"/>
    <w:rsid w:val="7C106D64"/>
    <w:rsid w:val="7C631637"/>
    <w:rsid w:val="7CE298E5"/>
    <w:rsid w:val="7D302FFD"/>
    <w:rsid w:val="7DF5E8A0"/>
    <w:rsid w:val="7EE1BE0D"/>
    <w:rsid w:val="7F8559D5"/>
    <w:rsid w:val="7F86B7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D058F"/>
  <w15:docId w15:val="{45A7B15B-4228-45B2-9558-C17A9E3A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rPr>
      <w:lang w:val="fr-FR"/>
    </w:rPr>
  </w:style>
  <w:style w:type="paragraph" w:styleId="Titre1">
    <w:name w:val="heading 1"/>
    <w:basedOn w:val="Normal"/>
    <w:next w:val="Normal"/>
    <w:link w:val="Titre1Car"/>
    <w:uiPriority w:val="9"/>
    <w:qFormat/>
    <w:rsid w:val="005609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qFormat/>
    <w:rsid w:val="00805F3D"/>
    <w:pPr>
      <w:keepNext/>
      <w:widowControl/>
      <w:spacing w:before="240" w:after="60" w:line="240" w:lineRule="auto"/>
      <w:outlineLvl w:val="2"/>
    </w:pPr>
    <w:rPr>
      <w:rFonts w:ascii="Arial" w:eastAsia="Times New Roman"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C0D49"/>
    <w:rPr>
      <w:sz w:val="16"/>
      <w:szCs w:val="16"/>
    </w:rPr>
  </w:style>
  <w:style w:type="paragraph" w:styleId="Commentaire">
    <w:name w:val="annotation text"/>
    <w:basedOn w:val="Normal"/>
    <w:link w:val="CommentaireCar"/>
    <w:uiPriority w:val="99"/>
    <w:semiHidden/>
    <w:unhideWhenUsed/>
    <w:rsid w:val="007C0D49"/>
    <w:pPr>
      <w:spacing w:line="240" w:lineRule="auto"/>
    </w:pPr>
    <w:rPr>
      <w:sz w:val="20"/>
      <w:szCs w:val="20"/>
    </w:rPr>
  </w:style>
  <w:style w:type="character" w:customStyle="1" w:styleId="CommentaireCar">
    <w:name w:val="Commentaire Car"/>
    <w:basedOn w:val="Policepardfaut"/>
    <w:link w:val="Commentaire"/>
    <w:uiPriority w:val="99"/>
    <w:semiHidden/>
    <w:rsid w:val="007C0D49"/>
    <w:rPr>
      <w:sz w:val="20"/>
      <w:szCs w:val="20"/>
    </w:rPr>
  </w:style>
  <w:style w:type="paragraph" w:styleId="Objetducommentaire">
    <w:name w:val="annotation subject"/>
    <w:basedOn w:val="Commentaire"/>
    <w:next w:val="Commentaire"/>
    <w:link w:val="ObjetducommentaireCar"/>
    <w:uiPriority w:val="99"/>
    <w:semiHidden/>
    <w:unhideWhenUsed/>
    <w:rsid w:val="007C0D49"/>
    <w:rPr>
      <w:b/>
      <w:bCs/>
    </w:rPr>
  </w:style>
  <w:style w:type="character" w:customStyle="1" w:styleId="ObjetducommentaireCar">
    <w:name w:val="Objet du commentaire Car"/>
    <w:basedOn w:val="CommentaireCar"/>
    <w:link w:val="Objetducommentaire"/>
    <w:uiPriority w:val="99"/>
    <w:semiHidden/>
    <w:rsid w:val="007C0D49"/>
    <w:rPr>
      <w:b/>
      <w:bCs/>
      <w:sz w:val="20"/>
      <w:szCs w:val="20"/>
    </w:rPr>
  </w:style>
  <w:style w:type="paragraph" w:styleId="Textedebulles">
    <w:name w:val="Balloon Text"/>
    <w:basedOn w:val="Normal"/>
    <w:link w:val="TextedebullesCar"/>
    <w:uiPriority w:val="99"/>
    <w:semiHidden/>
    <w:unhideWhenUsed/>
    <w:rsid w:val="007C0D4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D49"/>
    <w:rPr>
      <w:rFonts w:ascii="Tahoma" w:hAnsi="Tahoma" w:cs="Tahoma"/>
      <w:sz w:val="16"/>
      <w:szCs w:val="16"/>
    </w:rPr>
  </w:style>
  <w:style w:type="character" w:styleId="Lienhypertexte">
    <w:name w:val="Hyperlink"/>
    <w:basedOn w:val="Policepardfaut"/>
    <w:uiPriority w:val="99"/>
    <w:unhideWhenUsed/>
    <w:rsid w:val="0036777F"/>
    <w:rPr>
      <w:color w:val="0000FF" w:themeColor="hyperlink"/>
      <w:u w:val="single"/>
    </w:rPr>
  </w:style>
  <w:style w:type="paragraph" w:styleId="Paragraphedeliste">
    <w:name w:val="List Paragraph"/>
    <w:basedOn w:val="Normal"/>
    <w:link w:val="ParagraphedelisteCar"/>
    <w:uiPriority w:val="1"/>
    <w:qFormat/>
    <w:rsid w:val="002F5480"/>
    <w:pPr>
      <w:ind w:left="720"/>
      <w:contextualSpacing/>
    </w:pPr>
  </w:style>
  <w:style w:type="paragraph" w:styleId="Rvision">
    <w:name w:val="Revision"/>
    <w:hidden/>
    <w:uiPriority w:val="99"/>
    <w:semiHidden/>
    <w:rsid w:val="00E459F3"/>
    <w:pPr>
      <w:widowControl/>
      <w:spacing w:after="0" w:line="240" w:lineRule="auto"/>
    </w:pPr>
  </w:style>
  <w:style w:type="paragraph" w:styleId="PrformatHTML">
    <w:name w:val="HTML Preformatted"/>
    <w:basedOn w:val="Normal"/>
    <w:link w:val="PrformatHTMLCar"/>
    <w:uiPriority w:val="99"/>
    <w:rsid w:val="006E31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PrformatHTMLCar">
    <w:name w:val="Préformaté HTML Car"/>
    <w:basedOn w:val="Policepardfaut"/>
    <w:link w:val="PrformatHTML"/>
    <w:uiPriority w:val="99"/>
    <w:rsid w:val="006E31A8"/>
    <w:rPr>
      <w:rFonts w:ascii="Arial Unicode MS" w:eastAsia="Arial Unicode MS" w:hAnsi="Arial Unicode MS" w:cs="Arial Unicode MS"/>
      <w:sz w:val="20"/>
      <w:szCs w:val="20"/>
    </w:rPr>
  </w:style>
  <w:style w:type="character" w:customStyle="1" w:styleId="Titre3Car">
    <w:name w:val="Titre 3 Car"/>
    <w:basedOn w:val="Policepardfaut"/>
    <w:link w:val="Titre3"/>
    <w:rsid w:val="00805F3D"/>
    <w:rPr>
      <w:rFonts w:ascii="Arial" w:eastAsia="Times New Roman" w:hAnsi="Arial" w:cs="Arial"/>
      <w:b/>
      <w:bCs/>
      <w:sz w:val="26"/>
      <w:szCs w:val="26"/>
    </w:rPr>
  </w:style>
  <w:style w:type="paragraph" w:styleId="En-tte">
    <w:name w:val="header"/>
    <w:basedOn w:val="Normal"/>
    <w:link w:val="En-tteCar"/>
    <w:uiPriority w:val="99"/>
    <w:unhideWhenUsed/>
    <w:rsid w:val="009C5B27"/>
    <w:pPr>
      <w:tabs>
        <w:tab w:val="center" w:pos="4680"/>
        <w:tab w:val="right" w:pos="9360"/>
      </w:tabs>
      <w:spacing w:after="0" w:line="240" w:lineRule="auto"/>
    </w:pPr>
  </w:style>
  <w:style w:type="character" w:customStyle="1" w:styleId="En-tteCar">
    <w:name w:val="En-tête Car"/>
    <w:basedOn w:val="Policepardfaut"/>
    <w:link w:val="En-tte"/>
    <w:uiPriority w:val="99"/>
    <w:rsid w:val="009C5B27"/>
  </w:style>
  <w:style w:type="paragraph" w:styleId="Pieddepage">
    <w:name w:val="footer"/>
    <w:basedOn w:val="Normal"/>
    <w:link w:val="PieddepageCar"/>
    <w:uiPriority w:val="99"/>
    <w:unhideWhenUsed/>
    <w:rsid w:val="009C5B2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9C5B27"/>
  </w:style>
  <w:style w:type="character" w:styleId="Lienhypertextesuivivisit">
    <w:name w:val="FollowedHyperlink"/>
    <w:basedOn w:val="Policepardfaut"/>
    <w:uiPriority w:val="99"/>
    <w:semiHidden/>
    <w:unhideWhenUsed/>
    <w:rsid w:val="00AF2760"/>
    <w:rPr>
      <w:color w:val="800080" w:themeColor="followedHyperlink"/>
      <w:u w:val="single"/>
    </w:rPr>
  </w:style>
  <w:style w:type="paragraph" w:styleId="Retraitcorpsdetexte2">
    <w:name w:val="Body Text Indent 2"/>
    <w:basedOn w:val="Normal"/>
    <w:link w:val="Retraitcorpsdetexte2Car"/>
    <w:rsid w:val="00823ED9"/>
    <w:pPr>
      <w:autoSpaceDE w:val="0"/>
      <w:autoSpaceDN w:val="0"/>
      <w:adjustRightInd w:val="0"/>
      <w:spacing w:before="120" w:after="160" w:line="264" w:lineRule="auto"/>
      <w:ind w:left="720"/>
      <w:jc w:val="both"/>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823ED9"/>
    <w:rPr>
      <w:rFonts w:ascii="Times New Roman" w:eastAsia="Times New Roman" w:hAnsi="Times New Roman" w:cs="Times New Roman"/>
      <w:sz w:val="24"/>
      <w:szCs w:val="24"/>
    </w:rPr>
  </w:style>
  <w:style w:type="table" w:styleId="Listeclaire">
    <w:name w:val="Light List"/>
    <w:basedOn w:val="TableauNormal"/>
    <w:uiPriority w:val="61"/>
    <w:rsid w:val="00823E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lledutableau">
    <w:name w:val="Table Grid"/>
    <w:basedOn w:val="TableauNormal"/>
    <w:uiPriority w:val="59"/>
    <w:rsid w:val="00823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354FB7"/>
    <w:pPr>
      <w:spacing w:after="120"/>
      <w:ind w:left="360"/>
    </w:pPr>
  </w:style>
  <w:style w:type="character" w:customStyle="1" w:styleId="RetraitcorpsdetexteCar">
    <w:name w:val="Retrait corps de texte Car"/>
    <w:basedOn w:val="Policepardfaut"/>
    <w:link w:val="Retraitcorpsdetexte"/>
    <w:uiPriority w:val="99"/>
    <w:semiHidden/>
    <w:rsid w:val="00354FB7"/>
  </w:style>
  <w:style w:type="paragraph" w:styleId="Titre">
    <w:name w:val="Title"/>
    <w:basedOn w:val="Normal"/>
    <w:next w:val="Normal"/>
    <w:link w:val="TitreCar"/>
    <w:uiPriority w:val="10"/>
    <w:qFormat/>
    <w:rsid w:val="00C75F0D"/>
    <w:pPr>
      <w:spacing w:after="240" w:line="240" w:lineRule="auto"/>
      <w:jc w:val="center"/>
    </w:pPr>
    <w:rPr>
      <w:rFonts w:asciiTheme="majorHAnsi" w:eastAsiaTheme="majorEastAsia" w:hAnsiTheme="majorHAnsi" w:cstheme="majorBidi"/>
      <w:b/>
      <w:spacing w:val="-10"/>
      <w:kern w:val="28"/>
      <w:sz w:val="36"/>
      <w:szCs w:val="56"/>
    </w:rPr>
  </w:style>
  <w:style w:type="character" w:customStyle="1" w:styleId="TitreCar">
    <w:name w:val="Titre Car"/>
    <w:basedOn w:val="Policepardfaut"/>
    <w:link w:val="Titre"/>
    <w:uiPriority w:val="10"/>
    <w:rsid w:val="00C75F0D"/>
    <w:rPr>
      <w:rFonts w:asciiTheme="majorHAnsi" w:eastAsiaTheme="majorEastAsia" w:hAnsiTheme="majorHAnsi" w:cstheme="majorBidi"/>
      <w:b/>
      <w:spacing w:val="-10"/>
      <w:kern w:val="28"/>
      <w:sz w:val="36"/>
      <w:szCs w:val="56"/>
    </w:rPr>
  </w:style>
  <w:style w:type="paragraph" w:styleId="Notedebasdepage">
    <w:name w:val="footnote text"/>
    <w:basedOn w:val="Normal"/>
    <w:link w:val="NotedebasdepageCar"/>
    <w:uiPriority w:val="99"/>
    <w:unhideWhenUsed/>
    <w:rsid w:val="00827076"/>
    <w:pPr>
      <w:widowControl/>
      <w:spacing w:after="0" w:line="240" w:lineRule="auto"/>
    </w:pPr>
    <w:rPr>
      <w:rFonts w:asciiTheme="minorBidi" w:hAnsiTheme="minorBidi"/>
      <w:sz w:val="18"/>
      <w:szCs w:val="20"/>
    </w:rPr>
  </w:style>
  <w:style w:type="character" w:customStyle="1" w:styleId="NotedebasdepageCar">
    <w:name w:val="Note de bas de page Car"/>
    <w:basedOn w:val="Policepardfaut"/>
    <w:link w:val="Notedebasdepage"/>
    <w:uiPriority w:val="99"/>
    <w:rsid w:val="00827076"/>
    <w:rPr>
      <w:rFonts w:asciiTheme="minorBidi" w:hAnsiTheme="minorBidi"/>
      <w:sz w:val="18"/>
      <w:szCs w:val="20"/>
    </w:rPr>
  </w:style>
  <w:style w:type="character" w:styleId="Appelnotedebasdep">
    <w:name w:val="footnote reference"/>
    <w:basedOn w:val="Policepardfaut"/>
    <w:uiPriority w:val="99"/>
    <w:semiHidden/>
    <w:unhideWhenUsed/>
    <w:rsid w:val="00827076"/>
    <w:rPr>
      <w:vertAlign w:val="superscript"/>
    </w:rPr>
  </w:style>
  <w:style w:type="paragraph" w:customStyle="1" w:styleId="Attachmentheading">
    <w:name w:val="Attachment heading"/>
    <w:basedOn w:val="Titre"/>
    <w:qFormat/>
    <w:rsid w:val="001758FF"/>
    <w:pPr>
      <w:spacing w:before="240"/>
    </w:pPr>
    <w:rPr>
      <w:rFonts w:eastAsia="Times New Roman"/>
    </w:rPr>
  </w:style>
  <w:style w:type="character" w:customStyle="1" w:styleId="UnresolvedMention1">
    <w:name w:val="Unresolved Mention1"/>
    <w:basedOn w:val="Policepardfaut"/>
    <w:uiPriority w:val="99"/>
    <w:semiHidden/>
    <w:unhideWhenUsed/>
    <w:rsid w:val="00FF029E"/>
    <w:rPr>
      <w:color w:val="808080"/>
      <w:shd w:val="clear" w:color="auto" w:fill="E6E6E6"/>
    </w:rPr>
  </w:style>
  <w:style w:type="paragraph" w:styleId="NormalWeb">
    <w:name w:val="Normal (Web)"/>
    <w:basedOn w:val="Normal"/>
    <w:uiPriority w:val="99"/>
    <w:semiHidden/>
    <w:unhideWhenUsed/>
    <w:rsid w:val="000F0936"/>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Corpsdetexte">
    <w:name w:val="Body Text"/>
    <w:basedOn w:val="Normal"/>
    <w:link w:val="CorpsdetexteCar"/>
    <w:uiPriority w:val="99"/>
    <w:unhideWhenUsed/>
    <w:rsid w:val="006B7A87"/>
    <w:pPr>
      <w:spacing w:after="120"/>
    </w:pPr>
  </w:style>
  <w:style w:type="character" w:customStyle="1" w:styleId="CorpsdetexteCar">
    <w:name w:val="Corps de texte Car"/>
    <w:basedOn w:val="Policepardfaut"/>
    <w:link w:val="Corpsdetexte"/>
    <w:uiPriority w:val="99"/>
    <w:rsid w:val="006B7A87"/>
  </w:style>
  <w:style w:type="table" w:styleId="Tableausimple3">
    <w:name w:val="Plain Table 3"/>
    <w:basedOn w:val="TableauNormal"/>
    <w:uiPriority w:val="43"/>
    <w:rsid w:val="006B7A87"/>
    <w:pPr>
      <w:widowControl/>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tedefin">
    <w:name w:val="endnote text"/>
    <w:basedOn w:val="Normal"/>
    <w:link w:val="NotedefinCar"/>
    <w:semiHidden/>
    <w:rsid w:val="00582444"/>
    <w:pPr>
      <w:widowControl/>
      <w:spacing w:after="0" w:line="240" w:lineRule="auto"/>
      <w:jc w:val="both"/>
    </w:pPr>
    <w:rPr>
      <w:rFonts w:ascii="Times New Roman" w:eastAsia="Times New Roman" w:hAnsi="Times New Roman" w:cs="Times New Roman"/>
      <w:sz w:val="24"/>
      <w:szCs w:val="20"/>
    </w:rPr>
  </w:style>
  <w:style w:type="character" w:customStyle="1" w:styleId="NotedefinCar">
    <w:name w:val="Note de fin Car"/>
    <w:basedOn w:val="Policepardfaut"/>
    <w:link w:val="Notedefin"/>
    <w:semiHidden/>
    <w:rsid w:val="00582444"/>
    <w:rPr>
      <w:rFonts w:ascii="Times New Roman" w:eastAsia="Times New Roman" w:hAnsi="Times New Roman" w:cs="Times New Roman"/>
      <w:sz w:val="24"/>
      <w:szCs w:val="20"/>
    </w:rPr>
  </w:style>
  <w:style w:type="character" w:customStyle="1" w:styleId="Titre1Car">
    <w:name w:val="Titre 1 Car"/>
    <w:basedOn w:val="Policepardfaut"/>
    <w:link w:val="Titre1"/>
    <w:uiPriority w:val="9"/>
    <w:rsid w:val="00560906"/>
    <w:rPr>
      <w:rFonts w:asciiTheme="majorHAnsi" w:eastAsiaTheme="majorEastAsia" w:hAnsiTheme="majorHAnsi" w:cstheme="majorBidi"/>
      <w:color w:val="365F91" w:themeColor="accent1" w:themeShade="BF"/>
      <w:sz w:val="32"/>
      <w:szCs w:val="32"/>
    </w:rPr>
  </w:style>
  <w:style w:type="character" w:styleId="Mentionnonrsolue">
    <w:name w:val="Unresolved Mention"/>
    <w:basedOn w:val="Policepardfaut"/>
    <w:uiPriority w:val="99"/>
    <w:semiHidden/>
    <w:unhideWhenUsed/>
    <w:rsid w:val="00167E84"/>
    <w:rPr>
      <w:color w:val="605E5C"/>
      <w:shd w:val="clear" w:color="auto" w:fill="E1DFDD"/>
    </w:rPr>
  </w:style>
  <w:style w:type="character" w:customStyle="1" w:styleId="ParagraphedelisteCar">
    <w:name w:val="Paragraphe de liste Car"/>
    <w:link w:val="Paragraphedeliste"/>
    <w:locked/>
    <w:rsid w:val="001851E9"/>
    <w:rPr>
      <w:lang w:val="fr-FR"/>
    </w:rPr>
  </w:style>
  <w:style w:type="paragraph" w:styleId="Sansinterligne">
    <w:name w:val="No Spacing"/>
    <w:uiPriority w:val="1"/>
    <w:qFormat/>
    <w:rsid w:val="001851E9"/>
    <w:pPr>
      <w:spacing w:after="0" w:line="240" w:lineRule="auto"/>
    </w:pPr>
    <w:rPr>
      <w:lang w:val="fr-FR"/>
    </w:rPr>
  </w:style>
  <w:style w:type="table" w:customStyle="1" w:styleId="Grilledutableau1">
    <w:name w:val="Grille du tableau1"/>
    <w:basedOn w:val="TableauNormal"/>
    <w:next w:val="Grilledutableau"/>
    <w:uiPriority w:val="39"/>
    <w:rsid w:val="007916F5"/>
    <w:pPr>
      <w:widowControl/>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8071C"/>
    <w:pPr>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929698">
      <w:bodyDiv w:val="1"/>
      <w:marLeft w:val="0"/>
      <w:marRight w:val="0"/>
      <w:marTop w:val="0"/>
      <w:marBottom w:val="0"/>
      <w:divBdr>
        <w:top w:val="none" w:sz="0" w:space="0" w:color="auto"/>
        <w:left w:val="none" w:sz="0" w:space="0" w:color="auto"/>
        <w:bottom w:val="none" w:sz="0" w:space="0" w:color="auto"/>
        <w:right w:val="none" w:sz="0" w:space="0" w:color="auto"/>
      </w:divBdr>
      <w:divsChild>
        <w:div w:id="1841315363">
          <w:marLeft w:val="0"/>
          <w:marRight w:val="0"/>
          <w:marTop w:val="0"/>
          <w:marBottom w:val="0"/>
          <w:divBdr>
            <w:top w:val="none" w:sz="0" w:space="0" w:color="auto"/>
            <w:left w:val="none" w:sz="0" w:space="0" w:color="auto"/>
            <w:bottom w:val="none" w:sz="0" w:space="0" w:color="auto"/>
            <w:right w:val="none" w:sz="0" w:space="0" w:color="auto"/>
          </w:divBdr>
          <w:divsChild>
            <w:div w:id="356271138">
              <w:marLeft w:val="0"/>
              <w:marRight w:val="0"/>
              <w:marTop w:val="0"/>
              <w:marBottom w:val="0"/>
              <w:divBdr>
                <w:top w:val="none" w:sz="0" w:space="0" w:color="auto"/>
                <w:left w:val="none" w:sz="0" w:space="0" w:color="auto"/>
                <w:bottom w:val="none" w:sz="0" w:space="0" w:color="auto"/>
                <w:right w:val="none" w:sz="0" w:space="0" w:color="auto"/>
              </w:divBdr>
            </w:div>
          </w:divsChild>
        </w:div>
        <w:div w:id="1097753580">
          <w:marLeft w:val="0"/>
          <w:marRight w:val="0"/>
          <w:marTop w:val="0"/>
          <w:marBottom w:val="0"/>
          <w:divBdr>
            <w:top w:val="none" w:sz="0" w:space="0" w:color="auto"/>
            <w:left w:val="none" w:sz="0" w:space="0" w:color="auto"/>
            <w:bottom w:val="none" w:sz="0" w:space="0" w:color="auto"/>
            <w:right w:val="none" w:sz="0" w:space="0" w:color="auto"/>
          </w:divBdr>
          <w:divsChild>
            <w:div w:id="1877541356">
              <w:marLeft w:val="0"/>
              <w:marRight w:val="0"/>
              <w:marTop w:val="0"/>
              <w:marBottom w:val="0"/>
              <w:divBdr>
                <w:top w:val="none" w:sz="0" w:space="0" w:color="auto"/>
                <w:left w:val="none" w:sz="0" w:space="0" w:color="auto"/>
                <w:bottom w:val="none" w:sz="0" w:space="0" w:color="auto"/>
                <w:right w:val="none" w:sz="0" w:space="0" w:color="auto"/>
              </w:divBdr>
            </w:div>
          </w:divsChild>
        </w:div>
        <w:div w:id="302393481">
          <w:marLeft w:val="0"/>
          <w:marRight w:val="0"/>
          <w:marTop w:val="0"/>
          <w:marBottom w:val="0"/>
          <w:divBdr>
            <w:top w:val="none" w:sz="0" w:space="0" w:color="auto"/>
            <w:left w:val="none" w:sz="0" w:space="0" w:color="auto"/>
            <w:bottom w:val="none" w:sz="0" w:space="0" w:color="auto"/>
            <w:right w:val="none" w:sz="0" w:space="0" w:color="auto"/>
          </w:divBdr>
          <w:divsChild>
            <w:div w:id="126246475">
              <w:marLeft w:val="0"/>
              <w:marRight w:val="0"/>
              <w:marTop w:val="0"/>
              <w:marBottom w:val="0"/>
              <w:divBdr>
                <w:top w:val="none" w:sz="0" w:space="0" w:color="auto"/>
                <w:left w:val="none" w:sz="0" w:space="0" w:color="auto"/>
                <w:bottom w:val="none" w:sz="0" w:space="0" w:color="auto"/>
                <w:right w:val="none" w:sz="0" w:space="0" w:color="auto"/>
              </w:divBdr>
            </w:div>
          </w:divsChild>
        </w:div>
        <w:div w:id="447092460">
          <w:marLeft w:val="0"/>
          <w:marRight w:val="0"/>
          <w:marTop w:val="0"/>
          <w:marBottom w:val="0"/>
          <w:divBdr>
            <w:top w:val="none" w:sz="0" w:space="0" w:color="auto"/>
            <w:left w:val="none" w:sz="0" w:space="0" w:color="auto"/>
            <w:bottom w:val="none" w:sz="0" w:space="0" w:color="auto"/>
            <w:right w:val="none" w:sz="0" w:space="0" w:color="auto"/>
          </w:divBdr>
          <w:divsChild>
            <w:div w:id="810445155">
              <w:marLeft w:val="0"/>
              <w:marRight w:val="0"/>
              <w:marTop w:val="0"/>
              <w:marBottom w:val="0"/>
              <w:divBdr>
                <w:top w:val="none" w:sz="0" w:space="0" w:color="auto"/>
                <w:left w:val="none" w:sz="0" w:space="0" w:color="auto"/>
                <w:bottom w:val="none" w:sz="0" w:space="0" w:color="auto"/>
                <w:right w:val="none" w:sz="0" w:space="0" w:color="auto"/>
              </w:divBdr>
            </w:div>
          </w:divsChild>
        </w:div>
        <w:div w:id="460731594">
          <w:marLeft w:val="0"/>
          <w:marRight w:val="0"/>
          <w:marTop w:val="0"/>
          <w:marBottom w:val="0"/>
          <w:divBdr>
            <w:top w:val="none" w:sz="0" w:space="0" w:color="auto"/>
            <w:left w:val="none" w:sz="0" w:space="0" w:color="auto"/>
            <w:bottom w:val="none" w:sz="0" w:space="0" w:color="auto"/>
            <w:right w:val="none" w:sz="0" w:space="0" w:color="auto"/>
          </w:divBdr>
          <w:divsChild>
            <w:div w:id="1566376320">
              <w:marLeft w:val="0"/>
              <w:marRight w:val="0"/>
              <w:marTop w:val="0"/>
              <w:marBottom w:val="0"/>
              <w:divBdr>
                <w:top w:val="none" w:sz="0" w:space="0" w:color="auto"/>
                <w:left w:val="none" w:sz="0" w:space="0" w:color="auto"/>
                <w:bottom w:val="none" w:sz="0" w:space="0" w:color="auto"/>
                <w:right w:val="none" w:sz="0" w:space="0" w:color="auto"/>
              </w:divBdr>
            </w:div>
          </w:divsChild>
        </w:div>
        <w:div w:id="1171682295">
          <w:marLeft w:val="0"/>
          <w:marRight w:val="0"/>
          <w:marTop w:val="0"/>
          <w:marBottom w:val="0"/>
          <w:divBdr>
            <w:top w:val="none" w:sz="0" w:space="0" w:color="auto"/>
            <w:left w:val="none" w:sz="0" w:space="0" w:color="auto"/>
            <w:bottom w:val="none" w:sz="0" w:space="0" w:color="auto"/>
            <w:right w:val="none" w:sz="0" w:space="0" w:color="auto"/>
          </w:divBdr>
          <w:divsChild>
            <w:div w:id="880821865">
              <w:marLeft w:val="0"/>
              <w:marRight w:val="0"/>
              <w:marTop w:val="0"/>
              <w:marBottom w:val="0"/>
              <w:divBdr>
                <w:top w:val="none" w:sz="0" w:space="0" w:color="auto"/>
                <w:left w:val="none" w:sz="0" w:space="0" w:color="auto"/>
                <w:bottom w:val="none" w:sz="0" w:space="0" w:color="auto"/>
                <w:right w:val="none" w:sz="0" w:space="0" w:color="auto"/>
              </w:divBdr>
            </w:div>
          </w:divsChild>
        </w:div>
        <w:div w:id="245310167">
          <w:marLeft w:val="0"/>
          <w:marRight w:val="0"/>
          <w:marTop w:val="0"/>
          <w:marBottom w:val="0"/>
          <w:divBdr>
            <w:top w:val="none" w:sz="0" w:space="0" w:color="auto"/>
            <w:left w:val="none" w:sz="0" w:space="0" w:color="auto"/>
            <w:bottom w:val="none" w:sz="0" w:space="0" w:color="auto"/>
            <w:right w:val="none" w:sz="0" w:space="0" w:color="auto"/>
          </w:divBdr>
          <w:divsChild>
            <w:div w:id="2061320814">
              <w:marLeft w:val="0"/>
              <w:marRight w:val="0"/>
              <w:marTop w:val="0"/>
              <w:marBottom w:val="0"/>
              <w:divBdr>
                <w:top w:val="none" w:sz="0" w:space="0" w:color="auto"/>
                <w:left w:val="none" w:sz="0" w:space="0" w:color="auto"/>
                <w:bottom w:val="none" w:sz="0" w:space="0" w:color="auto"/>
                <w:right w:val="none" w:sz="0" w:space="0" w:color="auto"/>
              </w:divBdr>
            </w:div>
          </w:divsChild>
        </w:div>
        <w:div w:id="1320034413">
          <w:marLeft w:val="0"/>
          <w:marRight w:val="0"/>
          <w:marTop w:val="0"/>
          <w:marBottom w:val="0"/>
          <w:divBdr>
            <w:top w:val="none" w:sz="0" w:space="0" w:color="auto"/>
            <w:left w:val="none" w:sz="0" w:space="0" w:color="auto"/>
            <w:bottom w:val="none" w:sz="0" w:space="0" w:color="auto"/>
            <w:right w:val="none" w:sz="0" w:space="0" w:color="auto"/>
          </w:divBdr>
          <w:divsChild>
            <w:div w:id="481577501">
              <w:marLeft w:val="0"/>
              <w:marRight w:val="0"/>
              <w:marTop w:val="0"/>
              <w:marBottom w:val="0"/>
              <w:divBdr>
                <w:top w:val="none" w:sz="0" w:space="0" w:color="auto"/>
                <w:left w:val="none" w:sz="0" w:space="0" w:color="auto"/>
                <w:bottom w:val="none" w:sz="0" w:space="0" w:color="auto"/>
                <w:right w:val="none" w:sz="0" w:space="0" w:color="auto"/>
              </w:divBdr>
            </w:div>
          </w:divsChild>
        </w:div>
        <w:div w:id="1580797250">
          <w:marLeft w:val="0"/>
          <w:marRight w:val="0"/>
          <w:marTop w:val="0"/>
          <w:marBottom w:val="0"/>
          <w:divBdr>
            <w:top w:val="none" w:sz="0" w:space="0" w:color="auto"/>
            <w:left w:val="none" w:sz="0" w:space="0" w:color="auto"/>
            <w:bottom w:val="none" w:sz="0" w:space="0" w:color="auto"/>
            <w:right w:val="none" w:sz="0" w:space="0" w:color="auto"/>
          </w:divBdr>
          <w:divsChild>
            <w:div w:id="2044164984">
              <w:marLeft w:val="0"/>
              <w:marRight w:val="0"/>
              <w:marTop w:val="0"/>
              <w:marBottom w:val="0"/>
              <w:divBdr>
                <w:top w:val="none" w:sz="0" w:space="0" w:color="auto"/>
                <w:left w:val="none" w:sz="0" w:space="0" w:color="auto"/>
                <w:bottom w:val="none" w:sz="0" w:space="0" w:color="auto"/>
                <w:right w:val="none" w:sz="0" w:space="0" w:color="auto"/>
              </w:divBdr>
            </w:div>
          </w:divsChild>
        </w:div>
        <w:div w:id="483930985">
          <w:marLeft w:val="0"/>
          <w:marRight w:val="0"/>
          <w:marTop w:val="0"/>
          <w:marBottom w:val="0"/>
          <w:divBdr>
            <w:top w:val="none" w:sz="0" w:space="0" w:color="auto"/>
            <w:left w:val="none" w:sz="0" w:space="0" w:color="auto"/>
            <w:bottom w:val="none" w:sz="0" w:space="0" w:color="auto"/>
            <w:right w:val="none" w:sz="0" w:space="0" w:color="auto"/>
          </w:divBdr>
          <w:divsChild>
            <w:div w:id="749278714">
              <w:marLeft w:val="0"/>
              <w:marRight w:val="0"/>
              <w:marTop w:val="0"/>
              <w:marBottom w:val="0"/>
              <w:divBdr>
                <w:top w:val="none" w:sz="0" w:space="0" w:color="auto"/>
                <w:left w:val="none" w:sz="0" w:space="0" w:color="auto"/>
                <w:bottom w:val="none" w:sz="0" w:space="0" w:color="auto"/>
                <w:right w:val="none" w:sz="0" w:space="0" w:color="auto"/>
              </w:divBdr>
            </w:div>
          </w:divsChild>
        </w:div>
        <w:div w:id="414127359">
          <w:marLeft w:val="0"/>
          <w:marRight w:val="0"/>
          <w:marTop w:val="0"/>
          <w:marBottom w:val="0"/>
          <w:divBdr>
            <w:top w:val="none" w:sz="0" w:space="0" w:color="auto"/>
            <w:left w:val="none" w:sz="0" w:space="0" w:color="auto"/>
            <w:bottom w:val="none" w:sz="0" w:space="0" w:color="auto"/>
            <w:right w:val="none" w:sz="0" w:space="0" w:color="auto"/>
          </w:divBdr>
          <w:divsChild>
            <w:div w:id="1419716781">
              <w:marLeft w:val="0"/>
              <w:marRight w:val="0"/>
              <w:marTop w:val="0"/>
              <w:marBottom w:val="0"/>
              <w:divBdr>
                <w:top w:val="none" w:sz="0" w:space="0" w:color="auto"/>
                <w:left w:val="none" w:sz="0" w:space="0" w:color="auto"/>
                <w:bottom w:val="none" w:sz="0" w:space="0" w:color="auto"/>
                <w:right w:val="none" w:sz="0" w:space="0" w:color="auto"/>
              </w:divBdr>
            </w:div>
          </w:divsChild>
        </w:div>
        <w:div w:id="1421560230">
          <w:marLeft w:val="0"/>
          <w:marRight w:val="0"/>
          <w:marTop w:val="0"/>
          <w:marBottom w:val="0"/>
          <w:divBdr>
            <w:top w:val="none" w:sz="0" w:space="0" w:color="auto"/>
            <w:left w:val="none" w:sz="0" w:space="0" w:color="auto"/>
            <w:bottom w:val="none" w:sz="0" w:space="0" w:color="auto"/>
            <w:right w:val="none" w:sz="0" w:space="0" w:color="auto"/>
          </w:divBdr>
          <w:divsChild>
            <w:div w:id="265889960">
              <w:marLeft w:val="0"/>
              <w:marRight w:val="0"/>
              <w:marTop w:val="0"/>
              <w:marBottom w:val="0"/>
              <w:divBdr>
                <w:top w:val="none" w:sz="0" w:space="0" w:color="auto"/>
                <w:left w:val="none" w:sz="0" w:space="0" w:color="auto"/>
                <w:bottom w:val="none" w:sz="0" w:space="0" w:color="auto"/>
                <w:right w:val="none" w:sz="0" w:space="0" w:color="auto"/>
              </w:divBdr>
            </w:div>
          </w:divsChild>
        </w:div>
        <w:div w:id="1720780640">
          <w:marLeft w:val="0"/>
          <w:marRight w:val="0"/>
          <w:marTop w:val="0"/>
          <w:marBottom w:val="0"/>
          <w:divBdr>
            <w:top w:val="none" w:sz="0" w:space="0" w:color="auto"/>
            <w:left w:val="none" w:sz="0" w:space="0" w:color="auto"/>
            <w:bottom w:val="none" w:sz="0" w:space="0" w:color="auto"/>
            <w:right w:val="none" w:sz="0" w:space="0" w:color="auto"/>
          </w:divBdr>
          <w:divsChild>
            <w:div w:id="2091539885">
              <w:marLeft w:val="0"/>
              <w:marRight w:val="0"/>
              <w:marTop w:val="0"/>
              <w:marBottom w:val="0"/>
              <w:divBdr>
                <w:top w:val="none" w:sz="0" w:space="0" w:color="auto"/>
                <w:left w:val="none" w:sz="0" w:space="0" w:color="auto"/>
                <w:bottom w:val="none" w:sz="0" w:space="0" w:color="auto"/>
                <w:right w:val="none" w:sz="0" w:space="0" w:color="auto"/>
              </w:divBdr>
            </w:div>
          </w:divsChild>
        </w:div>
        <w:div w:id="450633098">
          <w:marLeft w:val="0"/>
          <w:marRight w:val="0"/>
          <w:marTop w:val="0"/>
          <w:marBottom w:val="0"/>
          <w:divBdr>
            <w:top w:val="none" w:sz="0" w:space="0" w:color="auto"/>
            <w:left w:val="none" w:sz="0" w:space="0" w:color="auto"/>
            <w:bottom w:val="none" w:sz="0" w:space="0" w:color="auto"/>
            <w:right w:val="none" w:sz="0" w:space="0" w:color="auto"/>
          </w:divBdr>
          <w:divsChild>
            <w:div w:id="1758555771">
              <w:marLeft w:val="0"/>
              <w:marRight w:val="0"/>
              <w:marTop w:val="0"/>
              <w:marBottom w:val="0"/>
              <w:divBdr>
                <w:top w:val="none" w:sz="0" w:space="0" w:color="auto"/>
                <w:left w:val="none" w:sz="0" w:space="0" w:color="auto"/>
                <w:bottom w:val="none" w:sz="0" w:space="0" w:color="auto"/>
                <w:right w:val="none" w:sz="0" w:space="0" w:color="auto"/>
              </w:divBdr>
            </w:div>
          </w:divsChild>
        </w:div>
        <w:div w:id="1970696555">
          <w:marLeft w:val="0"/>
          <w:marRight w:val="0"/>
          <w:marTop w:val="0"/>
          <w:marBottom w:val="0"/>
          <w:divBdr>
            <w:top w:val="none" w:sz="0" w:space="0" w:color="auto"/>
            <w:left w:val="none" w:sz="0" w:space="0" w:color="auto"/>
            <w:bottom w:val="none" w:sz="0" w:space="0" w:color="auto"/>
            <w:right w:val="none" w:sz="0" w:space="0" w:color="auto"/>
          </w:divBdr>
          <w:divsChild>
            <w:div w:id="1344283543">
              <w:marLeft w:val="0"/>
              <w:marRight w:val="0"/>
              <w:marTop w:val="0"/>
              <w:marBottom w:val="0"/>
              <w:divBdr>
                <w:top w:val="none" w:sz="0" w:space="0" w:color="auto"/>
                <w:left w:val="none" w:sz="0" w:space="0" w:color="auto"/>
                <w:bottom w:val="none" w:sz="0" w:space="0" w:color="auto"/>
                <w:right w:val="none" w:sz="0" w:space="0" w:color="auto"/>
              </w:divBdr>
            </w:div>
          </w:divsChild>
        </w:div>
        <w:div w:id="1740862565">
          <w:marLeft w:val="0"/>
          <w:marRight w:val="0"/>
          <w:marTop w:val="0"/>
          <w:marBottom w:val="0"/>
          <w:divBdr>
            <w:top w:val="none" w:sz="0" w:space="0" w:color="auto"/>
            <w:left w:val="none" w:sz="0" w:space="0" w:color="auto"/>
            <w:bottom w:val="none" w:sz="0" w:space="0" w:color="auto"/>
            <w:right w:val="none" w:sz="0" w:space="0" w:color="auto"/>
          </w:divBdr>
          <w:divsChild>
            <w:div w:id="1274283768">
              <w:marLeft w:val="0"/>
              <w:marRight w:val="0"/>
              <w:marTop w:val="0"/>
              <w:marBottom w:val="0"/>
              <w:divBdr>
                <w:top w:val="none" w:sz="0" w:space="0" w:color="auto"/>
                <w:left w:val="none" w:sz="0" w:space="0" w:color="auto"/>
                <w:bottom w:val="none" w:sz="0" w:space="0" w:color="auto"/>
                <w:right w:val="none" w:sz="0" w:space="0" w:color="auto"/>
              </w:divBdr>
            </w:div>
          </w:divsChild>
        </w:div>
        <w:div w:id="1373964217">
          <w:marLeft w:val="0"/>
          <w:marRight w:val="0"/>
          <w:marTop w:val="0"/>
          <w:marBottom w:val="0"/>
          <w:divBdr>
            <w:top w:val="none" w:sz="0" w:space="0" w:color="auto"/>
            <w:left w:val="none" w:sz="0" w:space="0" w:color="auto"/>
            <w:bottom w:val="none" w:sz="0" w:space="0" w:color="auto"/>
            <w:right w:val="none" w:sz="0" w:space="0" w:color="auto"/>
          </w:divBdr>
          <w:divsChild>
            <w:div w:id="1724132324">
              <w:marLeft w:val="0"/>
              <w:marRight w:val="0"/>
              <w:marTop w:val="0"/>
              <w:marBottom w:val="0"/>
              <w:divBdr>
                <w:top w:val="none" w:sz="0" w:space="0" w:color="auto"/>
                <w:left w:val="none" w:sz="0" w:space="0" w:color="auto"/>
                <w:bottom w:val="none" w:sz="0" w:space="0" w:color="auto"/>
                <w:right w:val="none" w:sz="0" w:space="0" w:color="auto"/>
              </w:divBdr>
            </w:div>
          </w:divsChild>
        </w:div>
        <w:div w:id="295531371">
          <w:marLeft w:val="0"/>
          <w:marRight w:val="0"/>
          <w:marTop w:val="0"/>
          <w:marBottom w:val="0"/>
          <w:divBdr>
            <w:top w:val="none" w:sz="0" w:space="0" w:color="auto"/>
            <w:left w:val="none" w:sz="0" w:space="0" w:color="auto"/>
            <w:bottom w:val="none" w:sz="0" w:space="0" w:color="auto"/>
            <w:right w:val="none" w:sz="0" w:space="0" w:color="auto"/>
          </w:divBdr>
          <w:divsChild>
            <w:div w:id="1266032969">
              <w:marLeft w:val="0"/>
              <w:marRight w:val="0"/>
              <w:marTop w:val="0"/>
              <w:marBottom w:val="0"/>
              <w:divBdr>
                <w:top w:val="none" w:sz="0" w:space="0" w:color="auto"/>
                <w:left w:val="none" w:sz="0" w:space="0" w:color="auto"/>
                <w:bottom w:val="none" w:sz="0" w:space="0" w:color="auto"/>
                <w:right w:val="none" w:sz="0" w:space="0" w:color="auto"/>
              </w:divBdr>
            </w:div>
          </w:divsChild>
        </w:div>
        <w:div w:id="27336658">
          <w:marLeft w:val="0"/>
          <w:marRight w:val="0"/>
          <w:marTop w:val="0"/>
          <w:marBottom w:val="0"/>
          <w:divBdr>
            <w:top w:val="none" w:sz="0" w:space="0" w:color="auto"/>
            <w:left w:val="none" w:sz="0" w:space="0" w:color="auto"/>
            <w:bottom w:val="none" w:sz="0" w:space="0" w:color="auto"/>
            <w:right w:val="none" w:sz="0" w:space="0" w:color="auto"/>
          </w:divBdr>
          <w:divsChild>
            <w:div w:id="2066682975">
              <w:marLeft w:val="0"/>
              <w:marRight w:val="0"/>
              <w:marTop w:val="0"/>
              <w:marBottom w:val="0"/>
              <w:divBdr>
                <w:top w:val="none" w:sz="0" w:space="0" w:color="auto"/>
                <w:left w:val="none" w:sz="0" w:space="0" w:color="auto"/>
                <w:bottom w:val="none" w:sz="0" w:space="0" w:color="auto"/>
                <w:right w:val="none" w:sz="0" w:space="0" w:color="auto"/>
              </w:divBdr>
            </w:div>
          </w:divsChild>
        </w:div>
        <w:div w:id="1325011760">
          <w:marLeft w:val="0"/>
          <w:marRight w:val="0"/>
          <w:marTop w:val="0"/>
          <w:marBottom w:val="0"/>
          <w:divBdr>
            <w:top w:val="none" w:sz="0" w:space="0" w:color="auto"/>
            <w:left w:val="none" w:sz="0" w:space="0" w:color="auto"/>
            <w:bottom w:val="none" w:sz="0" w:space="0" w:color="auto"/>
            <w:right w:val="none" w:sz="0" w:space="0" w:color="auto"/>
          </w:divBdr>
          <w:divsChild>
            <w:div w:id="1234970932">
              <w:marLeft w:val="0"/>
              <w:marRight w:val="0"/>
              <w:marTop w:val="0"/>
              <w:marBottom w:val="0"/>
              <w:divBdr>
                <w:top w:val="none" w:sz="0" w:space="0" w:color="auto"/>
                <w:left w:val="none" w:sz="0" w:space="0" w:color="auto"/>
                <w:bottom w:val="none" w:sz="0" w:space="0" w:color="auto"/>
                <w:right w:val="none" w:sz="0" w:space="0" w:color="auto"/>
              </w:divBdr>
            </w:div>
          </w:divsChild>
        </w:div>
        <w:div w:id="814184469">
          <w:marLeft w:val="0"/>
          <w:marRight w:val="0"/>
          <w:marTop w:val="0"/>
          <w:marBottom w:val="0"/>
          <w:divBdr>
            <w:top w:val="none" w:sz="0" w:space="0" w:color="auto"/>
            <w:left w:val="none" w:sz="0" w:space="0" w:color="auto"/>
            <w:bottom w:val="none" w:sz="0" w:space="0" w:color="auto"/>
            <w:right w:val="none" w:sz="0" w:space="0" w:color="auto"/>
          </w:divBdr>
          <w:divsChild>
            <w:div w:id="436413560">
              <w:marLeft w:val="0"/>
              <w:marRight w:val="0"/>
              <w:marTop w:val="0"/>
              <w:marBottom w:val="0"/>
              <w:divBdr>
                <w:top w:val="none" w:sz="0" w:space="0" w:color="auto"/>
                <w:left w:val="none" w:sz="0" w:space="0" w:color="auto"/>
                <w:bottom w:val="none" w:sz="0" w:space="0" w:color="auto"/>
                <w:right w:val="none" w:sz="0" w:space="0" w:color="auto"/>
              </w:divBdr>
            </w:div>
            <w:div w:id="261689760">
              <w:marLeft w:val="0"/>
              <w:marRight w:val="0"/>
              <w:marTop w:val="0"/>
              <w:marBottom w:val="0"/>
              <w:divBdr>
                <w:top w:val="none" w:sz="0" w:space="0" w:color="auto"/>
                <w:left w:val="none" w:sz="0" w:space="0" w:color="auto"/>
                <w:bottom w:val="none" w:sz="0" w:space="0" w:color="auto"/>
                <w:right w:val="none" w:sz="0" w:space="0" w:color="auto"/>
              </w:divBdr>
            </w:div>
          </w:divsChild>
        </w:div>
        <w:div w:id="48119453">
          <w:marLeft w:val="0"/>
          <w:marRight w:val="0"/>
          <w:marTop w:val="0"/>
          <w:marBottom w:val="0"/>
          <w:divBdr>
            <w:top w:val="none" w:sz="0" w:space="0" w:color="auto"/>
            <w:left w:val="none" w:sz="0" w:space="0" w:color="auto"/>
            <w:bottom w:val="none" w:sz="0" w:space="0" w:color="auto"/>
            <w:right w:val="none" w:sz="0" w:space="0" w:color="auto"/>
          </w:divBdr>
          <w:divsChild>
            <w:div w:id="1671566506">
              <w:marLeft w:val="0"/>
              <w:marRight w:val="0"/>
              <w:marTop w:val="0"/>
              <w:marBottom w:val="0"/>
              <w:divBdr>
                <w:top w:val="none" w:sz="0" w:space="0" w:color="auto"/>
                <w:left w:val="none" w:sz="0" w:space="0" w:color="auto"/>
                <w:bottom w:val="none" w:sz="0" w:space="0" w:color="auto"/>
                <w:right w:val="none" w:sz="0" w:space="0" w:color="auto"/>
              </w:divBdr>
            </w:div>
            <w:div w:id="1399091795">
              <w:marLeft w:val="0"/>
              <w:marRight w:val="0"/>
              <w:marTop w:val="0"/>
              <w:marBottom w:val="0"/>
              <w:divBdr>
                <w:top w:val="none" w:sz="0" w:space="0" w:color="auto"/>
                <w:left w:val="none" w:sz="0" w:space="0" w:color="auto"/>
                <w:bottom w:val="none" w:sz="0" w:space="0" w:color="auto"/>
                <w:right w:val="none" w:sz="0" w:space="0" w:color="auto"/>
              </w:divBdr>
            </w:div>
          </w:divsChild>
        </w:div>
        <w:div w:id="2001887023">
          <w:marLeft w:val="0"/>
          <w:marRight w:val="0"/>
          <w:marTop w:val="0"/>
          <w:marBottom w:val="0"/>
          <w:divBdr>
            <w:top w:val="none" w:sz="0" w:space="0" w:color="auto"/>
            <w:left w:val="none" w:sz="0" w:space="0" w:color="auto"/>
            <w:bottom w:val="none" w:sz="0" w:space="0" w:color="auto"/>
            <w:right w:val="none" w:sz="0" w:space="0" w:color="auto"/>
          </w:divBdr>
          <w:divsChild>
            <w:div w:id="862665748">
              <w:marLeft w:val="0"/>
              <w:marRight w:val="0"/>
              <w:marTop w:val="0"/>
              <w:marBottom w:val="0"/>
              <w:divBdr>
                <w:top w:val="none" w:sz="0" w:space="0" w:color="auto"/>
                <w:left w:val="none" w:sz="0" w:space="0" w:color="auto"/>
                <w:bottom w:val="none" w:sz="0" w:space="0" w:color="auto"/>
                <w:right w:val="none" w:sz="0" w:space="0" w:color="auto"/>
              </w:divBdr>
            </w:div>
          </w:divsChild>
        </w:div>
        <w:div w:id="243998369">
          <w:marLeft w:val="0"/>
          <w:marRight w:val="0"/>
          <w:marTop w:val="0"/>
          <w:marBottom w:val="0"/>
          <w:divBdr>
            <w:top w:val="none" w:sz="0" w:space="0" w:color="auto"/>
            <w:left w:val="none" w:sz="0" w:space="0" w:color="auto"/>
            <w:bottom w:val="none" w:sz="0" w:space="0" w:color="auto"/>
            <w:right w:val="none" w:sz="0" w:space="0" w:color="auto"/>
          </w:divBdr>
          <w:divsChild>
            <w:div w:id="693386371">
              <w:marLeft w:val="0"/>
              <w:marRight w:val="0"/>
              <w:marTop w:val="0"/>
              <w:marBottom w:val="0"/>
              <w:divBdr>
                <w:top w:val="none" w:sz="0" w:space="0" w:color="auto"/>
                <w:left w:val="none" w:sz="0" w:space="0" w:color="auto"/>
                <w:bottom w:val="none" w:sz="0" w:space="0" w:color="auto"/>
                <w:right w:val="none" w:sz="0" w:space="0" w:color="auto"/>
              </w:divBdr>
            </w:div>
          </w:divsChild>
        </w:div>
        <w:div w:id="498230561">
          <w:marLeft w:val="0"/>
          <w:marRight w:val="0"/>
          <w:marTop w:val="0"/>
          <w:marBottom w:val="0"/>
          <w:divBdr>
            <w:top w:val="none" w:sz="0" w:space="0" w:color="auto"/>
            <w:left w:val="none" w:sz="0" w:space="0" w:color="auto"/>
            <w:bottom w:val="none" w:sz="0" w:space="0" w:color="auto"/>
            <w:right w:val="none" w:sz="0" w:space="0" w:color="auto"/>
          </w:divBdr>
          <w:divsChild>
            <w:div w:id="83576174">
              <w:marLeft w:val="0"/>
              <w:marRight w:val="0"/>
              <w:marTop w:val="0"/>
              <w:marBottom w:val="0"/>
              <w:divBdr>
                <w:top w:val="none" w:sz="0" w:space="0" w:color="auto"/>
                <w:left w:val="none" w:sz="0" w:space="0" w:color="auto"/>
                <w:bottom w:val="none" w:sz="0" w:space="0" w:color="auto"/>
                <w:right w:val="none" w:sz="0" w:space="0" w:color="auto"/>
              </w:divBdr>
            </w:div>
          </w:divsChild>
        </w:div>
        <w:div w:id="239370018">
          <w:marLeft w:val="0"/>
          <w:marRight w:val="0"/>
          <w:marTop w:val="0"/>
          <w:marBottom w:val="0"/>
          <w:divBdr>
            <w:top w:val="none" w:sz="0" w:space="0" w:color="auto"/>
            <w:left w:val="none" w:sz="0" w:space="0" w:color="auto"/>
            <w:bottom w:val="none" w:sz="0" w:space="0" w:color="auto"/>
            <w:right w:val="none" w:sz="0" w:space="0" w:color="auto"/>
          </w:divBdr>
          <w:divsChild>
            <w:div w:id="1232617220">
              <w:marLeft w:val="0"/>
              <w:marRight w:val="0"/>
              <w:marTop w:val="0"/>
              <w:marBottom w:val="0"/>
              <w:divBdr>
                <w:top w:val="none" w:sz="0" w:space="0" w:color="auto"/>
                <w:left w:val="none" w:sz="0" w:space="0" w:color="auto"/>
                <w:bottom w:val="none" w:sz="0" w:space="0" w:color="auto"/>
                <w:right w:val="none" w:sz="0" w:space="0" w:color="auto"/>
              </w:divBdr>
            </w:div>
          </w:divsChild>
        </w:div>
        <w:div w:id="1646818794">
          <w:marLeft w:val="0"/>
          <w:marRight w:val="0"/>
          <w:marTop w:val="0"/>
          <w:marBottom w:val="0"/>
          <w:divBdr>
            <w:top w:val="none" w:sz="0" w:space="0" w:color="auto"/>
            <w:left w:val="none" w:sz="0" w:space="0" w:color="auto"/>
            <w:bottom w:val="none" w:sz="0" w:space="0" w:color="auto"/>
            <w:right w:val="none" w:sz="0" w:space="0" w:color="auto"/>
          </w:divBdr>
          <w:divsChild>
            <w:div w:id="1462453289">
              <w:marLeft w:val="0"/>
              <w:marRight w:val="0"/>
              <w:marTop w:val="0"/>
              <w:marBottom w:val="0"/>
              <w:divBdr>
                <w:top w:val="none" w:sz="0" w:space="0" w:color="auto"/>
                <w:left w:val="none" w:sz="0" w:space="0" w:color="auto"/>
                <w:bottom w:val="none" w:sz="0" w:space="0" w:color="auto"/>
                <w:right w:val="none" w:sz="0" w:space="0" w:color="auto"/>
              </w:divBdr>
            </w:div>
          </w:divsChild>
        </w:div>
        <w:div w:id="1225293358">
          <w:marLeft w:val="0"/>
          <w:marRight w:val="0"/>
          <w:marTop w:val="0"/>
          <w:marBottom w:val="0"/>
          <w:divBdr>
            <w:top w:val="none" w:sz="0" w:space="0" w:color="auto"/>
            <w:left w:val="none" w:sz="0" w:space="0" w:color="auto"/>
            <w:bottom w:val="none" w:sz="0" w:space="0" w:color="auto"/>
            <w:right w:val="none" w:sz="0" w:space="0" w:color="auto"/>
          </w:divBdr>
          <w:divsChild>
            <w:div w:id="1036655613">
              <w:marLeft w:val="0"/>
              <w:marRight w:val="0"/>
              <w:marTop w:val="0"/>
              <w:marBottom w:val="0"/>
              <w:divBdr>
                <w:top w:val="none" w:sz="0" w:space="0" w:color="auto"/>
                <w:left w:val="none" w:sz="0" w:space="0" w:color="auto"/>
                <w:bottom w:val="none" w:sz="0" w:space="0" w:color="auto"/>
                <w:right w:val="none" w:sz="0" w:space="0" w:color="auto"/>
              </w:divBdr>
            </w:div>
          </w:divsChild>
        </w:div>
        <w:div w:id="1311594114">
          <w:marLeft w:val="0"/>
          <w:marRight w:val="0"/>
          <w:marTop w:val="0"/>
          <w:marBottom w:val="0"/>
          <w:divBdr>
            <w:top w:val="none" w:sz="0" w:space="0" w:color="auto"/>
            <w:left w:val="none" w:sz="0" w:space="0" w:color="auto"/>
            <w:bottom w:val="none" w:sz="0" w:space="0" w:color="auto"/>
            <w:right w:val="none" w:sz="0" w:space="0" w:color="auto"/>
          </w:divBdr>
          <w:divsChild>
            <w:div w:id="1252818231">
              <w:marLeft w:val="0"/>
              <w:marRight w:val="0"/>
              <w:marTop w:val="0"/>
              <w:marBottom w:val="0"/>
              <w:divBdr>
                <w:top w:val="none" w:sz="0" w:space="0" w:color="auto"/>
                <w:left w:val="none" w:sz="0" w:space="0" w:color="auto"/>
                <w:bottom w:val="none" w:sz="0" w:space="0" w:color="auto"/>
                <w:right w:val="none" w:sz="0" w:space="0" w:color="auto"/>
              </w:divBdr>
            </w:div>
          </w:divsChild>
        </w:div>
        <w:div w:id="447747541">
          <w:marLeft w:val="0"/>
          <w:marRight w:val="0"/>
          <w:marTop w:val="0"/>
          <w:marBottom w:val="0"/>
          <w:divBdr>
            <w:top w:val="none" w:sz="0" w:space="0" w:color="auto"/>
            <w:left w:val="none" w:sz="0" w:space="0" w:color="auto"/>
            <w:bottom w:val="none" w:sz="0" w:space="0" w:color="auto"/>
            <w:right w:val="none" w:sz="0" w:space="0" w:color="auto"/>
          </w:divBdr>
          <w:divsChild>
            <w:div w:id="1645230747">
              <w:marLeft w:val="0"/>
              <w:marRight w:val="0"/>
              <w:marTop w:val="0"/>
              <w:marBottom w:val="0"/>
              <w:divBdr>
                <w:top w:val="none" w:sz="0" w:space="0" w:color="auto"/>
                <w:left w:val="none" w:sz="0" w:space="0" w:color="auto"/>
                <w:bottom w:val="none" w:sz="0" w:space="0" w:color="auto"/>
                <w:right w:val="none" w:sz="0" w:space="0" w:color="auto"/>
              </w:divBdr>
            </w:div>
            <w:div w:id="1909261610">
              <w:marLeft w:val="0"/>
              <w:marRight w:val="0"/>
              <w:marTop w:val="0"/>
              <w:marBottom w:val="0"/>
              <w:divBdr>
                <w:top w:val="none" w:sz="0" w:space="0" w:color="auto"/>
                <w:left w:val="none" w:sz="0" w:space="0" w:color="auto"/>
                <w:bottom w:val="none" w:sz="0" w:space="0" w:color="auto"/>
                <w:right w:val="none" w:sz="0" w:space="0" w:color="auto"/>
              </w:divBdr>
            </w:div>
          </w:divsChild>
        </w:div>
        <w:div w:id="71053938">
          <w:marLeft w:val="0"/>
          <w:marRight w:val="0"/>
          <w:marTop w:val="0"/>
          <w:marBottom w:val="0"/>
          <w:divBdr>
            <w:top w:val="none" w:sz="0" w:space="0" w:color="auto"/>
            <w:left w:val="none" w:sz="0" w:space="0" w:color="auto"/>
            <w:bottom w:val="none" w:sz="0" w:space="0" w:color="auto"/>
            <w:right w:val="none" w:sz="0" w:space="0" w:color="auto"/>
          </w:divBdr>
          <w:divsChild>
            <w:div w:id="431778216">
              <w:marLeft w:val="0"/>
              <w:marRight w:val="0"/>
              <w:marTop w:val="0"/>
              <w:marBottom w:val="0"/>
              <w:divBdr>
                <w:top w:val="none" w:sz="0" w:space="0" w:color="auto"/>
                <w:left w:val="none" w:sz="0" w:space="0" w:color="auto"/>
                <w:bottom w:val="none" w:sz="0" w:space="0" w:color="auto"/>
                <w:right w:val="none" w:sz="0" w:space="0" w:color="auto"/>
              </w:divBdr>
            </w:div>
          </w:divsChild>
        </w:div>
        <w:div w:id="2091149979">
          <w:marLeft w:val="0"/>
          <w:marRight w:val="0"/>
          <w:marTop w:val="0"/>
          <w:marBottom w:val="0"/>
          <w:divBdr>
            <w:top w:val="none" w:sz="0" w:space="0" w:color="auto"/>
            <w:left w:val="none" w:sz="0" w:space="0" w:color="auto"/>
            <w:bottom w:val="none" w:sz="0" w:space="0" w:color="auto"/>
            <w:right w:val="none" w:sz="0" w:space="0" w:color="auto"/>
          </w:divBdr>
          <w:divsChild>
            <w:div w:id="1483623763">
              <w:marLeft w:val="0"/>
              <w:marRight w:val="0"/>
              <w:marTop w:val="0"/>
              <w:marBottom w:val="0"/>
              <w:divBdr>
                <w:top w:val="none" w:sz="0" w:space="0" w:color="auto"/>
                <w:left w:val="none" w:sz="0" w:space="0" w:color="auto"/>
                <w:bottom w:val="none" w:sz="0" w:space="0" w:color="auto"/>
                <w:right w:val="none" w:sz="0" w:space="0" w:color="auto"/>
              </w:divBdr>
            </w:div>
          </w:divsChild>
        </w:div>
        <w:div w:id="948776663">
          <w:marLeft w:val="0"/>
          <w:marRight w:val="0"/>
          <w:marTop w:val="0"/>
          <w:marBottom w:val="0"/>
          <w:divBdr>
            <w:top w:val="none" w:sz="0" w:space="0" w:color="auto"/>
            <w:left w:val="none" w:sz="0" w:space="0" w:color="auto"/>
            <w:bottom w:val="none" w:sz="0" w:space="0" w:color="auto"/>
            <w:right w:val="none" w:sz="0" w:space="0" w:color="auto"/>
          </w:divBdr>
          <w:divsChild>
            <w:div w:id="1775321419">
              <w:marLeft w:val="0"/>
              <w:marRight w:val="0"/>
              <w:marTop w:val="0"/>
              <w:marBottom w:val="0"/>
              <w:divBdr>
                <w:top w:val="none" w:sz="0" w:space="0" w:color="auto"/>
                <w:left w:val="none" w:sz="0" w:space="0" w:color="auto"/>
                <w:bottom w:val="none" w:sz="0" w:space="0" w:color="auto"/>
                <w:right w:val="none" w:sz="0" w:space="0" w:color="auto"/>
              </w:divBdr>
            </w:div>
            <w:div w:id="2068406383">
              <w:marLeft w:val="0"/>
              <w:marRight w:val="0"/>
              <w:marTop w:val="0"/>
              <w:marBottom w:val="0"/>
              <w:divBdr>
                <w:top w:val="none" w:sz="0" w:space="0" w:color="auto"/>
                <w:left w:val="none" w:sz="0" w:space="0" w:color="auto"/>
                <w:bottom w:val="none" w:sz="0" w:space="0" w:color="auto"/>
                <w:right w:val="none" w:sz="0" w:space="0" w:color="auto"/>
              </w:divBdr>
            </w:div>
          </w:divsChild>
        </w:div>
        <w:div w:id="1054503185">
          <w:marLeft w:val="0"/>
          <w:marRight w:val="0"/>
          <w:marTop w:val="0"/>
          <w:marBottom w:val="0"/>
          <w:divBdr>
            <w:top w:val="none" w:sz="0" w:space="0" w:color="auto"/>
            <w:left w:val="none" w:sz="0" w:space="0" w:color="auto"/>
            <w:bottom w:val="none" w:sz="0" w:space="0" w:color="auto"/>
            <w:right w:val="none" w:sz="0" w:space="0" w:color="auto"/>
          </w:divBdr>
          <w:divsChild>
            <w:div w:id="261844207">
              <w:marLeft w:val="0"/>
              <w:marRight w:val="0"/>
              <w:marTop w:val="0"/>
              <w:marBottom w:val="0"/>
              <w:divBdr>
                <w:top w:val="none" w:sz="0" w:space="0" w:color="auto"/>
                <w:left w:val="none" w:sz="0" w:space="0" w:color="auto"/>
                <w:bottom w:val="none" w:sz="0" w:space="0" w:color="auto"/>
                <w:right w:val="none" w:sz="0" w:space="0" w:color="auto"/>
              </w:divBdr>
            </w:div>
          </w:divsChild>
        </w:div>
        <w:div w:id="473304224">
          <w:marLeft w:val="0"/>
          <w:marRight w:val="0"/>
          <w:marTop w:val="0"/>
          <w:marBottom w:val="0"/>
          <w:divBdr>
            <w:top w:val="none" w:sz="0" w:space="0" w:color="auto"/>
            <w:left w:val="none" w:sz="0" w:space="0" w:color="auto"/>
            <w:bottom w:val="none" w:sz="0" w:space="0" w:color="auto"/>
            <w:right w:val="none" w:sz="0" w:space="0" w:color="auto"/>
          </w:divBdr>
          <w:divsChild>
            <w:div w:id="1295865139">
              <w:marLeft w:val="0"/>
              <w:marRight w:val="0"/>
              <w:marTop w:val="0"/>
              <w:marBottom w:val="0"/>
              <w:divBdr>
                <w:top w:val="none" w:sz="0" w:space="0" w:color="auto"/>
                <w:left w:val="none" w:sz="0" w:space="0" w:color="auto"/>
                <w:bottom w:val="none" w:sz="0" w:space="0" w:color="auto"/>
                <w:right w:val="none" w:sz="0" w:space="0" w:color="auto"/>
              </w:divBdr>
            </w:div>
          </w:divsChild>
        </w:div>
        <w:div w:id="1934245070">
          <w:marLeft w:val="0"/>
          <w:marRight w:val="0"/>
          <w:marTop w:val="0"/>
          <w:marBottom w:val="0"/>
          <w:divBdr>
            <w:top w:val="none" w:sz="0" w:space="0" w:color="auto"/>
            <w:left w:val="none" w:sz="0" w:space="0" w:color="auto"/>
            <w:bottom w:val="none" w:sz="0" w:space="0" w:color="auto"/>
            <w:right w:val="none" w:sz="0" w:space="0" w:color="auto"/>
          </w:divBdr>
          <w:divsChild>
            <w:div w:id="1791241919">
              <w:marLeft w:val="0"/>
              <w:marRight w:val="0"/>
              <w:marTop w:val="0"/>
              <w:marBottom w:val="0"/>
              <w:divBdr>
                <w:top w:val="none" w:sz="0" w:space="0" w:color="auto"/>
                <w:left w:val="none" w:sz="0" w:space="0" w:color="auto"/>
                <w:bottom w:val="none" w:sz="0" w:space="0" w:color="auto"/>
                <w:right w:val="none" w:sz="0" w:space="0" w:color="auto"/>
              </w:divBdr>
            </w:div>
          </w:divsChild>
        </w:div>
        <w:div w:id="516383911">
          <w:marLeft w:val="0"/>
          <w:marRight w:val="0"/>
          <w:marTop w:val="0"/>
          <w:marBottom w:val="0"/>
          <w:divBdr>
            <w:top w:val="none" w:sz="0" w:space="0" w:color="auto"/>
            <w:left w:val="none" w:sz="0" w:space="0" w:color="auto"/>
            <w:bottom w:val="none" w:sz="0" w:space="0" w:color="auto"/>
            <w:right w:val="none" w:sz="0" w:space="0" w:color="auto"/>
          </w:divBdr>
          <w:divsChild>
            <w:div w:id="903950872">
              <w:marLeft w:val="0"/>
              <w:marRight w:val="0"/>
              <w:marTop w:val="0"/>
              <w:marBottom w:val="0"/>
              <w:divBdr>
                <w:top w:val="none" w:sz="0" w:space="0" w:color="auto"/>
                <w:left w:val="none" w:sz="0" w:space="0" w:color="auto"/>
                <w:bottom w:val="none" w:sz="0" w:space="0" w:color="auto"/>
                <w:right w:val="none" w:sz="0" w:space="0" w:color="auto"/>
              </w:divBdr>
            </w:div>
            <w:div w:id="1494763796">
              <w:marLeft w:val="0"/>
              <w:marRight w:val="0"/>
              <w:marTop w:val="0"/>
              <w:marBottom w:val="0"/>
              <w:divBdr>
                <w:top w:val="none" w:sz="0" w:space="0" w:color="auto"/>
                <w:left w:val="none" w:sz="0" w:space="0" w:color="auto"/>
                <w:bottom w:val="none" w:sz="0" w:space="0" w:color="auto"/>
                <w:right w:val="none" w:sz="0" w:space="0" w:color="auto"/>
              </w:divBdr>
            </w:div>
          </w:divsChild>
        </w:div>
        <w:div w:id="1755668624">
          <w:marLeft w:val="0"/>
          <w:marRight w:val="0"/>
          <w:marTop w:val="0"/>
          <w:marBottom w:val="0"/>
          <w:divBdr>
            <w:top w:val="none" w:sz="0" w:space="0" w:color="auto"/>
            <w:left w:val="none" w:sz="0" w:space="0" w:color="auto"/>
            <w:bottom w:val="none" w:sz="0" w:space="0" w:color="auto"/>
            <w:right w:val="none" w:sz="0" w:space="0" w:color="auto"/>
          </w:divBdr>
          <w:divsChild>
            <w:div w:id="1988778406">
              <w:marLeft w:val="0"/>
              <w:marRight w:val="0"/>
              <w:marTop w:val="0"/>
              <w:marBottom w:val="0"/>
              <w:divBdr>
                <w:top w:val="none" w:sz="0" w:space="0" w:color="auto"/>
                <w:left w:val="none" w:sz="0" w:space="0" w:color="auto"/>
                <w:bottom w:val="none" w:sz="0" w:space="0" w:color="auto"/>
                <w:right w:val="none" w:sz="0" w:space="0" w:color="auto"/>
              </w:divBdr>
            </w:div>
          </w:divsChild>
        </w:div>
        <w:div w:id="761292416">
          <w:marLeft w:val="0"/>
          <w:marRight w:val="0"/>
          <w:marTop w:val="0"/>
          <w:marBottom w:val="0"/>
          <w:divBdr>
            <w:top w:val="none" w:sz="0" w:space="0" w:color="auto"/>
            <w:left w:val="none" w:sz="0" w:space="0" w:color="auto"/>
            <w:bottom w:val="none" w:sz="0" w:space="0" w:color="auto"/>
            <w:right w:val="none" w:sz="0" w:space="0" w:color="auto"/>
          </w:divBdr>
          <w:divsChild>
            <w:div w:id="150876258">
              <w:marLeft w:val="0"/>
              <w:marRight w:val="0"/>
              <w:marTop w:val="0"/>
              <w:marBottom w:val="0"/>
              <w:divBdr>
                <w:top w:val="none" w:sz="0" w:space="0" w:color="auto"/>
                <w:left w:val="none" w:sz="0" w:space="0" w:color="auto"/>
                <w:bottom w:val="none" w:sz="0" w:space="0" w:color="auto"/>
                <w:right w:val="none" w:sz="0" w:space="0" w:color="auto"/>
              </w:divBdr>
            </w:div>
          </w:divsChild>
        </w:div>
        <w:div w:id="440682033">
          <w:marLeft w:val="0"/>
          <w:marRight w:val="0"/>
          <w:marTop w:val="0"/>
          <w:marBottom w:val="0"/>
          <w:divBdr>
            <w:top w:val="none" w:sz="0" w:space="0" w:color="auto"/>
            <w:left w:val="none" w:sz="0" w:space="0" w:color="auto"/>
            <w:bottom w:val="none" w:sz="0" w:space="0" w:color="auto"/>
            <w:right w:val="none" w:sz="0" w:space="0" w:color="auto"/>
          </w:divBdr>
          <w:divsChild>
            <w:div w:id="1835761290">
              <w:marLeft w:val="0"/>
              <w:marRight w:val="0"/>
              <w:marTop w:val="0"/>
              <w:marBottom w:val="0"/>
              <w:divBdr>
                <w:top w:val="none" w:sz="0" w:space="0" w:color="auto"/>
                <w:left w:val="none" w:sz="0" w:space="0" w:color="auto"/>
                <w:bottom w:val="none" w:sz="0" w:space="0" w:color="auto"/>
                <w:right w:val="none" w:sz="0" w:space="0" w:color="auto"/>
              </w:divBdr>
            </w:div>
          </w:divsChild>
        </w:div>
        <w:div w:id="1241677215">
          <w:marLeft w:val="0"/>
          <w:marRight w:val="0"/>
          <w:marTop w:val="0"/>
          <w:marBottom w:val="0"/>
          <w:divBdr>
            <w:top w:val="none" w:sz="0" w:space="0" w:color="auto"/>
            <w:left w:val="none" w:sz="0" w:space="0" w:color="auto"/>
            <w:bottom w:val="none" w:sz="0" w:space="0" w:color="auto"/>
            <w:right w:val="none" w:sz="0" w:space="0" w:color="auto"/>
          </w:divBdr>
          <w:divsChild>
            <w:div w:id="1679427329">
              <w:marLeft w:val="0"/>
              <w:marRight w:val="0"/>
              <w:marTop w:val="0"/>
              <w:marBottom w:val="0"/>
              <w:divBdr>
                <w:top w:val="none" w:sz="0" w:space="0" w:color="auto"/>
                <w:left w:val="none" w:sz="0" w:space="0" w:color="auto"/>
                <w:bottom w:val="none" w:sz="0" w:space="0" w:color="auto"/>
                <w:right w:val="none" w:sz="0" w:space="0" w:color="auto"/>
              </w:divBdr>
            </w:div>
          </w:divsChild>
        </w:div>
        <w:div w:id="929315965">
          <w:marLeft w:val="0"/>
          <w:marRight w:val="0"/>
          <w:marTop w:val="0"/>
          <w:marBottom w:val="0"/>
          <w:divBdr>
            <w:top w:val="none" w:sz="0" w:space="0" w:color="auto"/>
            <w:left w:val="none" w:sz="0" w:space="0" w:color="auto"/>
            <w:bottom w:val="none" w:sz="0" w:space="0" w:color="auto"/>
            <w:right w:val="none" w:sz="0" w:space="0" w:color="auto"/>
          </w:divBdr>
          <w:divsChild>
            <w:div w:id="2032100227">
              <w:marLeft w:val="0"/>
              <w:marRight w:val="0"/>
              <w:marTop w:val="0"/>
              <w:marBottom w:val="0"/>
              <w:divBdr>
                <w:top w:val="none" w:sz="0" w:space="0" w:color="auto"/>
                <w:left w:val="none" w:sz="0" w:space="0" w:color="auto"/>
                <w:bottom w:val="none" w:sz="0" w:space="0" w:color="auto"/>
                <w:right w:val="none" w:sz="0" w:space="0" w:color="auto"/>
              </w:divBdr>
            </w:div>
          </w:divsChild>
        </w:div>
        <w:div w:id="325018336">
          <w:marLeft w:val="0"/>
          <w:marRight w:val="0"/>
          <w:marTop w:val="0"/>
          <w:marBottom w:val="0"/>
          <w:divBdr>
            <w:top w:val="none" w:sz="0" w:space="0" w:color="auto"/>
            <w:left w:val="none" w:sz="0" w:space="0" w:color="auto"/>
            <w:bottom w:val="none" w:sz="0" w:space="0" w:color="auto"/>
            <w:right w:val="none" w:sz="0" w:space="0" w:color="auto"/>
          </w:divBdr>
          <w:divsChild>
            <w:div w:id="747269542">
              <w:marLeft w:val="0"/>
              <w:marRight w:val="0"/>
              <w:marTop w:val="0"/>
              <w:marBottom w:val="0"/>
              <w:divBdr>
                <w:top w:val="none" w:sz="0" w:space="0" w:color="auto"/>
                <w:left w:val="none" w:sz="0" w:space="0" w:color="auto"/>
                <w:bottom w:val="none" w:sz="0" w:space="0" w:color="auto"/>
                <w:right w:val="none" w:sz="0" w:space="0" w:color="auto"/>
              </w:divBdr>
            </w:div>
          </w:divsChild>
        </w:div>
        <w:div w:id="766655354">
          <w:marLeft w:val="0"/>
          <w:marRight w:val="0"/>
          <w:marTop w:val="0"/>
          <w:marBottom w:val="0"/>
          <w:divBdr>
            <w:top w:val="none" w:sz="0" w:space="0" w:color="auto"/>
            <w:left w:val="none" w:sz="0" w:space="0" w:color="auto"/>
            <w:bottom w:val="none" w:sz="0" w:space="0" w:color="auto"/>
            <w:right w:val="none" w:sz="0" w:space="0" w:color="auto"/>
          </w:divBdr>
          <w:divsChild>
            <w:div w:id="1136608872">
              <w:marLeft w:val="0"/>
              <w:marRight w:val="0"/>
              <w:marTop w:val="0"/>
              <w:marBottom w:val="0"/>
              <w:divBdr>
                <w:top w:val="none" w:sz="0" w:space="0" w:color="auto"/>
                <w:left w:val="none" w:sz="0" w:space="0" w:color="auto"/>
                <w:bottom w:val="none" w:sz="0" w:space="0" w:color="auto"/>
                <w:right w:val="none" w:sz="0" w:space="0" w:color="auto"/>
              </w:divBdr>
            </w:div>
          </w:divsChild>
        </w:div>
        <w:div w:id="1353414098">
          <w:marLeft w:val="0"/>
          <w:marRight w:val="0"/>
          <w:marTop w:val="0"/>
          <w:marBottom w:val="0"/>
          <w:divBdr>
            <w:top w:val="none" w:sz="0" w:space="0" w:color="auto"/>
            <w:left w:val="none" w:sz="0" w:space="0" w:color="auto"/>
            <w:bottom w:val="none" w:sz="0" w:space="0" w:color="auto"/>
            <w:right w:val="none" w:sz="0" w:space="0" w:color="auto"/>
          </w:divBdr>
          <w:divsChild>
            <w:div w:id="1299337569">
              <w:marLeft w:val="0"/>
              <w:marRight w:val="0"/>
              <w:marTop w:val="0"/>
              <w:marBottom w:val="0"/>
              <w:divBdr>
                <w:top w:val="none" w:sz="0" w:space="0" w:color="auto"/>
                <w:left w:val="none" w:sz="0" w:space="0" w:color="auto"/>
                <w:bottom w:val="none" w:sz="0" w:space="0" w:color="auto"/>
                <w:right w:val="none" w:sz="0" w:space="0" w:color="auto"/>
              </w:divBdr>
            </w:div>
            <w:div w:id="2400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9799">
      <w:bodyDiv w:val="1"/>
      <w:marLeft w:val="0"/>
      <w:marRight w:val="0"/>
      <w:marTop w:val="0"/>
      <w:marBottom w:val="0"/>
      <w:divBdr>
        <w:top w:val="none" w:sz="0" w:space="0" w:color="auto"/>
        <w:left w:val="none" w:sz="0" w:space="0" w:color="auto"/>
        <w:bottom w:val="none" w:sz="0" w:space="0" w:color="auto"/>
        <w:right w:val="none" w:sz="0" w:space="0" w:color="auto"/>
      </w:divBdr>
    </w:div>
    <w:div w:id="1252009862">
      <w:bodyDiv w:val="1"/>
      <w:marLeft w:val="0"/>
      <w:marRight w:val="0"/>
      <w:marTop w:val="0"/>
      <w:marBottom w:val="0"/>
      <w:divBdr>
        <w:top w:val="none" w:sz="0" w:space="0" w:color="auto"/>
        <w:left w:val="none" w:sz="0" w:space="0" w:color="auto"/>
        <w:bottom w:val="none" w:sz="0" w:space="0" w:color="auto"/>
        <w:right w:val="none" w:sz="0" w:space="0" w:color="auto"/>
      </w:divBdr>
    </w:div>
    <w:div w:id="1601795525">
      <w:bodyDiv w:val="1"/>
      <w:marLeft w:val="0"/>
      <w:marRight w:val="0"/>
      <w:marTop w:val="0"/>
      <w:marBottom w:val="0"/>
      <w:divBdr>
        <w:top w:val="none" w:sz="0" w:space="0" w:color="auto"/>
        <w:left w:val="none" w:sz="0" w:space="0" w:color="auto"/>
        <w:bottom w:val="none" w:sz="0" w:space="0" w:color="auto"/>
        <w:right w:val="none" w:sz="0" w:space="0" w:color="auto"/>
      </w:divBdr>
      <w:divsChild>
        <w:div w:id="435177082">
          <w:marLeft w:val="0"/>
          <w:marRight w:val="0"/>
          <w:marTop w:val="0"/>
          <w:marBottom w:val="0"/>
          <w:divBdr>
            <w:top w:val="none" w:sz="0" w:space="0" w:color="auto"/>
            <w:left w:val="none" w:sz="0" w:space="0" w:color="auto"/>
            <w:bottom w:val="none" w:sz="0" w:space="0" w:color="auto"/>
            <w:right w:val="none" w:sz="0" w:space="0" w:color="auto"/>
          </w:divBdr>
          <w:divsChild>
            <w:div w:id="981890792">
              <w:marLeft w:val="0"/>
              <w:marRight w:val="0"/>
              <w:marTop w:val="0"/>
              <w:marBottom w:val="0"/>
              <w:divBdr>
                <w:top w:val="none" w:sz="0" w:space="0" w:color="auto"/>
                <w:left w:val="none" w:sz="0" w:space="0" w:color="auto"/>
                <w:bottom w:val="none" w:sz="0" w:space="0" w:color="auto"/>
                <w:right w:val="none" w:sz="0" w:space="0" w:color="auto"/>
              </w:divBdr>
            </w:div>
            <w:div w:id="1141966047">
              <w:marLeft w:val="0"/>
              <w:marRight w:val="0"/>
              <w:marTop w:val="0"/>
              <w:marBottom w:val="0"/>
              <w:divBdr>
                <w:top w:val="none" w:sz="0" w:space="0" w:color="auto"/>
                <w:left w:val="none" w:sz="0" w:space="0" w:color="auto"/>
                <w:bottom w:val="none" w:sz="0" w:space="0" w:color="auto"/>
                <w:right w:val="none" w:sz="0" w:space="0" w:color="auto"/>
              </w:divBdr>
            </w:div>
            <w:div w:id="1724982991">
              <w:marLeft w:val="0"/>
              <w:marRight w:val="0"/>
              <w:marTop w:val="0"/>
              <w:marBottom w:val="0"/>
              <w:divBdr>
                <w:top w:val="none" w:sz="0" w:space="0" w:color="auto"/>
                <w:left w:val="none" w:sz="0" w:space="0" w:color="auto"/>
                <w:bottom w:val="none" w:sz="0" w:space="0" w:color="auto"/>
                <w:right w:val="none" w:sz="0" w:space="0" w:color="auto"/>
              </w:divBdr>
            </w:div>
            <w:div w:id="1685396086">
              <w:marLeft w:val="0"/>
              <w:marRight w:val="0"/>
              <w:marTop w:val="0"/>
              <w:marBottom w:val="0"/>
              <w:divBdr>
                <w:top w:val="none" w:sz="0" w:space="0" w:color="auto"/>
                <w:left w:val="none" w:sz="0" w:space="0" w:color="auto"/>
                <w:bottom w:val="none" w:sz="0" w:space="0" w:color="auto"/>
                <w:right w:val="none" w:sz="0" w:space="0" w:color="auto"/>
              </w:divBdr>
            </w:div>
            <w:div w:id="997270742">
              <w:marLeft w:val="0"/>
              <w:marRight w:val="0"/>
              <w:marTop w:val="0"/>
              <w:marBottom w:val="0"/>
              <w:divBdr>
                <w:top w:val="none" w:sz="0" w:space="0" w:color="auto"/>
                <w:left w:val="none" w:sz="0" w:space="0" w:color="auto"/>
                <w:bottom w:val="none" w:sz="0" w:space="0" w:color="auto"/>
                <w:right w:val="none" w:sz="0" w:space="0" w:color="auto"/>
              </w:divBdr>
            </w:div>
            <w:div w:id="1968970387">
              <w:marLeft w:val="0"/>
              <w:marRight w:val="0"/>
              <w:marTop w:val="0"/>
              <w:marBottom w:val="0"/>
              <w:divBdr>
                <w:top w:val="none" w:sz="0" w:space="0" w:color="auto"/>
                <w:left w:val="none" w:sz="0" w:space="0" w:color="auto"/>
                <w:bottom w:val="none" w:sz="0" w:space="0" w:color="auto"/>
                <w:right w:val="none" w:sz="0" w:space="0" w:color="auto"/>
              </w:divBdr>
            </w:div>
            <w:div w:id="5063994">
              <w:marLeft w:val="0"/>
              <w:marRight w:val="0"/>
              <w:marTop w:val="0"/>
              <w:marBottom w:val="0"/>
              <w:divBdr>
                <w:top w:val="none" w:sz="0" w:space="0" w:color="auto"/>
                <w:left w:val="none" w:sz="0" w:space="0" w:color="auto"/>
                <w:bottom w:val="none" w:sz="0" w:space="0" w:color="auto"/>
                <w:right w:val="none" w:sz="0" w:space="0" w:color="auto"/>
              </w:divBdr>
            </w:div>
            <w:div w:id="1288045639">
              <w:marLeft w:val="0"/>
              <w:marRight w:val="0"/>
              <w:marTop w:val="0"/>
              <w:marBottom w:val="0"/>
              <w:divBdr>
                <w:top w:val="none" w:sz="0" w:space="0" w:color="auto"/>
                <w:left w:val="none" w:sz="0" w:space="0" w:color="auto"/>
                <w:bottom w:val="none" w:sz="0" w:space="0" w:color="auto"/>
                <w:right w:val="none" w:sz="0" w:space="0" w:color="auto"/>
              </w:divBdr>
            </w:div>
            <w:div w:id="345525062">
              <w:marLeft w:val="0"/>
              <w:marRight w:val="0"/>
              <w:marTop w:val="0"/>
              <w:marBottom w:val="0"/>
              <w:divBdr>
                <w:top w:val="none" w:sz="0" w:space="0" w:color="auto"/>
                <w:left w:val="none" w:sz="0" w:space="0" w:color="auto"/>
                <w:bottom w:val="none" w:sz="0" w:space="0" w:color="auto"/>
                <w:right w:val="none" w:sz="0" w:space="0" w:color="auto"/>
              </w:divBdr>
            </w:div>
            <w:div w:id="1825274232">
              <w:marLeft w:val="0"/>
              <w:marRight w:val="0"/>
              <w:marTop w:val="0"/>
              <w:marBottom w:val="0"/>
              <w:divBdr>
                <w:top w:val="none" w:sz="0" w:space="0" w:color="auto"/>
                <w:left w:val="none" w:sz="0" w:space="0" w:color="auto"/>
                <w:bottom w:val="none" w:sz="0" w:space="0" w:color="auto"/>
                <w:right w:val="none" w:sz="0" w:space="0" w:color="auto"/>
              </w:divBdr>
            </w:div>
          </w:divsChild>
        </w:div>
        <w:div w:id="881131554">
          <w:marLeft w:val="0"/>
          <w:marRight w:val="0"/>
          <w:marTop w:val="0"/>
          <w:marBottom w:val="0"/>
          <w:divBdr>
            <w:top w:val="none" w:sz="0" w:space="0" w:color="auto"/>
            <w:left w:val="none" w:sz="0" w:space="0" w:color="auto"/>
            <w:bottom w:val="none" w:sz="0" w:space="0" w:color="auto"/>
            <w:right w:val="none" w:sz="0" w:space="0" w:color="auto"/>
          </w:divBdr>
          <w:divsChild>
            <w:div w:id="1230573779">
              <w:marLeft w:val="0"/>
              <w:marRight w:val="0"/>
              <w:marTop w:val="0"/>
              <w:marBottom w:val="0"/>
              <w:divBdr>
                <w:top w:val="none" w:sz="0" w:space="0" w:color="auto"/>
                <w:left w:val="none" w:sz="0" w:space="0" w:color="auto"/>
                <w:bottom w:val="none" w:sz="0" w:space="0" w:color="auto"/>
                <w:right w:val="none" w:sz="0" w:space="0" w:color="auto"/>
              </w:divBdr>
            </w:div>
            <w:div w:id="1160848291">
              <w:marLeft w:val="0"/>
              <w:marRight w:val="0"/>
              <w:marTop w:val="0"/>
              <w:marBottom w:val="0"/>
              <w:divBdr>
                <w:top w:val="none" w:sz="0" w:space="0" w:color="auto"/>
                <w:left w:val="none" w:sz="0" w:space="0" w:color="auto"/>
                <w:bottom w:val="none" w:sz="0" w:space="0" w:color="auto"/>
                <w:right w:val="none" w:sz="0" w:space="0" w:color="auto"/>
              </w:divBdr>
            </w:div>
            <w:div w:id="751271249">
              <w:marLeft w:val="0"/>
              <w:marRight w:val="0"/>
              <w:marTop w:val="0"/>
              <w:marBottom w:val="0"/>
              <w:divBdr>
                <w:top w:val="none" w:sz="0" w:space="0" w:color="auto"/>
                <w:left w:val="none" w:sz="0" w:space="0" w:color="auto"/>
                <w:bottom w:val="none" w:sz="0" w:space="0" w:color="auto"/>
                <w:right w:val="none" w:sz="0" w:space="0" w:color="auto"/>
              </w:divBdr>
            </w:div>
            <w:div w:id="1094591919">
              <w:marLeft w:val="0"/>
              <w:marRight w:val="0"/>
              <w:marTop w:val="0"/>
              <w:marBottom w:val="0"/>
              <w:divBdr>
                <w:top w:val="none" w:sz="0" w:space="0" w:color="auto"/>
                <w:left w:val="none" w:sz="0" w:space="0" w:color="auto"/>
                <w:bottom w:val="none" w:sz="0" w:space="0" w:color="auto"/>
                <w:right w:val="none" w:sz="0" w:space="0" w:color="auto"/>
              </w:divBdr>
            </w:div>
            <w:div w:id="2025740611">
              <w:marLeft w:val="0"/>
              <w:marRight w:val="0"/>
              <w:marTop w:val="0"/>
              <w:marBottom w:val="0"/>
              <w:divBdr>
                <w:top w:val="none" w:sz="0" w:space="0" w:color="auto"/>
                <w:left w:val="none" w:sz="0" w:space="0" w:color="auto"/>
                <w:bottom w:val="none" w:sz="0" w:space="0" w:color="auto"/>
                <w:right w:val="none" w:sz="0" w:space="0" w:color="auto"/>
              </w:divBdr>
            </w:div>
            <w:div w:id="1146122909">
              <w:marLeft w:val="0"/>
              <w:marRight w:val="0"/>
              <w:marTop w:val="0"/>
              <w:marBottom w:val="0"/>
              <w:divBdr>
                <w:top w:val="none" w:sz="0" w:space="0" w:color="auto"/>
                <w:left w:val="none" w:sz="0" w:space="0" w:color="auto"/>
                <w:bottom w:val="none" w:sz="0" w:space="0" w:color="auto"/>
                <w:right w:val="none" w:sz="0" w:space="0" w:color="auto"/>
              </w:divBdr>
            </w:div>
            <w:div w:id="207840349">
              <w:marLeft w:val="0"/>
              <w:marRight w:val="0"/>
              <w:marTop w:val="0"/>
              <w:marBottom w:val="0"/>
              <w:divBdr>
                <w:top w:val="none" w:sz="0" w:space="0" w:color="auto"/>
                <w:left w:val="none" w:sz="0" w:space="0" w:color="auto"/>
                <w:bottom w:val="none" w:sz="0" w:space="0" w:color="auto"/>
                <w:right w:val="none" w:sz="0" w:space="0" w:color="auto"/>
              </w:divBdr>
            </w:div>
            <w:div w:id="574049125">
              <w:marLeft w:val="0"/>
              <w:marRight w:val="0"/>
              <w:marTop w:val="0"/>
              <w:marBottom w:val="0"/>
              <w:divBdr>
                <w:top w:val="none" w:sz="0" w:space="0" w:color="auto"/>
                <w:left w:val="none" w:sz="0" w:space="0" w:color="auto"/>
                <w:bottom w:val="none" w:sz="0" w:space="0" w:color="auto"/>
                <w:right w:val="none" w:sz="0" w:space="0" w:color="auto"/>
              </w:divBdr>
            </w:div>
            <w:div w:id="279193420">
              <w:marLeft w:val="0"/>
              <w:marRight w:val="0"/>
              <w:marTop w:val="0"/>
              <w:marBottom w:val="0"/>
              <w:divBdr>
                <w:top w:val="none" w:sz="0" w:space="0" w:color="auto"/>
                <w:left w:val="none" w:sz="0" w:space="0" w:color="auto"/>
                <w:bottom w:val="none" w:sz="0" w:space="0" w:color="auto"/>
                <w:right w:val="none" w:sz="0" w:space="0" w:color="auto"/>
              </w:divBdr>
            </w:div>
            <w:div w:id="372507062">
              <w:marLeft w:val="0"/>
              <w:marRight w:val="0"/>
              <w:marTop w:val="0"/>
              <w:marBottom w:val="0"/>
              <w:divBdr>
                <w:top w:val="none" w:sz="0" w:space="0" w:color="auto"/>
                <w:left w:val="none" w:sz="0" w:space="0" w:color="auto"/>
                <w:bottom w:val="none" w:sz="0" w:space="0" w:color="auto"/>
                <w:right w:val="none" w:sz="0" w:space="0" w:color="auto"/>
              </w:divBdr>
            </w:div>
            <w:div w:id="532153830">
              <w:marLeft w:val="0"/>
              <w:marRight w:val="0"/>
              <w:marTop w:val="0"/>
              <w:marBottom w:val="0"/>
              <w:divBdr>
                <w:top w:val="none" w:sz="0" w:space="0" w:color="auto"/>
                <w:left w:val="none" w:sz="0" w:space="0" w:color="auto"/>
                <w:bottom w:val="none" w:sz="0" w:space="0" w:color="auto"/>
                <w:right w:val="none" w:sz="0" w:space="0" w:color="auto"/>
              </w:divBdr>
            </w:div>
            <w:div w:id="1221481965">
              <w:marLeft w:val="0"/>
              <w:marRight w:val="0"/>
              <w:marTop w:val="0"/>
              <w:marBottom w:val="0"/>
              <w:divBdr>
                <w:top w:val="none" w:sz="0" w:space="0" w:color="auto"/>
                <w:left w:val="none" w:sz="0" w:space="0" w:color="auto"/>
                <w:bottom w:val="none" w:sz="0" w:space="0" w:color="auto"/>
                <w:right w:val="none" w:sz="0" w:space="0" w:color="auto"/>
              </w:divBdr>
            </w:div>
            <w:div w:id="131484972">
              <w:marLeft w:val="0"/>
              <w:marRight w:val="0"/>
              <w:marTop w:val="0"/>
              <w:marBottom w:val="0"/>
              <w:divBdr>
                <w:top w:val="none" w:sz="0" w:space="0" w:color="auto"/>
                <w:left w:val="none" w:sz="0" w:space="0" w:color="auto"/>
                <w:bottom w:val="none" w:sz="0" w:space="0" w:color="auto"/>
                <w:right w:val="none" w:sz="0" w:space="0" w:color="auto"/>
              </w:divBdr>
            </w:div>
            <w:div w:id="1005085173">
              <w:marLeft w:val="0"/>
              <w:marRight w:val="0"/>
              <w:marTop w:val="0"/>
              <w:marBottom w:val="0"/>
              <w:divBdr>
                <w:top w:val="none" w:sz="0" w:space="0" w:color="auto"/>
                <w:left w:val="none" w:sz="0" w:space="0" w:color="auto"/>
                <w:bottom w:val="none" w:sz="0" w:space="0" w:color="auto"/>
                <w:right w:val="none" w:sz="0" w:space="0" w:color="auto"/>
              </w:divBdr>
            </w:div>
            <w:div w:id="655382347">
              <w:marLeft w:val="0"/>
              <w:marRight w:val="0"/>
              <w:marTop w:val="0"/>
              <w:marBottom w:val="0"/>
              <w:divBdr>
                <w:top w:val="none" w:sz="0" w:space="0" w:color="auto"/>
                <w:left w:val="none" w:sz="0" w:space="0" w:color="auto"/>
                <w:bottom w:val="none" w:sz="0" w:space="0" w:color="auto"/>
                <w:right w:val="none" w:sz="0" w:space="0" w:color="auto"/>
              </w:divBdr>
            </w:div>
            <w:div w:id="2138135335">
              <w:marLeft w:val="0"/>
              <w:marRight w:val="0"/>
              <w:marTop w:val="0"/>
              <w:marBottom w:val="0"/>
              <w:divBdr>
                <w:top w:val="none" w:sz="0" w:space="0" w:color="auto"/>
                <w:left w:val="none" w:sz="0" w:space="0" w:color="auto"/>
                <w:bottom w:val="none" w:sz="0" w:space="0" w:color="auto"/>
                <w:right w:val="none" w:sz="0" w:space="0" w:color="auto"/>
              </w:divBdr>
            </w:div>
            <w:div w:id="2053728927">
              <w:marLeft w:val="0"/>
              <w:marRight w:val="0"/>
              <w:marTop w:val="0"/>
              <w:marBottom w:val="0"/>
              <w:divBdr>
                <w:top w:val="none" w:sz="0" w:space="0" w:color="auto"/>
                <w:left w:val="none" w:sz="0" w:space="0" w:color="auto"/>
                <w:bottom w:val="none" w:sz="0" w:space="0" w:color="auto"/>
                <w:right w:val="none" w:sz="0" w:space="0" w:color="auto"/>
              </w:divBdr>
            </w:div>
            <w:div w:id="1850101259">
              <w:marLeft w:val="0"/>
              <w:marRight w:val="0"/>
              <w:marTop w:val="0"/>
              <w:marBottom w:val="0"/>
              <w:divBdr>
                <w:top w:val="none" w:sz="0" w:space="0" w:color="auto"/>
                <w:left w:val="none" w:sz="0" w:space="0" w:color="auto"/>
                <w:bottom w:val="none" w:sz="0" w:space="0" w:color="auto"/>
                <w:right w:val="none" w:sz="0" w:space="0" w:color="auto"/>
              </w:divBdr>
            </w:div>
            <w:div w:id="483207449">
              <w:marLeft w:val="0"/>
              <w:marRight w:val="0"/>
              <w:marTop w:val="0"/>
              <w:marBottom w:val="0"/>
              <w:divBdr>
                <w:top w:val="none" w:sz="0" w:space="0" w:color="auto"/>
                <w:left w:val="none" w:sz="0" w:space="0" w:color="auto"/>
                <w:bottom w:val="none" w:sz="0" w:space="0" w:color="auto"/>
                <w:right w:val="none" w:sz="0" w:space="0" w:color="auto"/>
              </w:divBdr>
            </w:div>
            <w:div w:id="641734375">
              <w:marLeft w:val="0"/>
              <w:marRight w:val="0"/>
              <w:marTop w:val="0"/>
              <w:marBottom w:val="0"/>
              <w:divBdr>
                <w:top w:val="none" w:sz="0" w:space="0" w:color="auto"/>
                <w:left w:val="none" w:sz="0" w:space="0" w:color="auto"/>
                <w:bottom w:val="none" w:sz="0" w:space="0" w:color="auto"/>
                <w:right w:val="none" w:sz="0" w:space="0" w:color="auto"/>
              </w:divBdr>
            </w:div>
          </w:divsChild>
        </w:div>
        <w:div w:id="409162817">
          <w:marLeft w:val="0"/>
          <w:marRight w:val="0"/>
          <w:marTop w:val="0"/>
          <w:marBottom w:val="0"/>
          <w:divBdr>
            <w:top w:val="none" w:sz="0" w:space="0" w:color="auto"/>
            <w:left w:val="none" w:sz="0" w:space="0" w:color="auto"/>
            <w:bottom w:val="none" w:sz="0" w:space="0" w:color="auto"/>
            <w:right w:val="none" w:sz="0" w:space="0" w:color="auto"/>
          </w:divBdr>
          <w:divsChild>
            <w:div w:id="422923832">
              <w:marLeft w:val="0"/>
              <w:marRight w:val="0"/>
              <w:marTop w:val="0"/>
              <w:marBottom w:val="0"/>
              <w:divBdr>
                <w:top w:val="none" w:sz="0" w:space="0" w:color="auto"/>
                <w:left w:val="none" w:sz="0" w:space="0" w:color="auto"/>
                <w:bottom w:val="none" w:sz="0" w:space="0" w:color="auto"/>
                <w:right w:val="none" w:sz="0" w:space="0" w:color="auto"/>
              </w:divBdr>
            </w:div>
            <w:div w:id="242836240">
              <w:marLeft w:val="0"/>
              <w:marRight w:val="0"/>
              <w:marTop w:val="0"/>
              <w:marBottom w:val="0"/>
              <w:divBdr>
                <w:top w:val="none" w:sz="0" w:space="0" w:color="auto"/>
                <w:left w:val="none" w:sz="0" w:space="0" w:color="auto"/>
                <w:bottom w:val="none" w:sz="0" w:space="0" w:color="auto"/>
                <w:right w:val="none" w:sz="0" w:space="0" w:color="auto"/>
              </w:divBdr>
            </w:div>
            <w:div w:id="797069805">
              <w:marLeft w:val="0"/>
              <w:marRight w:val="0"/>
              <w:marTop w:val="0"/>
              <w:marBottom w:val="0"/>
              <w:divBdr>
                <w:top w:val="none" w:sz="0" w:space="0" w:color="auto"/>
                <w:left w:val="none" w:sz="0" w:space="0" w:color="auto"/>
                <w:bottom w:val="none" w:sz="0" w:space="0" w:color="auto"/>
                <w:right w:val="none" w:sz="0" w:space="0" w:color="auto"/>
              </w:divBdr>
            </w:div>
            <w:div w:id="359859641">
              <w:marLeft w:val="0"/>
              <w:marRight w:val="0"/>
              <w:marTop w:val="0"/>
              <w:marBottom w:val="0"/>
              <w:divBdr>
                <w:top w:val="none" w:sz="0" w:space="0" w:color="auto"/>
                <w:left w:val="none" w:sz="0" w:space="0" w:color="auto"/>
                <w:bottom w:val="none" w:sz="0" w:space="0" w:color="auto"/>
                <w:right w:val="none" w:sz="0" w:space="0" w:color="auto"/>
              </w:divBdr>
            </w:div>
            <w:div w:id="234365298">
              <w:marLeft w:val="0"/>
              <w:marRight w:val="0"/>
              <w:marTop w:val="0"/>
              <w:marBottom w:val="0"/>
              <w:divBdr>
                <w:top w:val="none" w:sz="0" w:space="0" w:color="auto"/>
                <w:left w:val="none" w:sz="0" w:space="0" w:color="auto"/>
                <w:bottom w:val="none" w:sz="0" w:space="0" w:color="auto"/>
                <w:right w:val="none" w:sz="0" w:space="0" w:color="auto"/>
              </w:divBdr>
            </w:div>
            <w:div w:id="864904596">
              <w:marLeft w:val="0"/>
              <w:marRight w:val="0"/>
              <w:marTop w:val="0"/>
              <w:marBottom w:val="0"/>
              <w:divBdr>
                <w:top w:val="none" w:sz="0" w:space="0" w:color="auto"/>
                <w:left w:val="none" w:sz="0" w:space="0" w:color="auto"/>
                <w:bottom w:val="none" w:sz="0" w:space="0" w:color="auto"/>
                <w:right w:val="none" w:sz="0" w:space="0" w:color="auto"/>
              </w:divBdr>
            </w:div>
            <w:div w:id="197932363">
              <w:marLeft w:val="0"/>
              <w:marRight w:val="0"/>
              <w:marTop w:val="0"/>
              <w:marBottom w:val="0"/>
              <w:divBdr>
                <w:top w:val="none" w:sz="0" w:space="0" w:color="auto"/>
                <w:left w:val="none" w:sz="0" w:space="0" w:color="auto"/>
                <w:bottom w:val="none" w:sz="0" w:space="0" w:color="auto"/>
                <w:right w:val="none" w:sz="0" w:space="0" w:color="auto"/>
              </w:divBdr>
            </w:div>
            <w:div w:id="228465116">
              <w:marLeft w:val="0"/>
              <w:marRight w:val="0"/>
              <w:marTop w:val="0"/>
              <w:marBottom w:val="0"/>
              <w:divBdr>
                <w:top w:val="none" w:sz="0" w:space="0" w:color="auto"/>
                <w:left w:val="none" w:sz="0" w:space="0" w:color="auto"/>
                <w:bottom w:val="none" w:sz="0" w:space="0" w:color="auto"/>
                <w:right w:val="none" w:sz="0" w:space="0" w:color="auto"/>
              </w:divBdr>
            </w:div>
            <w:div w:id="1294292584">
              <w:marLeft w:val="0"/>
              <w:marRight w:val="0"/>
              <w:marTop w:val="0"/>
              <w:marBottom w:val="0"/>
              <w:divBdr>
                <w:top w:val="none" w:sz="0" w:space="0" w:color="auto"/>
                <w:left w:val="none" w:sz="0" w:space="0" w:color="auto"/>
                <w:bottom w:val="none" w:sz="0" w:space="0" w:color="auto"/>
                <w:right w:val="none" w:sz="0" w:space="0" w:color="auto"/>
              </w:divBdr>
            </w:div>
            <w:div w:id="975992404">
              <w:marLeft w:val="0"/>
              <w:marRight w:val="0"/>
              <w:marTop w:val="0"/>
              <w:marBottom w:val="0"/>
              <w:divBdr>
                <w:top w:val="none" w:sz="0" w:space="0" w:color="auto"/>
                <w:left w:val="none" w:sz="0" w:space="0" w:color="auto"/>
                <w:bottom w:val="none" w:sz="0" w:space="0" w:color="auto"/>
                <w:right w:val="none" w:sz="0" w:space="0" w:color="auto"/>
              </w:divBdr>
            </w:div>
            <w:div w:id="703332478">
              <w:marLeft w:val="0"/>
              <w:marRight w:val="0"/>
              <w:marTop w:val="0"/>
              <w:marBottom w:val="0"/>
              <w:divBdr>
                <w:top w:val="none" w:sz="0" w:space="0" w:color="auto"/>
                <w:left w:val="none" w:sz="0" w:space="0" w:color="auto"/>
                <w:bottom w:val="none" w:sz="0" w:space="0" w:color="auto"/>
                <w:right w:val="none" w:sz="0" w:space="0" w:color="auto"/>
              </w:divBdr>
            </w:div>
            <w:div w:id="235095453">
              <w:marLeft w:val="0"/>
              <w:marRight w:val="0"/>
              <w:marTop w:val="0"/>
              <w:marBottom w:val="0"/>
              <w:divBdr>
                <w:top w:val="none" w:sz="0" w:space="0" w:color="auto"/>
                <w:left w:val="none" w:sz="0" w:space="0" w:color="auto"/>
                <w:bottom w:val="none" w:sz="0" w:space="0" w:color="auto"/>
                <w:right w:val="none" w:sz="0" w:space="0" w:color="auto"/>
              </w:divBdr>
            </w:div>
            <w:div w:id="843132089">
              <w:marLeft w:val="0"/>
              <w:marRight w:val="0"/>
              <w:marTop w:val="0"/>
              <w:marBottom w:val="0"/>
              <w:divBdr>
                <w:top w:val="none" w:sz="0" w:space="0" w:color="auto"/>
                <w:left w:val="none" w:sz="0" w:space="0" w:color="auto"/>
                <w:bottom w:val="none" w:sz="0" w:space="0" w:color="auto"/>
                <w:right w:val="none" w:sz="0" w:space="0" w:color="auto"/>
              </w:divBdr>
            </w:div>
            <w:div w:id="1013532719">
              <w:marLeft w:val="0"/>
              <w:marRight w:val="0"/>
              <w:marTop w:val="0"/>
              <w:marBottom w:val="0"/>
              <w:divBdr>
                <w:top w:val="none" w:sz="0" w:space="0" w:color="auto"/>
                <w:left w:val="none" w:sz="0" w:space="0" w:color="auto"/>
                <w:bottom w:val="none" w:sz="0" w:space="0" w:color="auto"/>
                <w:right w:val="none" w:sz="0" w:space="0" w:color="auto"/>
              </w:divBdr>
            </w:div>
            <w:div w:id="1057123104">
              <w:marLeft w:val="0"/>
              <w:marRight w:val="0"/>
              <w:marTop w:val="0"/>
              <w:marBottom w:val="0"/>
              <w:divBdr>
                <w:top w:val="none" w:sz="0" w:space="0" w:color="auto"/>
                <w:left w:val="none" w:sz="0" w:space="0" w:color="auto"/>
                <w:bottom w:val="none" w:sz="0" w:space="0" w:color="auto"/>
                <w:right w:val="none" w:sz="0" w:space="0" w:color="auto"/>
              </w:divBdr>
            </w:div>
            <w:div w:id="1883247467">
              <w:marLeft w:val="0"/>
              <w:marRight w:val="0"/>
              <w:marTop w:val="0"/>
              <w:marBottom w:val="0"/>
              <w:divBdr>
                <w:top w:val="none" w:sz="0" w:space="0" w:color="auto"/>
                <w:left w:val="none" w:sz="0" w:space="0" w:color="auto"/>
                <w:bottom w:val="none" w:sz="0" w:space="0" w:color="auto"/>
                <w:right w:val="none" w:sz="0" w:space="0" w:color="auto"/>
              </w:divBdr>
            </w:div>
            <w:div w:id="1331907482">
              <w:marLeft w:val="0"/>
              <w:marRight w:val="0"/>
              <w:marTop w:val="0"/>
              <w:marBottom w:val="0"/>
              <w:divBdr>
                <w:top w:val="none" w:sz="0" w:space="0" w:color="auto"/>
                <w:left w:val="none" w:sz="0" w:space="0" w:color="auto"/>
                <w:bottom w:val="none" w:sz="0" w:space="0" w:color="auto"/>
                <w:right w:val="none" w:sz="0" w:space="0" w:color="auto"/>
              </w:divBdr>
            </w:div>
            <w:div w:id="1355228450">
              <w:marLeft w:val="0"/>
              <w:marRight w:val="0"/>
              <w:marTop w:val="0"/>
              <w:marBottom w:val="0"/>
              <w:divBdr>
                <w:top w:val="none" w:sz="0" w:space="0" w:color="auto"/>
                <w:left w:val="none" w:sz="0" w:space="0" w:color="auto"/>
                <w:bottom w:val="none" w:sz="0" w:space="0" w:color="auto"/>
                <w:right w:val="none" w:sz="0" w:space="0" w:color="auto"/>
              </w:divBdr>
            </w:div>
            <w:div w:id="205988582">
              <w:marLeft w:val="0"/>
              <w:marRight w:val="0"/>
              <w:marTop w:val="0"/>
              <w:marBottom w:val="0"/>
              <w:divBdr>
                <w:top w:val="none" w:sz="0" w:space="0" w:color="auto"/>
                <w:left w:val="none" w:sz="0" w:space="0" w:color="auto"/>
                <w:bottom w:val="none" w:sz="0" w:space="0" w:color="auto"/>
                <w:right w:val="none" w:sz="0" w:space="0" w:color="auto"/>
              </w:divBdr>
            </w:div>
            <w:div w:id="1900900681">
              <w:marLeft w:val="0"/>
              <w:marRight w:val="0"/>
              <w:marTop w:val="0"/>
              <w:marBottom w:val="0"/>
              <w:divBdr>
                <w:top w:val="none" w:sz="0" w:space="0" w:color="auto"/>
                <w:left w:val="none" w:sz="0" w:space="0" w:color="auto"/>
                <w:bottom w:val="none" w:sz="0" w:space="0" w:color="auto"/>
                <w:right w:val="none" w:sz="0" w:space="0" w:color="auto"/>
              </w:divBdr>
            </w:div>
          </w:divsChild>
        </w:div>
        <w:div w:id="1171604150">
          <w:marLeft w:val="0"/>
          <w:marRight w:val="0"/>
          <w:marTop w:val="0"/>
          <w:marBottom w:val="0"/>
          <w:divBdr>
            <w:top w:val="none" w:sz="0" w:space="0" w:color="auto"/>
            <w:left w:val="none" w:sz="0" w:space="0" w:color="auto"/>
            <w:bottom w:val="none" w:sz="0" w:space="0" w:color="auto"/>
            <w:right w:val="none" w:sz="0" w:space="0" w:color="auto"/>
          </w:divBdr>
          <w:divsChild>
            <w:div w:id="1740977331">
              <w:marLeft w:val="0"/>
              <w:marRight w:val="0"/>
              <w:marTop w:val="0"/>
              <w:marBottom w:val="0"/>
              <w:divBdr>
                <w:top w:val="none" w:sz="0" w:space="0" w:color="auto"/>
                <w:left w:val="none" w:sz="0" w:space="0" w:color="auto"/>
                <w:bottom w:val="none" w:sz="0" w:space="0" w:color="auto"/>
                <w:right w:val="none" w:sz="0" w:space="0" w:color="auto"/>
              </w:divBdr>
            </w:div>
            <w:div w:id="1624654523">
              <w:marLeft w:val="0"/>
              <w:marRight w:val="0"/>
              <w:marTop w:val="0"/>
              <w:marBottom w:val="0"/>
              <w:divBdr>
                <w:top w:val="none" w:sz="0" w:space="0" w:color="auto"/>
                <w:left w:val="none" w:sz="0" w:space="0" w:color="auto"/>
                <w:bottom w:val="none" w:sz="0" w:space="0" w:color="auto"/>
                <w:right w:val="none" w:sz="0" w:space="0" w:color="auto"/>
              </w:divBdr>
            </w:div>
            <w:div w:id="1248879538">
              <w:marLeft w:val="0"/>
              <w:marRight w:val="0"/>
              <w:marTop w:val="0"/>
              <w:marBottom w:val="0"/>
              <w:divBdr>
                <w:top w:val="none" w:sz="0" w:space="0" w:color="auto"/>
                <w:left w:val="none" w:sz="0" w:space="0" w:color="auto"/>
                <w:bottom w:val="none" w:sz="0" w:space="0" w:color="auto"/>
                <w:right w:val="none" w:sz="0" w:space="0" w:color="auto"/>
              </w:divBdr>
            </w:div>
            <w:div w:id="2033417723">
              <w:marLeft w:val="0"/>
              <w:marRight w:val="0"/>
              <w:marTop w:val="0"/>
              <w:marBottom w:val="0"/>
              <w:divBdr>
                <w:top w:val="none" w:sz="0" w:space="0" w:color="auto"/>
                <w:left w:val="none" w:sz="0" w:space="0" w:color="auto"/>
                <w:bottom w:val="none" w:sz="0" w:space="0" w:color="auto"/>
                <w:right w:val="none" w:sz="0" w:space="0" w:color="auto"/>
              </w:divBdr>
            </w:div>
            <w:div w:id="924386105">
              <w:marLeft w:val="0"/>
              <w:marRight w:val="0"/>
              <w:marTop w:val="0"/>
              <w:marBottom w:val="0"/>
              <w:divBdr>
                <w:top w:val="none" w:sz="0" w:space="0" w:color="auto"/>
                <w:left w:val="none" w:sz="0" w:space="0" w:color="auto"/>
                <w:bottom w:val="none" w:sz="0" w:space="0" w:color="auto"/>
                <w:right w:val="none" w:sz="0" w:space="0" w:color="auto"/>
              </w:divBdr>
            </w:div>
            <w:div w:id="629239779">
              <w:marLeft w:val="0"/>
              <w:marRight w:val="0"/>
              <w:marTop w:val="0"/>
              <w:marBottom w:val="0"/>
              <w:divBdr>
                <w:top w:val="none" w:sz="0" w:space="0" w:color="auto"/>
                <w:left w:val="none" w:sz="0" w:space="0" w:color="auto"/>
                <w:bottom w:val="none" w:sz="0" w:space="0" w:color="auto"/>
                <w:right w:val="none" w:sz="0" w:space="0" w:color="auto"/>
              </w:divBdr>
            </w:div>
            <w:div w:id="1219365588">
              <w:marLeft w:val="0"/>
              <w:marRight w:val="0"/>
              <w:marTop w:val="0"/>
              <w:marBottom w:val="0"/>
              <w:divBdr>
                <w:top w:val="none" w:sz="0" w:space="0" w:color="auto"/>
                <w:left w:val="none" w:sz="0" w:space="0" w:color="auto"/>
                <w:bottom w:val="none" w:sz="0" w:space="0" w:color="auto"/>
                <w:right w:val="none" w:sz="0" w:space="0" w:color="auto"/>
              </w:divBdr>
            </w:div>
            <w:div w:id="190730119">
              <w:marLeft w:val="0"/>
              <w:marRight w:val="0"/>
              <w:marTop w:val="0"/>
              <w:marBottom w:val="0"/>
              <w:divBdr>
                <w:top w:val="none" w:sz="0" w:space="0" w:color="auto"/>
                <w:left w:val="none" w:sz="0" w:space="0" w:color="auto"/>
                <w:bottom w:val="none" w:sz="0" w:space="0" w:color="auto"/>
                <w:right w:val="none" w:sz="0" w:space="0" w:color="auto"/>
              </w:divBdr>
            </w:div>
            <w:div w:id="195240668">
              <w:marLeft w:val="0"/>
              <w:marRight w:val="0"/>
              <w:marTop w:val="0"/>
              <w:marBottom w:val="0"/>
              <w:divBdr>
                <w:top w:val="none" w:sz="0" w:space="0" w:color="auto"/>
                <w:left w:val="none" w:sz="0" w:space="0" w:color="auto"/>
                <w:bottom w:val="none" w:sz="0" w:space="0" w:color="auto"/>
                <w:right w:val="none" w:sz="0" w:space="0" w:color="auto"/>
              </w:divBdr>
            </w:div>
            <w:div w:id="966200347">
              <w:marLeft w:val="0"/>
              <w:marRight w:val="0"/>
              <w:marTop w:val="0"/>
              <w:marBottom w:val="0"/>
              <w:divBdr>
                <w:top w:val="none" w:sz="0" w:space="0" w:color="auto"/>
                <w:left w:val="none" w:sz="0" w:space="0" w:color="auto"/>
                <w:bottom w:val="none" w:sz="0" w:space="0" w:color="auto"/>
                <w:right w:val="none" w:sz="0" w:space="0" w:color="auto"/>
              </w:divBdr>
            </w:div>
            <w:div w:id="1706633586">
              <w:marLeft w:val="0"/>
              <w:marRight w:val="0"/>
              <w:marTop w:val="0"/>
              <w:marBottom w:val="0"/>
              <w:divBdr>
                <w:top w:val="none" w:sz="0" w:space="0" w:color="auto"/>
                <w:left w:val="none" w:sz="0" w:space="0" w:color="auto"/>
                <w:bottom w:val="none" w:sz="0" w:space="0" w:color="auto"/>
                <w:right w:val="none" w:sz="0" w:space="0" w:color="auto"/>
              </w:divBdr>
            </w:div>
            <w:div w:id="2143190483">
              <w:marLeft w:val="0"/>
              <w:marRight w:val="0"/>
              <w:marTop w:val="0"/>
              <w:marBottom w:val="0"/>
              <w:divBdr>
                <w:top w:val="none" w:sz="0" w:space="0" w:color="auto"/>
                <w:left w:val="none" w:sz="0" w:space="0" w:color="auto"/>
                <w:bottom w:val="none" w:sz="0" w:space="0" w:color="auto"/>
                <w:right w:val="none" w:sz="0" w:space="0" w:color="auto"/>
              </w:divBdr>
            </w:div>
            <w:div w:id="1026056724">
              <w:marLeft w:val="0"/>
              <w:marRight w:val="0"/>
              <w:marTop w:val="0"/>
              <w:marBottom w:val="0"/>
              <w:divBdr>
                <w:top w:val="none" w:sz="0" w:space="0" w:color="auto"/>
                <w:left w:val="none" w:sz="0" w:space="0" w:color="auto"/>
                <w:bottom w:val="none" w:sz="0" w:space="0" w:color="auto"/>
                <w:right w:val="none" w:sz="0" w:space="0" w:color="auto"/>
              </w:divBdr>
            </w:div>
            <w:div w:id="1179009082">
              <w:marLeft w:val="0"/>
              <w:marRight w:val="0"/>
              <w:marTop w:val="0"/>
              <w:marBottom w:val="0"/>
              <w:divBdr>
                <w:top w:val="none" w:sz="0" w:space="0" w:color="auto"/>
                <w:left w:val="none" w:sz="0" w:space="0" w:color="auto"/>
                <w:bottom w:val="none" w:sz="0" w:space="0" w:color="auto"/>
                <w:right w:val="none" w:sz="0" w:space="0" w:color="auto"/>
              </w:divBdr>
            </w:div>
            <w:div w:id="1791819922">
              <w:marLeft w:val="0"/>
              <w:marRight w:val="0"/>
              <w:marTop w:val="0"/>
              <w:marBottom w:val="0"/>
              <w:divBdr>
                <w:top w:val="none" w:sz="0" w:space="0" w:color="auto"/>
                <w:left w:val="none" w:sz="0" w:space="0" w:color="auto"/>
                <w:bottom w:val="none" w:sz="0" w:space="0" w:color="auto"/>
                <w:right w:val="none" w:sz="0" w:space="0" w:color="auto"/>
              </w:divBdr>
            </w:div>
            <w:div w:id="1320648637">
              <w:marLeft w:val="0"/>
              <w:marRight w:val="0"/>
              <w:marTop w:val="0"/>
              <w:marBottom w:val="0"/>
              <w:divBdr>
                <w:top w:val="none" w:sz="0" w:space="0" w:color="auto"/>
                <w:left w:val="none" w:sz="0" w:space="0" w:color="auto"/>
                <w:bottom w:val="none" w:sz="0" w:space="0" w:color="auto"/>
                <w:right w:val="none" w:sz="0" w:space="0" w:color="auto"/>
              </w:divBdr>
            </w:div>
            <w:div w:id="2632677">
              <w:marLeft w:val="0"/>
              <w:marRight w:val="0"/>
              <w:marTop w:val="0"/>
              <w:marBottom w:val="0"/>
              <w:divBdr>
                <w:top w:val="none" w:sz="0" w:space="0" w:color="auto"/>
                <w:left w:val="none" w:sz="0" w:space="0" w:color="auto"/>
                <w:bottom w:val="none" w:sz="0" w:space="0" w:color="auto"/>
                <w:right w:val="none" w:sz="0" w:space="0" w:color="auto"/>
              </w:divBdr>
            </w:div>
            <w:div w:id="1311404998">
              <w:marLeft w:val="0"/>
              <w:marRight w:val="0"/>
              <w:marTop w:val="0"/>
              <w:marBottom w:val="0"/>
              <w:divBdr>
                <w:top w:val="none" w:sz="0" w:space="0" w:color="auto"/>
                <w:left w:val="none" w:sz="0" w:space="0" w:color="auto"/>
                <w:bottom w:val="none" w:sz="0" w:space="0" w:color="auto"/>
                <w:right w:val="none" w:sz="0" w:space="0" w:color="auto"/>
              </w:divBdr>
            </w:div>
            <w:div w:id="101147821">
              <w:marLeft w:val="0"/>
              <w:marRight w:val="0"/>
              <w:marTop w:val="0"/>
              <w:marBottom w:val="0"/>
              <w:divBdr>
                <w:top w:val="none" w:sz="0" w:space="0" w:color="auto"/>
                <w:left w:val="none" w:sz="0" w:space="0" w:color="auto"/>
                <w:bottom w:val="none" w:sz="0" w:space="0" w:color="auto"/>
                <w:right w:val="none" w:sz="0" w:space="0" w:color="auto"/>
              </w:divBdr>
            </w:div>
            <w:div w:id="2135244549">
              <w:marLeft w:val="0"/>
              <w:marRight w:val="0"/>
              <w:marTop w:val="0"/>
              <w:marBottom w:val="0"/>
              <w:divBdr>
                <w:top w:val="none" w:sz="0" w:space="0" w:color="auto"/>
                <w:left w:val="none" w:sz="0" w:space="0" w:color="auto"/>
                <w:bottom w:val="none" w:sz="0" w:space="0" w:color="auto"/>
                <w:right w:val="none" w:sz="0" w:space="0" w:color="auto"/>
              </w:divBdr>
            </w:div>
          </w:divsChild>
        </w:div>
        <w:div w:id="1353415342">
          <w:marLeft w:val="0"/>
          <w:marRight w:val="0"/>
          <w:marTop w:val="0"/>
          <w:marBottom w:val="0"/>
          <w:divBdr>
            <w:top w:val="none" w:sz="0" w:space="0" w:color="auto"/>
            <w:left w:val="none" w:sz="0" w:space="0" w:color="auto"/>
            <w:bottom w:val="none" w:sz="0" w:space="0" w:color="auto"/>
            <w:right w:val="none" w:sz="0" w:space="0" w:color="auto"/>
          </w:divBdr>
          <w:divsChild>
            <w:div w:id="358748766">
              <w:marLeft w:val="0"/>
              <w:marRight w:val="0"/>
              <w:marTop w:val="0"/>
              <w:marBottom w:val="0"/>
              <w:divBdr>
                <w:top w:val="none" w:sz="0" w:space="0" w:color="auto"/>
                <w:left w:val="none" w:sz="0" w:space="0" w:color="auto"/>
                <w:bottom w:val="none" w:sz="0" w:space="0" w:color="auto"/>
                <w:right w:val="none" w:sz="0" w:space="0" w:color="auto"/>
              </w:divBdr>
            </w:div>
            <w:div w:id="81033660">
              <w:marLeft w:val="0"/>
              <w:marRight w:val="0"/>
              <w:marTop w:val="0"/>
              <w:marBottom w:val="0"/>
              <w:divBdr>
                <w:top w:val="none" w:sz="0" w:space="0" w:color="auto"/>
                <w:left w:val="none" w:sz="0" w:space="0" w:color="auto"/>
                <w:bottom w:val="none" w:sz="0" w:space="0" w:color="auto"/>
                <w:right w:val="none" w:sz="0" w:space="0" w:color="auto"/>
              </w:divBdr>
            </w:div>
            <w:div w:id="206187478">
              <w:marLeft w:val="0"/>
              <w:marRight w:val="0"/>
              <w:marTop w:val="0"/>
              <w:marBottom w:val="0"/>
              <w:divBdr>
                <w:top w:val="none" w:sz="0" w:space="0" w:color="auto"/>
                <w:left w:val="none" w:sz="0" w:space="0" w:color="auto"/>
                <w:bottom w:val="none" w:sz="0" w:space="0" w:color="auto"/>
                <w:right w:val="none" w:sz="0" w:space="0" w:color="auto"/>
              </w:divBdr>
            </w:div>
            <w:div w:id="1027759523">
              <w:marLeft w:val="0"/>
              <w:marRight w:val="0"/>
              <w:marTop w:val="0"/>
              <w:marBottom w:val="0"/>
              <w:divBdr>
                <w:top w:val="none" w:sz="0" w:space="0" w:color="auto"/>
                <w:left w:val="none" w:sz="0" w:space="0" w:color="auto"/>
                <w:bottom w:val="none" w:sz="0" w:space="0" w:color="auto"/>
                <w:right w:val="none" w:sz="0" w:space="0" w:color="auto"/>
              </w:divBdr>
            </w:div>
            <w:div w:id="1607611393">
              <w:marLeft w:val="0"/>
              <w:marRight w:val="0"/>
              <w:marTop w:val="0"/>
              <w:marBottom w:val="0"/>
              <w:divBdr>
                <w:top w:val="none" w:sz="0" w:space="0" w:color="auto"/>
                <w:left w:val="none" w:sz="0" w:space="0" w:color="auto"/>
                <w:bottom w:val="none" w:sz="0" w:space="0" w:color="auto"/>
                <w:right w:val="none" w:sz="0" w:space="0" w:color="auto"/>
              </w:divBdr>
            </w:div>
            <w:div w:id="447285072">
              <w:marLeft w:val="0"/>
              <w:marRight w:val="0"/>
              <w:marTop w:val="0"/>
              <w:marBottom w:val="0"/>
              <w:divBdr>
                <w:top w:val="none" w:sz="0" w:space="0" w:color="auto"/>
                <w:left w:val="none" w:sz="0" w:space="0" w:color="auto"/>
                <w:bottom w:val="none" w:sz="0" w:space="0" w:color="auto"/>
                <w:right w:val="none" w:sz="0" w:space="0" w:color="auto"/>
              </w:divBdr>
            </w:div>
            <w:div w:id="1402407295">
              <w:marLeft w:val="0"/>
              <w:marRight w:val="0"/>
              <w:marTop w:val="0"/>
              <w:marBottom w:val="0"/>
              <w:divBdr>
                <w:top w:val="none" w:sz="0" w:space="0" w:color="auto"/>
                <w:left w:val="none" w:sz="0" w:space="0" w:color="auto"/>
                <w:bottom w:val="none" w:sz="0" w:space="0" w:color="auto"/>
                <w:right w:val="none" w:sz="0" w:space="0" w:color="auto"/>
              </w:divBdr>
            </w:div>
            <w:div w:id="448012700">
              <w:marLeft w:val="0"/>
              <w:marRight w:val="0"/>
              <w:marTop w:val="0"/>
              <w:marBottom w:val="0"/>
              <w:divBdr>
                <w:top w:val="none" w:sz="0" w:space="0" w:color="auto"/>
                <w:left w:val="none" w:sz="0" w:space="0" w:color="auto"/>
                <w:bottom w:val="none" w:sz="0" w:space="0" w:color="auto"/>
                <w:right w:val="none" w:sz="0" w:space="0" w:color="auto"/>
              </w:divBdr>
            </w:div>
            <w:div w:id="674502752">
              <w:marLeft w:val="0"/>
              <w:marRight w:val="0"/>
              <w:marTop w:val="0"/>
              <w:marBottom w:val="0"/>
              <w:divBdr>
                <w:top w:val="none" w:sz="0" w:space="0" w:color="auto"/>
                <w:left w:val="none" w:sz="0" w:space="0" w:color="auto"/>
                <w:bottom w:val="none" w:sz="0" w:space="0" w:color="auto"/>
                <w:right w:val="none" w:sz="0" w:space="0" w:color="auto"/>
              </w:divBdr>
            </w:div>
            <w:div w:id="975641175">
              <w:marLeft w:val="0"/>
              <w:marRight w:val="0"/>
              <w:marTop w:val="0"/>
              <w:marBottom w:val="0"/>
              <w:divBdr>
                <w:top w:val="none" w:sz="0" w:space="0" w:color="auto"/>
                <w:left w:val="none" w:sz="0" w:space="0" w:color="auto"/>
                <w:bottom w:val="none" w:sz="0" w:space="0" w:color="auto"/>
                <w:right w:val="none" w:sz="0" w:space="0" w:color="auto"/>
              </w:divBdr>
            </w:div>
            <w:div w:id="505444996">
              <w:marLeft w:val="0"/>
              <w:marRight w:val="0"/>
              <w:marTop w:val="0"/>
              <w:marBottom w:val="0"/>
              <w:divBdr>
                <w:top w:val="none" w:sz="0" w:space="0" w:color="auto"/>
                <w:left w:val="none" w:sz="0" w:space="0" w:color="auto"/>
                <w:bottom w:val="none" w:sz="0" w:space="0" w:color="auto"/>
                <w:right w:val="none" w:sz="0" w:space="0" w:color="auto"/>
              </w:divBdr>
            </w:div>
            <w:div w:id="1498887433">
              <w:marLeft w:val="0"/>
              <w:marRight w:val="0"/>
              <w:marTop w:val="0"/>
              <w:marBottom w:val="0"/>
              <w:divBdr>
                <w:top w:val="none" w:sz="0" w:space="0" w:color="auto"/>
                <w:left w:val="none" w:sz="0" w:space="0" w:color="auto"/>
                <w:bottom w:val="none" w:sz="0" w:space="0" w:color="auto"/>
                <w:right w:val="none" w:sz="0" w:space="0" w:color="auto"/>
              </w:divBdr>
            </w:div>
            <w:div w:id="883753088">
              <w:marLeft w:val="0"/>
              <w:marRight w:val="0"/>
              <w:marTop w:val="0"/>
              <w:marBottom w:val="0"/>
              <w:divBdr>
                <w:top w:val="none" w:sz="0" w:space="0" w:color="auto"/>
                <w:left w:val="none" w:sz="0" w:space="0" w:color="auto"/>
                <w:bottom w:val="none" w:sz="0" w:space="0" w:color="auto"/>
                <w:right w:val="none" w:sz="0" w:space="0" w:color="auto"/>
              </w:divBdr>
            </w:div>
            <w:div w:id="828252563">
              <w:marLeft w:val="0"/>
              <w:marRight w:val="0"/>
              <w:marTop w:val="0"/>
              <w:marBottom w:val="0"/>
              <w:divBdr>
                <w:top w:val="none" w:sz="0" w:space="0" w:color="auto"/>
                <w:left w:val="none" w:sz="0" w:space="0" w:color="auto"/>
                <w:bottom w:val="none" w:sz="0" w:space="0" w:color="auto"/>
                <w:right w:val="none" w:sz="0" w:space="0" w:color="auto"/>
              </w:divBdr>
            </w:div>
            <w:div w:id="1593666649">
              <w:marLeft w:val="0"/>
              <w:marRight w:val="0"/>
              <w:marTop w:val="0"/>
              <w:marBottom w:val="0"/>
              <w:divBdr>
                <w:top w:val="none" w:sz="0" w:space="0" w:color="auto"/>
                <w:left w:val="none" w:sz="0" w:space="0" w:color="auto"/>
                <w:bottom w:val="none" w:sz="0" w:space="0" w:color="auto"/>
                <w:right w:val="none" w:sz="0" w:space="0" w:color="auto"/>
              </w:divBdr>
            </w:div>
            <w:div w:id="1212421141">
              <w:marLeft w:val="0"/>
              <w:marRight w:val="0"/>
              <w:marTop w:val="0"/>
              <w:marBottom w:val="0"/>
              <w:divBdr>
                <w:top w:val="none" w:sz="0" w:space="0" w:color="auto"/>
                <w:left w:val="none" w:sz="0" w:space="0" w:color="auto"/>
                <w:bottom w:val="none" w:sz="0" w:space="0" w:color="auto"/>
                <w:right w:val="none" w:sz="0" w:space="0" w:color="auto"/>
              </w:divBdr>
            </w:div>
            <w:div w:id="2135168474">
              <w:marLeft w:val="0"/>
              <w:marRight w:val="0"/>
              <w:marTop w:val="0"/>
              <w:marBottom w:val="0"/>
              <w:divBdr>
                <w:top w:val="none" w:sz="0" w:space="0" w:color="auto"/>
                <w:left w:val="none" w:sz="0" w:space="0" w:color="auto"/>
                <w:bottom w:val="none" w:sz="0" w:space="0" w:color="auto"/>
                <w:right w:val="none" w:sz="0" w:space="0" w:color="auto"/>
              </w:divBdr>
            </w:div>
            <w:div w:id="1222711107">
              <w:marLeft w:val="0"/>
              <w:marRight w:val="0"/>
              <w:marTop w:val="0"/>
              <w:marBottom w:val="0"/>
              <w:divBdr>
                <w:top w:val="none" w:sz="0" w:space="0" w:color="auto"/>
                <w:left w:val="none" w:sz="0" w:space="0" w:color="auto"/>
                <w:bottom w:val="none" w:sz="0" w:space="0" w:color="auto"/>
                <w:right w:val="none" w:sz="0" w:space="0" w:color="auto"/>
              </w:divBdr>
            </w:div>
            <w:div w:id="2134322278">
              <w:marLeft w:val="0"/>
              <w:marRight w:val="0"/>
              <w:marTop w:val="0"/>
              <w:marBottom w:val="0"/>
              <w:divBdr>
                <w:top w:val="none" w:sz="0" w:space="0" w:color="auto"/>
                <w:left w:val="none" w:sz="0" w:space="0" w:color="auto"/>
                <w:bottom w:val="none" w:sz="0" w:space="0" w:color="auto"/>
                <w:right w:val="none" w:sz="0" w:space="0" w:color="auto"/>
              </w:divBdr>
            </w:div>
            <w:div w:id="480926498">
              <w:marLeft w:val="0"/>
              <w:marRight w:val="0"/>
              <w:marTop w:val="0"/>
              <w:marBottom w:val="0"/>
              <w:divBdr>
                <w:top w:val="none" w:sz="0" w:space="0" w:color="auto"/>
                <w:left w:val="none" w:sz="0" w:space="0" w:color="auto"/>
                <w:bottom w:val="none" w:sz="0" w:space="0" w:color="auto"/>
                <w:right w:val="none" w:sz="0" w:space="0" w:color="auto"/>
              </w:divBdr>
            </w:div>
          </w:divsChild>
        </w:div>
        <w:div w:id="1428386786">
          <w:marLeft w:val="0"/>
          <w:marRight w:val="0"/>
          <w:marTop w:val="0"/>
          <w:marBottom w:val="0"/>
          <w:divBdr>
            <w:top w:val="none" w:sz="0" w:space="0" w:color="auto"/>
            <w:left w:val="none" w:sz="0" w:space="0" w:color="auto"/>
            <w:bottom w:val="none" w:sz="0" w:space="0" w:color="auto"/>
            <w:right w:val="none" w:sz="0" w:space="0" w:color="auto"/>
          </w:divBdr>
          <w:divsChild>
            <w:div w:id="1342780509">
              <w:marLeft w:val="0"/>
              <w:marRight w:val="0"/>
              <w:marTop w:val="0"/>
              <w:marBottom w:val="0"/>
              <w:divBdr>
                <w:top w:val="none" w:sz="0" w:space="0" w:color="auto"/>
                <w:left w:val="none" w:sz="0" w:space="0" w:color="auto"/>
                <w:bottom w:val="none" w:sz="0" w:space="0" w:color="auto"/>
                <w:right w:val="none" w:sz="0" w:space="0" w:color="auto"/>
              </w:divBdr>
            </w:div>
            <w:div w:id="1155678944">
              <w:marLeft w:val="0"/>
              <w:marRight w:val="0"/>
              <w:marTop w:val="0"/>
              <w:marBottom w:val="0"/>
              <w:divBdr>
                <w:top w:val="none" w:sz="0" w:space="0" w:color="auto"/>
                <w:left w:val="none" w:sz="0" w:space="0" w:color="auto"/>
                <w:bottom w:val="none" w:sz="0" w:space="0" w:color="auto"/>
                <w:right w:val="none" w:sz="0" w:space="0" w:color="auto"/>
              </w:divBdr>
            </w:div>
            <w:div w:id="952637414">
              <w:marLeft w:val="0"/>
              <w:marRight w:val="0"/>
              <w:marTop w:val="0"/>
              <w:marBottom w:val="0"/>
              <w:divBdr>
                <w:top w:val="none" w:sz="0" w:space="0" w:color="auto"/>
                <w:left w:val="none" w:sz="0" w:space="0" w:color="auto"/>
                <w:bottom w:val="none" w:sz="0" w:space="0" w:color="auto"/>
                <w:right w:val="none" w:sz="0" w:space="0" w:color="auto"/>
              </w:divBdr>
            </w:div>
            <w:div w:id="1882015110">
              <w:marLeft w:val="0"/>
              <w:marRight w:val="0"/>
              <w:marTop w:val="0"/>
              <w:marBottom w:val="0"/>
              <w:divBdr>
                <w:top w:val="none" w:sz="0" w:space="0" w:color="auto"/>
                <w:left w:val="none" w:sz="0" w:space="0" w:color="auto"/>
                <w:bottom w:val="none" w:sz="0" w:space="0" w:color="auto"/>
                <w:right w:val="none" w:sz="0" w:space="0" w:color="auto"/>
              </w:divBdr>
            </w:div>
            <w:div w:id="852187852">
              <w:marLeft w:val="0"/>
              <w:marRight w:val="0"/>
              <w:marTop w:val="0"/>
              <w:marBottom w:val="0"/>
              <w:divBdr>
                <w:top w:val="none" w:sz="0" w:space="0" w:color="auto"/>
                <w:left w:val="none" w:sz="0" w:space="0" w:color="auto"/>
                <w:bottom w:val="none" w:sz="0" w:space="0" w:color="auto"/>
                <w:right w:val="none" w:sz="0" w:space="0" w:color="auto"/>
              </w:divBdr>
            </w:div>
            <w:div w:id="1966160543">
              <w:marLeft w:val="0"/>
              <w:marRight w:val="0"/>
              <w:marTop w:val="0"/>
              <w:marBottom w:val="0"/>
              <w:divBdr>
                <w:top w:val="none" w:sz="0" w:space="0" w:color="auto"/>
                <w:left w:val="none" w:sz="0" w:space="0" w:color="auto"/>
                <w:bottom w:val="none" w:sz="0" w:space="0" w:color="auto"/>
                <w:right w:val="none" w:sz="0" w:space="0" w:color="auto"/>
              </w:divBdr>
            </w:div>
            <w:div w:id="55667033">
              <w:marLeft w:val="0"/>
              <w:marRight w:val="0"/>
              <w:marTop w:val="0"/>
              <w:marBottom w:val="0"/>
              <w:divBdr>
                <w:top w:val="none" w:sz="0" w:space="0" w:color="auto"/>
                <w:left w:val="none" w:sz="0" w:space="0" w:color="auto"/>
                <w:bottom w:val="none" w:sz="0" w:space="0" w:color="auto"/>
                <w:right w:val="none" w:sz="0" w:space="0" w:color="auto"/>
              </w:divBdr>
            </w:div>
            <w:div w:id="604533910">
              <w:marLeft w:val="0"/>
              <w:marRight w:val="0"/>
              <w:marTop w:val="0"/>
              <w:marBottom w:val="0"/>
              <w:divBdr>
                <w:top w:val="none" w:sz="0" w:space="0" w:color="auto"/>
                <w:left w:val="none" w:sz="0" w:space="0" w:color="auto"/>
                <w:bottom w:val="none" w:sz="0" w:space="0" w:color="auto"/>
                <w:right w:val="none" w:sz="0" w:space="0" w:color="auto"/>
              </w:divBdr>
            </w:div>
            <w:div w:id="956957696">
              <w:marLeft w:val="0"/>
              <w:marRight w:val="0"/>
              <w:marTop w:val="0"/>
              <w:marBottom w:val="0"/>
              <w:divBdr>
                <w:top w:val="none" w:sz="0" w:space="0" w:color="auto"/>
                <w:left w:val="none" w:sz="0" w:space="0" w:color="auto"/>
                <w:bottom w:val="none" w:sz="0" w:space="0" w:color="auto"/>
                <w:right w:val="none" w:sz="0" w:space="0" w:color="auto"/>
              </w:divBdr>
            </w:div>
            <w:div w:id="2102680076">
              <w:marLeft w:val="0"/>
              <w:marRight w:val="0"/>
              <w:marTop w:val="0"/>
              <w:marBottom w:val="0"/>
              <w:divBdr>
                <w:top w:val="none" w:sz="0" w:space="0" w:color="auto"/>
                <w:left w:val="none" w:sz="0" w:space="0" w:color="auto"/>
                <w:bottom w:val="none" w:sz="0" w:space="0" w:color="auto"/>
                <w:right w:val="none" w:sz="0" w:space="0" w:color="auto"/>
              </w:divBdr>
            </w:div>
            <w:div w:id="247807484">
              <w:marLeft w:val="0"/>
              <w:marRight w:val="0"/>
              <w:marTop w:val="0"/>
              <w:marBottom w:val="0"/>
              <w:divBdr>
                <w:top w:val="none" w:sz="0" w:space="0" w:color="auto"/>
                <w:left w:val="none" w:sz="0" w:space="0" w:color="auto"/>
                <w:bottom w:val="none" w:sz="0" w:space="0" w:color="auto"/>
                <w:right w:val="none" w:sz="0" w:space="0" w:color="auto"/>
              </w:divBdr>
            </w:div>
            <w:div w:id="1370762994">
              <w:marLeft w:val="0"/>
              <w:marRight w:val="0"/>
              <w:marTop w:val="0"/>
              <w:marBottom w:val="0"/>
              <w:divBdr>
                <w:top w:val="none" w:sz="0" w:space="0" w:color="auto"/>
                <w:left w:val="none" w:sz="0" w:space="0" w:color="auto"/>
                <w:bottom w:val="none" w:sz="0" w:space="0" w:color="auto"/>
                <w:right w:val="none" w:sz="0" w:space="0" w:color="auto"/>
              </w:divBdr>
            </w:div>
            <w:div w:id="344403399">
              <w:marLeft w:val="0"/>
              <w:marRight w:val="0"/>
              <w:marTop w:val="0"/>
              <w:marBottom w:val="0"/>
              <w:divBdr>
                <w:top w:val="none" w:sz="0" w:space="0" w:color="auto"/>
                <w:left w:val="none" w:sz="0" w:space="0" w:color="auto"/>
                <w:bottom w:val="none" w:sz="0" w:space="0" w:color="auto"/>
                <w:right w:val="none" w:sz="0" w:space="0" w:color="auto"/>
              </w:divBdr>
            </w:div>
            <w:div w:id="963804801">
              <w:marLeft w:val="0"/>
              <w:marRight w:val="0"/>
              <w:marTop w:val="0"/>
              <w:marBottom w:val="0"/>
              <w:divBdr>
                <w:top w:val="none" w:sz="0" w:space="0" w:color="auto"/>
                <w:left w:val="none" w:sz="0" w:space="0" w:color="auto"/>
                <w:bottom w:val="none" w:sz="0" w:space="0" w:color="auto"/>
                <w:right w:val="none" w:sz="0" w:space="0" w:color="auto"/>
              </w:divBdr>
            </w:div>
            <w:div w:id="967474231">
              <w:marLeft w:val="0"/>
              <w:marRight w:val="0"/>
              <w:marTop w:val="0"/>
              <w:marBottom w:val="0"/>
              <w:divBdr>
                <w:top w:val="none" w:sz="0" w:space="0" w:color="auto"/>
                <w:left w:val="none" w:sz="0" w:space="0" w:color="auto"/>
                <w:bottom w:val="none" w:sz="0" w:space="0" w:color="auto"/>
                <w:right w:val="none" w:sz="0" w:space="0" w:color="auto"/>
              </w:divBdr>
            </w:div>
            <w:div w:id="707023824">
              <w:marLeft w:val="0"/>
              <w:marRight w:val="0"/>
              <w:marTop w:val="0"/>
              <w:marBottom w:val="0"/>
              <w:divBdr>
                <w:top w:val="none" w:sz="0" w:space="0" w:color="auto"/>
                <w:left w:val="none" w:sz="0" w:space="0" w:color="auto"/>
                <w:bottom w:val="none" w:sz="0" w:space="0" w:color="auto"/>
                <w:right w:val="none" w:sz="0" w:space="0" w:color="auto"/>
              </w:divBdr>
            </w:div>
            <w:div w:id="1743215157">
              <w:marLeft w:val="0"/>
              <w:marRight w:val="0"/>
              <w:marTop w:val="0"/>
              <w:marBottom w:val="0"/>
              <w:divBdr>
                <w:top w:val="none" w:sz="0" w:space="0" w:color="auto"/>
                <w:left w:val="none" w:sz="0" w:space="0" w:color="auto"/>
                <w:bottom w:val="none" w:sz="0" w:space="0" w:color="auto"/>
                <w:right w:val="none" w:sz="0" w:space="0" w:color="auto"/>
              </w:divBdr>
            </w:div>
            <w:div w:id="934442527">
              <w:marLeft w:val="0"/>
              <w:marRight w:val="0"/>
              <w:marTop w:val="0"/>
              <w:marBottom w:val="0"/>
              <w:divBdr>
                <w:top w:val="none" w:sz="0" w:space="0" w:color="auto"/>
                <w:left w:val="none" w:sz="0" w:space="0" w:color="auto"/>
                <w:bottom w:val="none" w:sz="0" w:space="0" w:color="auto"/>
                <w:right w:val="none" w:sz="0" w:space="0" w:color="auto"/>
              </w:divBdr>
            </w:div>
            <w:div w:id="948779279">
              <w:marLeft w:val="0"/>
              <w:marRight w:val="0"/>
              <w:marTop w:val="0"/>
              <w:marBottom w:val="0"/>
              <w:divBdr>
                <w:top w:val="none" w:sz="0" w:space="0" w:color="auto"/>
                <w:left w:val="none" w:sz="0" w:space="0" w:color="auto"/>
                <w:bottom w:val="none" w:sz="0" w:space="0" w:color="auto"/>
                <w:right w:val="none" w:sz="0" w:space="0" w:color="auto"/>
              </w:divBdr>
            </w:div>
            <w:div w:id="387192045">
              <w:marLeft w:val="0"/>
              <w:marRight w:val="0"/>
              <w:marTop w:val="0"/>
              <w:marBottom w:val="0"/>
              <w:divBdr>
                <w:top w:val="none" w:sz="0" w:space="0" w:color="auto"/>
                <w:left w:val="none" w:sz="0" w:space="0" w:color="auto"/>
                <w:bottom w:val="none" w:sz="0" w:space="0" w:color="auto"/>
                <w:right w:val="none" w:sz="0" w:space="0" w:color="auto"/>
              </w:divBdr>
            </w:div>
          </w:divsChild>
        </w:div>
        <w:div w:id="1598782940">
          <w:marLeft w:val="0"/>
          <w:marRight w:val="0"/>
          <w:marTop w:val="0"/>
          <w:marBottom w:val="0"/>
          <w:divBdr>
            <w:top w:val="none" w:sz="0" w:space="0" w:color="auto"/>
            <w:left w:val="none" w:sz="0" w:space="0" w:color="auto"/>
            <w:bottom w:val="none" w:sz="0" w:space="0" w:color="auto"/>
            <w:right w:val="none" w:sz="0" w:space="0" w:color="auto"/>
          </w:divBdr>
          <w:divsChild>
            <w:div w:id="1860195628">
              <w:marLeft w:val="0"/>
              <w:marRight w:val="0"/>
              <w:marTop w:val="0"/>
              <w:marBottom w:val="0"/>
              <w:divBdr>
                <w:top w:val="none" w:sz="0" w:space="0" w:color="auto"/>
                <w:left w:val="none" w:sz="0" w:space="0" w:color="auto"/>
                <w:bottom w:val="none" w:sz="0" w:space="0" w:color="auto"/>
                <w:right w:val="none" w:sz="0" w:space="0" w:color="auto"/>
              </w:divBdr>
            </w:div>
            <w:div w:id="305479221">
              <w:marLeft w:val="0"/>
              <w:marRight w:val="0"/>
              <w:marTop w:val="0"/>
              <w:marBottom w:val="0"/>
              <w:divBdr>
                <w:top w:val="none" w:sz="0" w:space="0" w:color="auto"/>
                <w:left w:val="none" w:sz="0" w:space="0" w:color="auto"/>
                <w:bottom w:val="none" w:sz="0" w:space="0" w:color="auto"/>
                <w:right w:val="none" w:sz="0" w:space="0" w:color="auto"/>
              </w:divBdr>
            </w:div>
            <w:div w:id="199903023">
              <w:marLeft w:val="0"/>
              <w:marRight w:val="0"/>
              <w:marTop w:val="0"/>
              <w:marBottom w:val="0"/>
              <w:divBdr>
                <w:top w:val="none" w:sz="0" w:space="0" w:color="auto"/>
                <w:left w:val="none" w:sz="0" w:space="0" w:color="auto"/>
                <w:bottom w:val="none" w:sz="0" w:space="0" w:color="auto"/>
                <w:right w:val="none" w:sz="0" w:space="0" w:color="auto"/>
              </w:divBdr>
            </w:div>
            <w:div w:id="1886523941">
              <w:marLeft w:val="0"/>
              <w:marRight w:val="0"/>
              <w:marTop w:val="0"/>
              <w:marBottom w:val="0"/>
              <w:divBdr>
                <w:top w:val="none" w:sz="0" w:space="0" w:color="auto"/>
                <w:left w:val="none" w:sz="0" w:space="0" w:color="auto"/>
                <w:bottom w:val="none" w:sz="0" w:space="0" w:color="auto"/>
                <w:right w:val="none" w:sz="0" w:space="0" w:color="auto"/>
              </w:divBdr>
            </w:div>
            <w:div w:id="1024550988">
              <w:marLeft w:val="0"/>
              <w:marRight w:val="0"/>
              <w:marTop w:val="0"/>
              <w:marBottom w:val="0"/>
              <w:divBdr>
                <w:top w:val="none" w:sz="0" w:space="0" w:color="auto"/>
                <w:left w:val="none" w:sz="0" w:space="0" w:color="auto"/>
                <w:bottom w:val="none" w:sz="0" w:space="0" w:color="auto"/>
                <w:right w:val="none" w:sz="0" w:space="0" w:color="auto"/>
              </w:divBdr>
            </w:div>
            <w:div w:id="1129933826">
              <w:marLeft w:val="0"/>
              <w:marRight w:val="0"/>
              <w:marTop w:val="0"/>
              <w:marBottom w:val="0"/>
              <w:divBdr>
                <w:top w:val="none" w:sz="0" w:space="0" w:color="auto"/>
                <w:left w:val="none" w:sz="0" w:space="0" w:color="auto"/>
                <w:bottom w:val="none" w:sz="0" w:space="0" w:color="auto"/>
                <w:right w:val="none" w:sz="0" w:space="0" w:color="auto"/>
              </w:divBdr>
            </w:div>
            <w:div w:id="618954670">
              <w:marLeft w:val="0"/>
              <w:marRight w:val="0"/>
              <w:marTop w:val="0"/>
              <w:marBottom w:val="0"/>
              <w:divBdr>
                <w:top w:val="none" w:sz="0" w:space="0" w:color="auto"/>
                <w:left w:val="none" w:sz="0" w:space="0" w:color="auto"/>
                <w:bottom w:val="none" w:sz="0" w:space="0" w:color="auto"/>
                <w:right w:val="none" w:sz="0" w:space="0" w:color="auto"/>
              </w:divBdr>
            </w:div>
            <w:div w:id="1446384762">
              <w:marLeft w:val="0"/>
              <w:marRight w:val="0"/>
              <w:marTop w:val="0"/>
              <w:marBottom w:val="0"/>
              <w:divBdr>
                <w:top w:val="none" w:sz="0" w:space="0" w:color="auto"/>
                <w:left w:val="none" w:sz="0" w:space="0" w:color="auto"/>
                <w:bottom w:val="none" w:sz="0" w:space="0" w:color="auto"/>
                <w:right w:val="none" w:sz="0" w:space="0" w:color="auto"/>
              </w:divBdr>
            </w:div>
            <w:div w:id="526286516">
              <w:marLeft w:val="0"/>
              <w:marRight w:val="0"/>
              <w:marTop w:val="0"/>
              <w:marBottom w:val="0"/>
              <w:divBdr>
                <w:top w:val="none" w:sz="0" w:space="0" w:color="auto"/>
                <w:left w:val="none" w:sz="0" w:space="0" w:color="auto"/>
                <w:bottom w:val="none" w:sz="0" w:space="0" w:color="auto"/>
                <w:right w:val="none" w:sz="0" w:space="0" w:color="auto"/>
              </w:divBdr>
            </w:div>
            <w:div w:id="2051221137">
              <w:marLeft w:val="0"/>
              <w:marRight w:val="0"/>
              <w:marTop w:val="0"/>
              <w:marBottom w:val="0"/>
              <w:divBdr>
                <w:top w:val="none" w:sz="0" w:space="0" w:color="auto"/>
                <w:left w:val="none" w:sz="0" w:space="0" w:color="auto"/>
                <w:bottom w:val="none" w:sz="0" w:space="0" w:color="auto"/>
                <w:right w:val="none" w:sz="0" w:space="0" w:color="auto"/>
              </w:divBdr>
            </w:div>
            <w:div w:id="218133084">
              <w:marLeft w:val="0"/>
              <w:marRight w:val="0"/>
              <w:marTop w:val="0"/>
              <w:marBottom w:val="0"/>
              <w:divBdr>
                <w:top w:val="none" w:sz="0" w:space="0" w:color="auto"/>
                <w:left w:val="none" w:sz="0" w:space="0" w:color="auto"/>
                <w:bottom w:val="none" w:sz="0" w:space="0" w:color="auto"/>
                <w:right w:val="none" w:sz="0" w:space="0" w:color="auto"/>
              </w:divBdr>
            </w:div>
            <w:div w:id="1696156978">
              <w:marLeft w:val="0"/>
              <w:marRight w:val="0"/>
              <w:marTop w:val="0"/>
              <w:marBottom w:val="0"/>
              <w:divBdr>
                <w:top w:val="none" w:sz="0" w:space="0" w:color="auto"/>
                <w:left w:val="none" w:sz="0" w:space="0" w:color="auto"/>
                <w:bottom w:val="none" w:sz="0" w:space="0" w:color="auto"/>
                <w:right w:val="none" w:sz="0" w:space="0" w:color="auto"/>
              </w:divBdr>
            </w:div>
            <w:div w:id="258025688">
              <w:marLeft w:val="0"/>
              <w:marRight w:val="0"/>
              <w:marTop w:val="0"/>
              <w:marBottom w:val="0"/>
              <w:divBdr>
                <w:top w:val="none" w:sz="0" w:space="0" w:color="auto"/>
                <w:left w:val="none" w:sz="0" w:space="0" w:color="auto"/>
                <w:bottom w:val="none" w:sz="0" w:space="0" w:color="auto"/>
                <w:right w:val="none" w:sz="0" w:space="0" w:color="auto"/>
              </w:divBdr>
            </w:div>
            <w:div w:id="199637208">
              <w:marLeft w:val="0"/>
              <w:marRight w:val="0"/>
              <w:marTop w:val="0"/>
              <w:marBottom w:val="0"/>
              <w:divBdr>
                <w:top w:val="none" w:sz="0" w:space="0" w:color="auto"/>
                <w:left w:val="none" w:sz="0" w:space="0" w:color="auto"/>
                <w:bottom w:val="none" w:sz="0" w:space="0" w:color="auto"/>
                <w:right w:val="none" w:sz="0" w:space="0" w:color="auto"/>
              </w:divBdr>
            </w:div>
            <w:div w:id="1369528297">
              <w:marLeft w:val="0"/>
              <w:marRight w:val="0"/>
              <w:marTop w:val="0"/>
              <w:marBottom w:val="0"/>
              <w:divBdr>
                <w:top w:val="none" w:sz="0" w:space="0" w:color="auto"/>
                <w:left w:val="none" w:sz="0" w:space="0" w:color="auto"/>
                <w:bottom w:val="none" w:sz="0" w:space="0" w:color="auto"/>
                <w:right w:val="none" w:sz="0" w:space="0" w:color="auto"/>
              </w:divBdr>
            </w:div>
            <w:div w:id="904218911">
              <w:marLeft w:val="0"/>
              <w:marRight w:val="0"/>
              <w:marTop w:val="0"/>
              <w:marBottom w:val="0"/>
              <w:divBdr>
                <w:top w:val="none" w:sz="0" w:space="0" w:color="auto"/>
                <w:left w:val="none" w:sz="0" w:space="0" w:color="auto"/>
                <w:bottom w:val="none" w:sz="0" w:space="0" w:color="auto"/>
                <w:right w:val="none" w:sz="0" w:space="0" w:color="auto"/>
              </w:divBdr>
            </w:div>
            <w:div w:id="860432065">
              <w:marLeft w:val="0"/>
              <w:marRight w:val="0"/>
              <w:marTop w:val="0"/>
              <w:marBottom w:val="0"/>
              <w:divBdr>
                <w:top w:val="none" w:sz="0" w:space="0" w:color="auto"/>
                <w:left w:val="none" w:sz="0" w:space="0" w:color="auto"/>
                <w:bottom w:val="none" w:sz="0" w:space="0" w:color="auto"/>
                <w:right w:val="none" w:sz="0" w:space="0" w:color="auto"/>
              </w:divBdr>
            </w:div>
            <w:div w:id="1338653247">
              <w:marLeft w:val="0"/>
              <w:marRight w:val="0"/>
              <w:marTop w:val="0"/>
              <w:marBottom w:val="0"/>
              <w:divBdr>
                <w:top w:val="none" w:sz="0" w:space="0" w:color="auto"/>
                <w:left w:val="none" w:sz="0" w:space="0" w:color="auto"/>
                <w:bottom w:val="none" w:sz="0" w:space="0" w:color="auto"/>
                <w:right w:val="none" w:sz="0" w:space="0" w:color="auto"/>
              </w:divBdr>
            </w:div>
            <w:div w:id="718627344">
              <w:marLeft w:val="0"/>
              <w:marRight w:val="0"/>
              <w:marTop w:val="0"/>
              <w:marBottom w:val="0"/>
              <w:divBdr>
                <w:top w:val="none" w:sz="0" w:space="0" w:color="auto"/>
                <w:left w:val="none" w:sz="0" w:space="0" w:color="auto"/>
                <w:bottom w:val="none" w:sz="0" w:space="0" w:color="auto"/>
                <w:right w:val="none" w:sz="0" w:space="0" w:color="auto"/>
              </w:divBdr>
            </w:div>
            <w:div w:id="578759118">
              <w:marLeft w:val="0"/>
              <w:marRight w:val="0"/>
              <w:marTop w:val="0"/>
              <w:marBottom w:val="0"/>
              <w:divBdr>
                <w:top w:val="none" w:sz="0" w:space="0" w:color="auto"/>
                <w:left w:val="none" w:sz="0" w:space="0" w:color="auto"/>
                <w:bottom w:val="none" w:sz="0" w:space="0" w:color="auto"/>
                <w:right w:val="none" w:sz="0" w:space="0" w:color="auto"/>
              </w:divBdr>
            </w:div>
          </w:divsChild>
        </w:div>
        <w:div w:id="128254166">
          <w:marLeft w:val="0"/>
          <w:marRight w:val="0"/>
          <w:marTop w:val="0"/>
          <w:marBottom w:val="0"/>
          <w:divBdr>
            <w:top w:val="none" w:sz="0" w:space="0" w:color="auto"/>
            <w:left w:val="none" w:sz="0" w:space="0" w:color="auto"/>
            <w:bottom w:val="none" w:sz="0" w:space="0" w:color="auto"/>
            <w:right w:val="none" w:sz="0" w:space="0" w:color="auto"/>
          </w:divBdr>
        </w:div>
        <w:div w:id="340622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ipas.org/about-us/ethics" TargetMode="External"/><Relationship Id="rId7" Type="http://schemas.openxmlformats.org/officeDocument/2006/relationships/settings" Target="settings.xml"/><Relationship Id="rId12" Type="http://schemas.openxmlformats.org/officeDocument/2006/relationships/hyperlink" Target="https://procurement.ipas.org/francophone-africa/"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procurement@ipas.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ipas.ethicspoin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b24a34-9e38-4e17-9560-6771ab36bb8c" xsi:nil="true"/>
    <DATE xmlns="73adc235-3c36-4395-817e-b826be7f72f3" xsi:nil="true"/>
    <IconOverlay xmlns="http://schemas.microsoft.com/sharepoint/v4" xsi:nil="true"/>
    <Documentdate xmlns="73adc235-3c36-4395-817e-b826be7f72f3" xsi:nil="true"/>
    <lcf76f155ced4ddcb4097134ff3c332f xmlns="73adc235-3c36-4395-817e-b826be7f72f3">
      <Terms xmlns="http://schemas.microsoft.com/office/infopath/2007/PartnerControls"/>
    </lcf76f155ced4ddcb4097134ff3c332f>
    <SharedWithUsers xmlns="03f981ac-5679-4e52-855d-1b5227566bc4">
      <UserInfo>
        <DisplayName>Brenda Kinyon</DisplayName>
        <AccountId>819</AccountId>
        <AccountType/>
      </UserInfo>
      <UserInfo>
        <DisplayName>Kristina Sherman</DisplayName>
        <AccountId>515</AccountId>
        <AccountType/>
      </UserInfo>
      <UserInfo>
        <DisplayName>Caroline Bixiones</DisplayName>
        <AccountId>212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86388F3B0AF4BB784A6DCC280943F" ma:contentTypeVersion="25" ma:contentTypeDescription="Create a new document." ma:contentTypeScope="" ma:versionID="5b043b1690fc00b6a09b3a2a9a62ec3d">
  <xsd:schema xmlns:xsd="http://www.w3.org/2001/XMLSchema" xmlns:xs="http://www.w3.org/2001/XMLSchema" xmlns:p="http://schemas.microsoft.com/office/2006/metadata/properties" xmlns:ns2="73adc235-3c36-4395-817e-b826be7f72f3" xmlns:ns3="03f981ac-5679-4e52-855d-1b5227566bc4" xmlns:ns4="http://schemas.microsoft.com/sharepoint/v4" xmlns:ns5="02b24a34-9e38-4e17-9560-6771ab36bb8c" targetNamespace="http://schemas.microsoft.com/office/2006/metadata/properties" ma:root="true" ma:fieldsID="5d95bd62d135fc96a7577312aeffe278" ns2:_="" ns3:_="" ns4:_="" ns5:_="">
    <xsd:import namespace="73adc235-3c36-4395-817e-b826be7f72f3"/>
    <xsd:import namespace="03f981ac-5679-4e52-855d-1b5227566bc4"/>
    <xsd:import namespace="http://schemas.microsoft.com/sharepoint/v4"/>
    <xsd:import namespace="02b24a34-9e38-4e17-9560-6771ab36bb8c"/>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4:IconOverlay"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Documentdate" minOccurs="0"/>
                <xsd:element ref="ns2:DATE" minOccurs="0"/>
                <xsd:element ref="ns2:lcf76f155ced4ddcb4097134ff3c332f" minOccurs="0"/>
                <xsd:element ref="ns5: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dc235-3c36-4395-817e-b826be7f72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ocumentdate" ma:index="21" nillable="true" ma:displayName="Document date" ma:format="DateOnly" ma:indexed="true" ma:internalName="Documentdate">
      <xsd:simpleType>
        <xsd:restriction base="dms:DateTime"/>
      </xsd:simpleType>
    </xsd:element>
    <xsd:element name="DATE" ma:index="22" nillable="true" ma:displayName="DATE" ma:format="DateOnly" ma:internalName="DATE">
      <xsd:simpleType>
        <xsd:restriction base="dms:DateTim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ada535f-24d9-4300-95d3-734107741f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f981ac-5679-4e52-855d-1b5227566bc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b24a34-9e38-4e17-9560-6771ab36bb8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fa4f375-dbce-4801-a5bc-1ad66078b488}" ma:internalName="TaxCatchAll" ma:showField="CatchAllData" ma:web="02b24a34-9e38-4e17-9560-6771ab36bb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23CD3-AE58-4C26-8AB4-731FE5B81E20}">
  <ds:schemaRefs>
    <ds:schemaRef ds:uri="http://schemas.microsoft.com/office/infopath/2007/PartnerControls"/>
    <ds:schemaRef ds:uri="http://schemas.openxmlformats.org/package/2006/metadata/core-properties"/>
    <ds:schemaRef ds:uri="73adc235-3c36-4395-817e-b826be7f72f3"/>
    <ds:schemaRef ds:uri="http://purl.org/dc/terms/"/>
    <ds:schemaRef ds:uri="03f981ac-5679-4e52-855d-1b5227566bc4"/>
    <ds:schemaRef ds:uri="http://schemas.microsoft.com/office/2006/documentManagement/types"/>
    <ds:schemaRef ds:uri="02b24a34-9e38-4e17-9560-6771ab36bb8c"/>
    <ds:schemaRef ds:uri="http://www.w3.org/XML/1998/namespace"/>
    <ds:schemaRef ds:uri="http://schemas.microsoft.com/sharepoint/v4"/>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AC4F20D-765B-4EA6-8418-24F026015FDB}">
  <ds:schemaRefs>
    <ds:schemaRef ds:uri="http://schemas.microsoft.com/sharepoint/v3/contenttype/forms"/>
  </ds:schemaRefs>
</ds:datastoreItem>
</file>

<file path=customXml/itemProps3.xml><?xml version="1.0" encoding="utf-8"?>
<ds:datastoreItem xmlns:ds="http://schemas.openxmlformats.org/officeDocument/2006/customXml" ds:itemID="{93DD2A63-5CBD-47D5-AD5B-E1B46188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dc235-3c36-4395-817e-b826be7f72f3"/>
    <ds:schemaRef ds:uri="03f981ac-5679-4e52-855d-1b5227566bc4"/>
    <ds:schemaRef ds:uri="http://schemas.microsoft.com/sharepoint/v4"/>
    <ds:schemaRef ds:uri="02b24a34-9e38-4e17-9560-6771ab36b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B52DA7-C045-4890-AA8F-508C9839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4536</Words>
  <Characters>24950</Characters>
  <Application>Microsoft Office Word</Application>
  <DocSecurity>0</DocSecurity>
  <Lines>207</Lines>
  <Paragraphs>58</Paragraphs>
  <ScaleCrop>false</ScaleCrop>
  <Company>RTI International</Company>
  <LinksUpToDate>false</LinksUpToDate>
  <CharactersWithSpaces>29428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RFQ</dc:title>
  <dc:subject/>
  <dc:creator>vcooke</dc:creator>
  <cp:keywords/>
  <cp:lastModifiedBy>Diarra Mamourou</cp:lastModifiedBy>
  <cp:revision>10</cp:revision>
  <dcterms:created xsi:type="dcterms:W3CDTF">2025-04-07T14:48:00Z</dcterms:created>
  <dcterms:modified xsi:type="dcterms:W3CDTF">2025-04-16T10:56:00Z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0x010100B2286388F3B0AF4BB784A6DCC280943F</vt:lpwstr>
  </property>
  <property fmtid="{D5CDD505-2E9C-101B-9397-08002B2CF9AE}" pid="3" name="Order">
    <vt:r8>24900</vt:r8>
  </property>
  <property fmtid="{D5CDD505-2E9C-101B-9397-08002B2CF9AE}" pid="4" name="xd_Signature">
    <vt:bool>false</vt:bool>
  </property>
  <property fmtid="{D5CDD505-2E9C-101B-9397-08002B2CF9AE}" pid="5" name="SharedWithUsers">
    <vt:lpwstr>819;#Brenda Kinyon;#515;#Kristina Sherman;#212;#Caroline Bixiones</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