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973" w:type="dxa"/>
        <w:tblInd w:w="-1139" w:type="dxa"/>
        <w:tblLook w:val="04A0" w:firstRow="1" w:lastRow="0" w:firstColumn="1" w:lastColumn="0" w:noHBand="0" w:noVBand="1"/>
      </w:tblPr>
      <w:tblGrid>
        <w:gridCol w:w="2132"/>
        <w:gridCol w:w="8841"/>
      </w:tblGrid>
      <w:tr w:rsidR="005E722E" w:rsidRPr="000E1B85" w:rsidTr="005E722E">
        <w:trPr>
          <w:trHeight w:val="344"/>
        </w:trPr>
        <w:tc>
          <w:tcPr>
            <w:tcW w:w="10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722E" w:rsidRPr="000E1B85" w:rsidRDefault="005E722E" w:rsidP="00504131">
            <w:pPr>
              <w:jc w:val="both"/>
              <w:rPr>
                <w:rFonts w:ascii="Arial Narrow" w:hAnsi="Arial Narrow" w:cs="Tahoma"/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 Narrow" w:hAnsi="Arial Narrow" w:cs="Tahoma"/>
                <w:b/>
                <w:color w:val="006666"/>
              </w:rPr>
              <w:t>DATOS GENERALES</w:t>
            </w:r>
          </w:p>
          <w:p w:rsidR="005E722E" w:rsidRPr="00360E4A" w:rsidRDefault="005E722E" w:rsidP="00504131">
            <w:pPr>
              <w:jc w:val="both"/>
              <w:rPr>
                <w:rFonts w:ascii="Arial Narrow" w:hAnsi="Arial Narrow" w:cs="Tahoma"/>
                <w:b/>
                <w:sz w:val="10"/>
                <w:szCs w:val="24"/>
              </w:rPr>
            </w:pPr>
          </w:p>
        </w:tc>
      </w:tr>
      <w:tr w:rsidR="005E722E" w:rsidRPr="000E1B85" w:rsidTr="005E722E">
        <w:trPr>
          <w:trHeight w:val="344"/>
        </w:trPr>
        <w:tc>
          <w:tcPr>
            <w:tcW w:w="10973" w:type="dxa"/>
            <w:gridSpan w:val="2"/>
            <w:tcBorders>
              <w:top w:val="nil"/>
              <w:left w:val="nil"/>
              <w:bottom w:val="single" w:sz="4" w:space="0" w:color="009999"/>
              <w:right w:val="nil"/>
            </w:tcBorders>
          </w:tcPr>
          <w:p w:rsidR="005E722E" w:rsidRPr="00E930A2" w:rsidRDefault="00953976" w:rsidP="00E930A2">
            <w:pPr>
              <w:jc w:val="both"/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</w:pPr>
            <w:r w:rsidRPr="00BC4335"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706AB254" wp14:editId="484835A1">
                  <wp:simplePos x="0" y="0"/>
                  <wp:positionH relativeFrom="column">
                    <wp:posOffset>5440944</wp:posOffset>
                  </wp:positionH>
                  <wp:positionV relativeFrom="paragraph">
                    <wp:posOffset>19050</wp:posOffset>
                  </wp:positionV>
                  <wp:extent cx="1406525" cy="1406525"/>
                  <wp:effectExtent l="0" t="0" r="3175" b="3175"/>
                  <wp:wrapTight wrapText="bothSides">
                    <wp:wrapPolygon edited="0">
                      <wp:start x="0" y="0"/>
                      <wp:lineTo x="0" y="21356"/>
                      <wp:lineTo x="21356" y="21356"/>
                      <wp:lineTo x="21356" y="0"/>
                      <wp:lineTo x="0" y="0"/>
                    </wp:wrapPolygon>
                  </wp:wrapTight>
                  <wp:docPr id="1" name="Imagen 1" descr="C:\Users\PC\Downloads\Y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ownloads\Y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525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474B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>Nombre</w:t>
            </w:r>
            <w:r w:rsidR="0008474B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ab/>
            </w:r>
            <w:r w:rsidR="0008474B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ab/>
            </w:r>
            <w:r w:rsidR="0008474B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ab/>
            </w:r>
            <w:r w:rsidR="0008474B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ab/>
            </w:r>
            <w:r w:rsidR="0008474B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ab/>
              <w:t>: Yercia Ibils Mañueco Valdiviezo</w:t>
            </w:r>
          </w:p>
          <w:p w:rsidR="005E722E" w:rsidRPr="00E930A2" w:rsidRDefault="005E722E" w:rsidP="00E930A2">
            <w:pPr>
              <w:jc w:val="both"/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</w:pPr>
            <w:r w:rsidRP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>Lugar y Fecha de nacimiento</w:t>
            </w:r>
            <w:r w:rsidRP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ab/>
            </w:r>
            <w:r w:rsidRP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ab/>
            </w:r>
            <w:r w:rsid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 xml:space="preserve">                </w:t>
            </w:r>
            <w:r w:rsidR="0008474B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>: La Paz, 28 de junio  de 1993</w:t>
            </w:r>
          </w:p>
          <w:p w:rsidR="000C2FF4" w:rsidRDefault="005E722E" w:rsidP="000C2FF4">
            <w:pPr>
              <w:jc w:val="both"/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</w:pPr>
            <w:r w:rsidRP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>Dirección</w:t>
            </w:r>
            <w:r w:rsidRP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ab/>
            </w:r>
            <w:r w:rsidRP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ab/>
            </w:r>
            <w:r w:rsidRP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ab/>
            </w:r>
            <w:r w:rsidRP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ab/>
            </w:r>
            <w:r w:rsid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 xml:space="preserve">                </w:t>
            </w:r>
            <w:r w:rsidRP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>:</w:t>
            </w:r>
            <w:r w:rsidR="0008474B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 xml:space="preserve"> </w:t>
            </w:r>
            <w:r w:rsidR="00A2423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>Warnes, rotonda norte</w:t>
            </w:r>
            <w:bookmarkStart w:id="0" w:name="_GoBack"/>
            <w:bookmarkEnd w:id="0"/>
          </w:p>
          <w:p w:rsidR="005E722E" w:rsidRPr="00E930A2" w:rsidRDefault="005E722E" w:rsidP="00E930A2">
            <w:pPr>
              <w:jc w:val="both"/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</w:pPr>
            <w:r w:rsidRP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>Documento de identidad</w:t>
            </w:r>
            <w:r w:rsidRP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ab/>
            </w:r>
            <w:r w:rsidRP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ab/>
            </w:r>
            <w:r w:rsid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 xml:space="preserve">                </w:t>
            </w:r>
            <w:r w:rsidR="0008474B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>: 9884154</w:t>
            </w:r>
            <w:r w:rsidRP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 xml:space="preserve"> LP</w:t>
            </w:r>
          </w:p>
          <w:p w:rsidR="005E722E" w:rsidRPr="00E930A2" w:rsidRDefault="005E722E" w:rsidP="00E930A2">
            <w:pPr>
              <w:jc w:val="both"/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</w:pPr>
            <w:r w:rsidRP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>Licencia de Condu</w:t>
            </w:r>
            <w:r w:rsidR="0008474B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>cir</w:t>
            </w:r>
            <w:r w:rsidR="0008474B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ab/>
            </w:r>
            <w:r w:rsidR="0008474B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ab/>
            </w:r>
            <w:r w:rsidR="0008474B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ab/>
              <w:t>: Categoría Profesional “A</w:t>
            </w:r>
            <w:r w:rsidRP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>”</w:t>
            </w:r>
            <w:r w:rsidR="009A0031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5E722E" w:rsidRPr="00E930A2" w:rsidRDefault="005E722E" w:rsidP="00E930A2">
            <w:pPr>
              <w:jc w:val="both"/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</w:pPr>
            <w:r w:rsidRP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>Licencia de Conducir</w:t>
            </w:r>
            <w:r w:rsidRP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ab/>
            </w:r>
            <w:r w:rsidRP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ab/>
            </w:r>
            <w:r w:rsidRP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ab/>
              <w:t>: Categoría Motociclista “M”</w:t>
            </w:r>
            <w:r w:rsidR="00953976" w:rsidRPr="00BC4335">
              <w:rPr>
                <w:noProof/>
              </w:rPr>
              <w:t xml:space="preserve"> </w:t>
            </w:r>
          </w:p>
          <w:p w:rsidR="005E722E" w:rsidRPr="00E930A2" w:rsidRDefault="0008474B" w:rsidP="00E930A2">
            <w:pPr>
              <w:jc w:val="both"/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</w:pPr>
            <w:r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>Estado civil</w:t>
            </w:r>
            <w:r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ab/>
            </w:r>
            <w:r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ab/>
            </w:r>
            <w:r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ab/>
            </w:r>
            <w:r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ab/>
              <w:t>: Soltera</w:t>
            </w:r>
          </w:p>
          <w:p w:rsidR="005E722E" w:rsidRPr="00E930A2" w:rsidRDefault="005E722E" w:rsidP="00E930A2">
            <w:pPr>
              <w:jc w:val="both"/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</w:pPr>
            <w:r w:rsidRP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>Título Profesional</w:t>
            </w:r>
            <w:r w:rsidRP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ab/>
            </w:r>
            <w:r w:rsidRP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ab/>
            </w:r>
            <w:r w:rsidRP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ab/>
            </w:r>
            <w:r w:rsid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 xml:space="preserve">                </w:t>
            </w:r>
            <w:r w:rsidRP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 xml:space="preserve">: </w:t>
            </w:r>
            <w:r w:rsidR="0008474B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>Licenciada en Comunicación Social</w:t>
            </w:r>
          </w:p>
          <w:p w:rsidR="005E722E" w:rsidRPr="00E930A2" w:rsidRDefault="005E722E" w:rsidP="00504131">
            <w:pPr>
              <w:jc w:val="both"/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</w:pPr>
            <w:r w:rsidRP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>Número Telefónico Móvil</w:t>
            </w:r>
            <w:r w:rsidRP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ab/>
            </w:r>
            <w:r w:rsidRP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ab/>
            </w:r>
            <w:r w:rsid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 xml:space="preserve">                </w:t>
            </w:r>
            <w:r w:rsidR="0008474B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>: 68110633</w:t>
            </w:r>
          </w:p>
          <w:p w:rsidR="00F35ADC" w:rsidRPr="000E1B85" w:rsidRDefault="005E722E" w:rsidP="009A003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>E – mail</w:t>
            </w:r>
            <w:r w:rsidRP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ab/>
            </w:r>
            <w:r w:rsidRP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ab/>
            </w:r>
            <w:r w:rsidRP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ab/>
            </w:r>
            <w:r w:rsidRP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ab/>
            </w:r>
            <w:r w:rsid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 xml:space="preserve">                </w:t>
            </w:r>
            <w:r w:rsidRPr="00E930A2"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  <w:t xml:space="preserve">: </w:t>
            </w:r>
            <w:hyperlink r:id="rId9" w:history="1">
              <w:r w:rsidR="0008474B" w:rsidRPr="00176D7A">
                <w:rPr>
                  <w:rStyle w:val="Hipervnculo"/>
                  <w:rFonts w:ascii="Arial Narrow" w:hAnsi="Arial Narrow"/>
                  <w:bCs/>
                  <w:lang w:val="es-ES"/>
                </w:rPr>
                <w:t>yercimv@gmail.com</w:t>
              </w:r>
            </w:hyperlink>
            <w:r w:rsidRPr="00E930A2">
              <w:rPr>
                <w:rFonts w:ascii="Arial Narrow" w:hAnsi="Arial Narrow"/>
                <w:bCs/>
                <w:lang w:val="es-ES"/>
              </w:rPr>
              <w:t xml:space="preserve"> </w:t>
            </w:r>
          </w:p>
        </w:tc>
      </w:tr>
      <w:tr w:rsidR="005E722E" w:rsidRPr="000E1B85" w:rsidTr="005E722E">
        <w:trPr>
          <w:trHeight w:val="344"/>
        </w:trPr>
        <w:tc>
          <w:tcPr>
            <w:tcW w:w="10973" w:type="dxa"/>
            <w:gridSpan w:val="2"/>
            <w:tcBorders>
              <w:top w:val="single" w:sz="4" w:space="0" w:color="00999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722E" w:rsidRPr="00360E4A" w:rsidRDefault="005E722E" w:rsidP="00504131">
            <w:pPr>
              <w:jc w:val="both"/>
              <w:rPr>
                <w:rFonts w:ascii="Arial Narrow" w:hAnsi="Arial Narrow" w:cs="Tahoma"/>
                <w:b/>
                <w:color w:val="006666"/>
                <w:sz w:val="10"/>
                <w:szCs w:val="24"/>
              </w:rPr>
            </w:pPr>
          </w:p>
          <w:p w:rsidR="005E722E" w:rsidRPr="000E1B85" w:rsidRDefault="005E722E" w:rsidP="00504131">
            <w:pPr>
              <w:jc w:val="both"/>
              <w:rPr>
                <w:rFonts w:ascii="Arial Narrow" w:hAnsi="Arial Narrow" w:cs="Tahoma"/>
                <w:b/>
                <w:color w:val="2F5496" w:themeColor="accent1" w:themeShade="BF"/>
                <w:sz w:val="24"/>
                <w:szCs w:val="24"/>
              </w:rPr>
            </w:pPr>
            <w:r w:rsidRPr="00CB5146">
              <w:rPr>
                <w:rFonts w:ascii="Arial Narrow" w:hAnsi="Arial Narrow" w:cs="Tahoma"/>
                <w:b/>
                <w:color w:val="006666"/>
                <w:sz w:val="24"/>
                <w:szCs w:val="24"/>
              </w:rPr>
              <w:t>EDUCACIÓN</w:t>
            </w:r>
          </w:p>
          <w:p w:rsidR="005E722E" w:rsidRPr="00360E4A" w:rsidRDefault="005E722E" w:rsidP="00504131">
            <w:pPr>
              <w:jc w:val="both"/>
              <w:rPr>
                <w:rFonts w:ascii="Arial Narrow" w:hAnsi="Arial Narrow" w:cs="Tahoma"/>
                <w:b/>
                <w:sz w:val="10"/>
                <w:szCs w:val="24"/>
              </w:rPr>
            </w:pPr>
          </w:p>
        </w:tc>
      </w:tr>
      <w:tr w:rsidR="005E722E" w:rsidRPr="000E1B85" w:rsidTr="002E4E34">
        <w:trPr>
          <w:trHeight w:val="344"/>
        </w:trPr>
        <w:tc>
          <w:tcPr>
            <w:tcW w:w="2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9999"/>
              <w:right w:val="single" w:sz="4" w:space="0" w:color="009999"/>
            </w:tcBorders>
          </w:tcPr>
          <w:p w:rsidR="005E722E" w:rsidRPr="00CB5146" w:rsidRDefault="002E4E34" w:rsidP="00504131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Dic</w:t>
            </w:r>
            <w:r w:rsidR="0008474B">
              <w:rPr>
                <w:rFonts w:ascii="Arial Narrow" w:hAnsi="Arial Narrow" w:cs="Tahoma"/>
                <w:sz w:val="20"/>
                <w:szCs w:val="20"/>
              </w:rPr>
              <w:t>iembre, 2023</w:t>
            </w:r>
          </w:p>
        </w:tc>
        <w:tc>
          <w:tcPr>
            <w:tcW w:w="8841" w:type="dxa"/>
            <w:tcBorders>
              <w:top w:val="single" w:sz="4" w:space="0" w:color="FFFFFF" w:themeColor="background1"/>
              <w:left w:val="single" w:sz="4" w:space="0" w:color="009999"/>
              <w:bottom w:val="single" w:sz="4" w:space="0" w:color="009999"/>
              <w:right w:val="single" w:sz="4" w:space="0" w:color="FFFFFF" w:themeColor="background1"/>
            </w:tcBorders>
          </w:tcPr>
          <w:p w:rsidR="005E722E" w:rsidRPr="00CB5146" w:rsidRDefault="0008474B" w:rsidP="00504131">
            <w:pPr>
              <w:jc w:val="both"/>
              <w:rPr>
                <w:rFonts w:ascii="Arial Narrow" w:hAnsi="Arial Narrow" w:cs="Tahoma"/>
                <w:b/>
                <w:color w:val="006666"/>
                <w:sz w:val="24"/>
                <w:szCs w:val="24"/>
              </w:rPr>
            </w:pPr>
            <w:r>
              <w:rPr>
                <w:rFonts w:ascii="Arial Narrow" w:hAnsi="Arial Narrow" w:cs="Tahoma"/>
                <w:b/>
                <w:color w:val="006666"/>
                <w:sz w:val="24"/>
                <w:szCs w:val="24"/>
              </w:rPr>
              <w:t xml:space="preserve">Egresada </w:t>
            </w:r>
            <w:r w:rsidR="005E722E" w:rsidRPr="00CB5146">
              <w:rPr>
                <w:rFonts w:ascii="Arial Narrow" w:hAnsi="Arial Narrow" w:cs="Tahoma"/>
                <w:b/>
                <w:color w:val="006666"/>
                <w:sz w:val="24"/>
                <w:szCs w:val="24"/>
              </w:rPr>
              <w:t>Magíster en Gerencia de Proyectos para el Desarrollo</w:t>
            </w:r>
          </w:p>
          <w:p w:rsidR="005E722E" w:rsidRPr="000E1B85" w:rsidRDefault="005E722E" w:rsidP="00CB662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B5146"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Universidad Andina Simón Bolívar</w:t>
            </w:r>
            <w:r w:rsidRPr="000E1B85">
              <w:rPr>
                <w:rFonts w:ascii="Arial Narrow" w:hAnsi="Arial Narrow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 w:rsidRPr="000E1B85">
              <w:rPr>
                <w:rFonts w:ascii="Arial Narrow" w:hAnsi="Arial Narrow" w:cs="Tahoma"/>
                <w:sz w:val="20"/>
                <w:szCs w:val="20"/>
              </w:rPr>
              <w:t>–La Paz</w:t>
            </w:r>
            <w:r>
              <w:rPr>
                <w:rFonts w:ascii="Arial Narrow" w:hAnsi="Arial Narrow" w:cs="Tahoma"/>
                <w:sz w:val="20"/>
                <w:szCs w:val="20"/>
              </w:rPr>
              <w:t>,</w:t>
            </w:r>
            <w:r w:rsidRPr="000E1B85">
              <w:rPr>
                <w:rFonts w:ascii="Arial Narrow" w:hAnsi="Arial Narrow" w:cs="Tahoma"/>
                <w:sz w:val="20"/>
                <w:szCs w:val="20"/>
              </w:rPr>
              <w:t xml:space="preserve"> Bolivia</w:t>
            </w:r>
          </w:p>
        </w:tc>
      </w:tr>
      <w:tr w:rsidR="005E722E" w:rsidRPr="000E1B85" w:rsidTr="002E4E34">
        <w:trPr>
          <w:trHeight w:val="344"/>
        </w:trPr>
        <w:tc>
          <w:tcPr>
            <w:tcW w:w="2132" w:type="dxa"/>
            <w:tcBorders>
              <w:top w:val="single" w:sz="4" w:space="0" w:color="009999"/>
              <w:left w:val="single" w:sz="4" w:space="0" w:color="FFFFFF" w:themeColor="background1"/>
              <w:bottom w:val="single" w:sz="4" w:space="0" w:color="009999"/>
              <w:right w:val="single" w:sz="4" w:space="0" w:color="009999"/>
            </w:tcBorders>
          </w:tcPr>
          <w:p w:rsidR="005E722E" w:rsidRPr="000E1B85" w:rsidRDefault="0008474B" w:rsidP="00504131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Diciembre, 2019</w:t>
            </w:r>
          </w:p>
        </w:tc>
        <w:tc>
          <w:tcPr>
            <w:tcW w:w="8841" w:type="dxa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FFFFFF" w:themeColor="background1"/>
            </w:tcBorders>
          </w:tcPr>
          <w:p w:rsidR="0008474B" w:rsidRPr="00CB5146" w:rsidRDefault="0008474B" w:rsidP="0008474B">
            <w:pPr>
              <w:jc w:val="both"/>
              <w:rPr>
                <w:rFonts w:ascii="Arial Narrow" w:hAnsi="Arial Narrow" w:cs="Tahoma"/>
                <w:b/>
                <w:color w:val="006666"/>
                <w:sz w:val="24"/>
                <w:szCs w:val="24"/>
              </w:rPr>
            </w:pPr>
            <w:r w:rsidRPr="00CB5146">
              <w:rPr>
                <w:rFonts w:ascii="Arial Narrow" w:hAnsi="Arial Narrow" w:cs="Tahoma"/>
                <w:b/>
                <w:color w:val="006666"/>
                <w:sz w:val="24"/>
                <w:szCs w:val="24"/>
              </w:rPr>
              <w:t xml:space="preserve">Licenciatura en </w:t>
            </w:r>
            <w:r>
              <w:rPr>
                <w:rFonts w:ascii="Arial Narrow" w:hAnsi="Arial Narrow" w:cs="Tahoma"/>
                <w:b/>
                <w:color w:val="006666"/>
                <w:sz w:val="24"/>
                <w:szCs w:val="24"/>
              </w:rPr>
              <w:t>Comunicación Social</w:t>
            </w:r>
          </w:p>
          <w:p w:rsidR="005E722E" w:rsidRPr="000E1B85" w:rsidRDefault="0008474B" w:rsidP="00CB6626">
            <w:pPr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CB5146"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Universidad Mayor de San Andrés</w:t>
            </w:r>
            <w:r w:rsidRPr="000E1B85">
              <w:rPr>
                <w:rFonts w:ascii="Arial Narrow" w:hAnsi="Arial Narrow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 w:rsidRPr="000E1B85">
              <w:rPr>
                <w:rFonts w:ascii="Arial Narrow" w:hAnsi="Arial Narrow" w:cs="Tahoma"/>
                <w:sz w:val="20"/>
                <w:szCs w:val="20"/>
              </w:rPr>
              <w:t>–La Paz</w:t>
            </w:r>
            <w:r>
              <w:rPr>
                <w:rFonts w:ascii="Arial Narrow" w:hAnsi="Arial Narrow" w:cs="Tahoma"/>
                <w:sz w:val="20"/>
                <w:szCs w:val="20"/>
              </w:rPr>
              <w:t>,</w:t>
            </w:r>
            <w:r w:rsidRPr="000E1B85">
              <w:rPr>
                <w:rFonts w:ascii="Arial Narrow" w:hAnsi="Arial Narrow" w:cs="Tahoma"/>
                <w:sz w:val="20"/>
                <w:szCs w:val="20"/>
              </w:rPr>
              <w:t xml:space="preserve"> Bolivia</w:t>
            </w:r>
            <w:r w:rsidRPr="00CB5146">
              <w:rPr>
                <w:rFonts w:ascii="Arial Narrow" w:hAnsi="Arial Narrow" w:cs="Tahoma"/>
                <w:b/>
                <w:color w:val="006666"/>
                <w:sz w:val="24"/>
                <w:szCs w:val="24"/>
              </w:rPr>
              <w:t xml:space="preserve"> </w:t>
            </w:r>
          </w:p>
        </w:tc>
      </w:tr>
      <w:tr w:rsidR="005E722E" w:rsidRPr="000E1B85" w:rsidTr="002E4E34">
        <w:trPr>
          <w:trHeight w:val="344"/>
        </w:trPr>
        <w:tc>
          <w:tcPr>
            <w:tcW w:w="2132" w:type="dxa"/>
            <w:tcBorders>
              <w:top w:val="single" w:sz="4" w:space="0" w:color="009999"/>
              <w:left w:val="single" w:sz="4" w:space="0" w:color="FFFFFF" w:themeColor="background1"/>
              <w:bottom w:val="single" w:sz="4" w:space="0" w:color="009999"/>
              <w:right w:val="single" w:sz="4" w:space="0" w:color="009999"/>
            </w:tcBorders>
          </w:tcPr>
          <w:p w:rsidR="005E722E" w:rsidRPr="000E1B85" w:rsidRDefault="0008474B" w:rsidP="00504131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Diciembre, 2019</w:t>
            </w:r>
          </w:p>
        </w:tc>
        <w:tc>
          <w:tcPr>
            <w:tcW w:w="8841" w:type="dxa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FFFFFF" w:themeColor="background1"/>
            </w:tcBorders>
          </w:tcPr>
          <w:p w:rsidR="0008474B" w:rsidRDefault="00DB27CB" w:rsidP="0008474B">
            <w:pPr>
              <w:jc w:val="both"/>
              <w:rPr>
                <w:rFonts w:ascii="Arial Narrow" w:hAnsi="Arial Narrow" w:cs="Tahoma"/>
                <w:b/>
                <w:color w:val="006666"/>
                <w:sz w:val="24"/>
                <w:szCs w:val="24"/>
              </w:rPr>
            </w:pPr>
            <w:r>
              <w:rPr>
                <w:rFonts w:ascii="Arial Narrow" w:hAnsi="Arial Narrow" w:cs="Tahoma"/>
                <w:b/>
                <w:color w:val="006666"/>
                <w:sz w:val="24"/>
                <w:szCs w:val="24"/>
              </w:rPr>
              <w:t>Formación Dual en Periodismo. Curso Especializado</w:t>
            </w:r>
            <w:r w:rsidR="0008474B">
              <w:rPr>
                <w:rFonts w:ascii="Arial Narrow" w:hAnsi="Arial Narrow" w:cs="Tahoma"/>
                <w:b/>
                <w:color w:val="006666"/>
                <w:sz w:val="24"/>
                <w:szCs w:val="24"/>
              </w:rPr>
              <w:t xml:space="preserve"> en Generación de Contenido </w:t>
            </w:r>
            <w:r w:rsidR="0008474B" w:rsidRPr="0008474B">
              <w:rPr>
                <w:rFonts w:ascii="Arial Narrow" w:hAnsi="Arial Narrow" w:cs="Tahoma"/>
                <w:b/>
                <w:color w:val="006666"/>
                <w:sz w:val="24"/>
                <w:szCs w:val="24"/>
              </w:rPr>
              <w:t>Multim</w:t>
            </w:r>
            <w:r>
              <w:rPr>
                <w:rFonts w:ascii="Arial Narrow" w:hAnsi="Arial Narrow" w:cs="Tahoma"/>
                <w:b/>
                <w:color w:val="006666"/>
                <w:sz w:val="24"/>
                <w:szCs w:val="24"/>
              </w:rPr>
              <w:t xml:space="preserve">edia, Radiofónico, Audiovisual, </w:t>
            </w:r>
            <w:r w:rsidR="0008474B" w:rsidRPr="0008474B">
              <w:rPr>
                <w:rFonts w:ascii="Arial Narrow" w:hAnsi="Arial Narrow" w:cs="Tahoma"/>
                <w:b/>
                <w:color w:val="006666"/>
                <w:sz w:val="24"/>
                <w:szCs w:val="24"/>
              </w:rPr>
              <w:t xml:space="preserve">Investigativo y de Storytelling </w:t>
            </w:r>
          </w:p>
          <w:p w:rsidR="005E722E" w:rsidRPr="000E1B85" w:rsidRDefault="0008474B" w:rsidP="0008474B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Fundación Para el Periodismo</w:t>
            </w:r>
            <w:r w:rsidR="005E722E" w:rsidRPr="000E1B85">
              <w:rPr>
                <w:rFonts w:ascii="Arial Narrow" w:hAnsi="Arial Narrow" w:cs="Tahoma"/>
                <w:sz w:val="20"/>
                <w:szCs w:val="20"/>
              </w:rPr>
              <w:t>–La Paz</w:t>
            </w:r>
            <w:r w:rsidR="005E722E">
              <w:rPr>
                <w:rFonts w:ascii="Arial Narrow" w:hAnsi="Arial Narrow" w:cs="Tahoma"/>
                <w:sz w:val="20"/>
                <w:szCs w:val="20"/>
              </w:rPr>
              <w:t>,</w:t>
            </w:r>
            <w:r w:rsidR="005E722E" w:rsidRPr="000E1B85">
              <w:rPr>
                <w:rFonts w:ascii="Arial Narrow" w:hAnsi="Arial Narrow" w:cs="Tahoma"/>
                <w:sz w:val="20"/>
                <w:szCs w:val="20"/>
              </w:rPr>
              <w:t xml:space="preserve"> Bolivia</w:t>
            </w:r>
          </w:p>
        </w:tc>
      </w:tr>
    </w:tbl>
    <w:p w:rsidR="005E722E" w:rsidRPr="00CB6626" w:rsidRDefault="005E722E" w:rsidP="005E722E">
      <w:pPr>
        <w:rPr>
          <w:sz w:val="6"/>
        </w:rPr>
      </w:pPr>
    </w:p>
    <w:tbl>
      <w:tblPr>
        <w:tblStyle w:val="Tablaconcuadrcula"/>
        <w:tblW w:w="11205" w:type="dxa"/>
        <w:tblInd w:w="-1139" w:type="dxa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ook w:val="04A0" w:firstRow="1" w:lastRow="0" w:firstColumn="1" w:lastColumn="0" w:noHBand="0" w:noVBand="1"/>
      </w:tblPr>
      <w:tblGrid>
        <w:gridCol w:w="2273"/>
        <w:gridCol w:w="8915"/>
        <w:gridCol w:w="17"/>
      </w:tblGrid>
      <w:tr w:rsidR="004F071C" w:rsidRPr="000E1B85" w:rsidTr="008E23F2">
        <w:trPr>
          <w:gridAfter w:val="1"/>
          <w:wAfter w:w="17" w:type="dxa"/>
          <w:trHeight w:val="260"/>
        </w:trPr>
        <w:tc>
          <w:tcPr>
            <w:tcW w:w="2273" w:type="dxa"/>
            <w:vMerge w:val="restart"/>
            <w:tcBorders>
              <w:top w:val="nil"/>
              <w:left w:val="nil"/>
            </w:tcBorders>
          </w:tcPr>
          <w:p w:rsidR="004F071C" w:rsidRDefault="004F071C" w:rsidP="00504131">
            <w:pPr>
              <w:rPr>
                <w:rFonts w:ascii="Arial Narrow" w:hAnsi="Arial Narrow" w:cs="Tahoma"/>
                <w:b/>
                <w:color w:val="006666"/>
                <w:sz w:val="24"/>
                <w:szCs w:val="24"/>
              </w:rPr>
            </w:pPr>
            <w:r>
              <w:rPr>
                <w:rFonts w:ascii="Arial Narrow" w:hAnsi="Arial Narrow" w:cs="Tahoma"/>
                <w:b/>
                <w:color w:val="006666"/>
                <w:sz w:val="24"/>
                <w:szCs w:val="24"/>
              </w:rPr>
              <w:t>FORMACIÓN COMPLEMENTARIA</w:t>
            </w:r>
          </w:p>
          <w:p w:rsidR="004F071C" w:rsidRDefault="004F071C" w:rsidP="00504131">
            <w:pPr>
              <w:rPr>
                <w:rFonts w:ascii="Arial Narrow" w:hAnsi="Arial Narrow" w:cs="Tahoma"/>
                <w:b/>
                <w:color w:val="006666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right w:val="nil"/>
            </w:tcBorders>
          </w:tcPr>
          <w:p w:rsidR="004F071C" w:rsidRDefault="004F071C" w:rsidP="002E4E34">
            <w:pP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</w:pPr>
            <w:r w:rsidRPr="002E4E34"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Taller sobre herramientas</w:t>
            </w:r>
            <w: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 xml:space="preserve"> digitales, explorando el mundo </w:t>
            </w:r>
            <w:r w:rsidRPr="002E4E34"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 xml:space="preserve">IA. </w:t>
            </w:r>
          </w:p>
          <w:p w:rsidR="004F071C" w:rsidRPr="001C44E6" w:rsidRDefault="004F071C" w:rsidP="002E4E34">
            <w:pP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</w:pPr>
            <w:r w:rsidRPr="002E4E34">
              <w:rPr>
                <w:rFonts w:ascii="Arial Narrow" w:hAnsi="Arial Narrow" w:cs="Tahoma"/>
                <w:sz w:val="20"/>
                <w:szCs w:val="20"/>
              </w:rPr>
              <w:t>Fundación Para el Periodismo.2023/</w:t>
            </w:r>
            <w:r w:rsidRPr="001C44E6">
              <w:rPr>
                <w:rFonts w:ascii="Arial Narrow" w:hAnsi="Arial Narrow" w:cs="Tahoma"/>
                <w:sz w:val="20"/>
                <w:szCs w:val="20"/>
              </w:rPr>
              <w:t>La Paz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 –</w:t>
            </w:r>
            <w:r w:rsidRPr="001C44E6">
              <w:rPr>
                <w:rFonts w:ascii="Arial Narrow" w:hAnsi="Arial Narrow" w:cs="Tahoma"/>
                <w:sz w:val="20"/>
                <w:szCs w:val="20"/>
              </w:rPr>
              <w:t xml:space="preserve"> Bolivia</w:t>
            </w:r>
          </w:p>
        </w:tc>
      </w:tr>
      <w:tr w:rsidR="004F071C" w:rsidRPr="000E1B85" w:rsidTr="008E23F2">
        <w:trPr>
          <w:gridAfter w:val="1"/>
          <w:wAfter w:w="17" w:type="dxa"/>
          <w:trHeight w:val="260"/>
        </w:trPr>
        <w:tc>
          <w:tcPr>
            <w:tcW w:w="2273" w:type="dxa"/>
            <w:vMerge/>
            <w:tcBorders>
              <w:left w:val="nil"/>
            </w:tcBorders>
          </w:tcPr>
          <w:p w:rsidR="004F071C" w:rsidRPr="00607E6E" w:rsidRDefault="004F071C" w:rsidP="00504131">
            <w:pPr>
              <w:numPr>
                <w:ilvl w:val="0"/>
                <w:numId w:val="10"/>
              </w:numPr>
              <w:shd w:val="clear" w:color="auto" w:fill="FFFFFF"/>
              <w:spacing w:after="60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15" w:type="dxa"/>
            <w:tcBorders>
              <w:right w:val="nil"/>
            </w:tcBorders>
          </w:tcPr>
          <w:p w:rsidR="004F071C" w:rsidRPr="002E4E34" w:rsidRDefault="004F071C" w:rsidP="002E4E34">
            <w:pP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</w:pPr>
            <w:r w:rsidRPr="002E4E34"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Taller sobre La crónica:</w:t>
            </w:r>
            <w: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 xml:space="preserve"> “una tomografía a la realidad”</w:t>
            </w:r>
          </w:p>
          <w:p w:rsidR="004F071C" w:rsidRPr="001C44E6" w:rsidRDefault="004F071C" w:rsidP="00504131">
            <w:pPr>
              <w:rPr>
                <w:rFonts w:ascii="Arial Narrow" w:hAnsi="Arial Narrow" w:cs="Tahoma"/>
                <w:color w:val="006666"/>
                <w:sz w:val="20"/>
                <w:szCs w:val="20"/>
              </w:rPr>
            </w:pPr>
            <w:r w:rsidRPr="002E4E34">
              <w:rPr>
                <w:rFonts w:ascii="Arial Narrow" w:hAnsi="Arial Narrow" w:cs="Tahoma"/>
                <w:sz w:val="20"/>
                <w:szCs w:val="20"/>
              </w:rPr>
              <w:t>Fundación Para el Periodismo.2023/</w:t>
            </w:r>
            <w:r w:rsidRPr="001C44E6">
              <w:rPr>
                <w:rFonts w:ascii="Arial Narrow" w:hAnsi="Arial Narrow" w:cs="Tahoma"/>
                <w:sz w:val="20"/>
                <w:szCs w:val="20"/>
              </w:rPr>
              <w:t>La Paz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 –</w:t>
            </w:r>
            <w:r w:rsidRPr="001C44E6">
              <w:rPr>
                <w:rFonts w:ascii="Arial Narrow" w:hAnsi="Arial Narrow" w:cs="Tahoma"/>
                <w:sz w:val="20"/>
                <w:szCs w:val="20"/>
              </w:rPr>
              <w:t xml:space="preserve"> Bolivia</w:t>
            </w:r>
          </w:p>
        </w:tc>
      </w:tr>
      <w:tr w:rsidR="004F071C" w:rsidRPr="000E1B85" w:rsidTr="008E23F2">
        <w:trPr>
          <w:gridAfter w:val="1"/>
          <w:wAfter w:w="17" w:type="dxa"/>
          <w:trHeight w:val="260"/>
        </w:trPr>
        <w:tc>
          <w:tcPr>
            <w:tcW w:w="2273" w:type="dxa"/>
            <w:vMerge/>
            <w:tcBorders>
              <w:left w:val="nil"/>
            </w:tcBorders>
          </w:tcPr>
          <w:p w:rsidR="004F071C" w:rsidRPr="000E1B85" w:rsidRDefault="004F071C" w:rsidP="00504131">
            <w:pPr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915" w:type="dxa"/>
            <w:tcBorders>
              <w:right w:val="nil"/>
            </w:tcBorders>
          </w:tcPr>
          <w:p w:rsidR="004F071C" w:rsidRDefault="004F071C" w:rsidP="002E4E34">
            <w:pP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</w:pPr>
            <w:r w:rsidRPr="002E4E34"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Curso de cróni</w:t>
            </w:r>
            <w: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ca para contar la hiperrealidad</w:t>
            </w:r>
          </w:p>
          <w:p w:rsidR="004F071C" w:rsidRPr="001C44E6" w:rsidRDefault="004F071C" w:rsidP="002E4E34">
            <w:pPr>
              <w:rPr>
                <w:rFonts w:ascii="Arial Narrow" w:hAnsi="Arial Narrow" w:cs="Tahoma"/>
                <w:color w:val="006666"/>
                <w:sz w:val="20"/>
                <w:szCs w:val="20"/>
              </w:rPr>
            </w:pPr>
            <w:r w:rsidRPr="00EB57BB">
              <w:rPr>
                <w:rFonts w:ascii="Arial Narrow" w:hAnsi="Arial Narrow" w:cs="Tahoma"/>
                <w:sz w:val="20"/>
                <w:szCs w:val="20"/>
              </w:rPr>
              <w:t>Escuela de Artes Narrativas</w:t>
            </w:r>
            <w:r w:rsidRPr="002E4E34">
              <w:rPr>
                <w:rFonts w:ascii="Arial Narrow" w:hAnsi="Arial Narrow" w:cs="Tahoma"/>
                <w:sz w:val="20"/>
                <w:szCs w:val="20"/>
              </w:rPr>
              <w:t>.</w:t>
            </w:r>
            <w:r>
              <w:rPr>
                <w:rFonts w:ascii="Arial Narrow" w:hAnsi="Arial Narrow" w:cs="Tahoma"/>
                <w:sz w:val="20"/>
                <w:szCs w:val="20"/>
              </w:rPr>
              <w:t>2020</w:t>
            </w:r>
            <w:r w:rsidRPr="002E4E34">
              <w:rPr>
                <w:rFonts w:ascii="Arial Narrow" w:hAnsi="Arial Narrow" w:cs="Tahoma"/>
                <w:sz w:val="20"/>
                <w:szCs w:val="20"/>
              </w:rPr>
              <w:t>/</w:t>
            </w:r>
            <w:r>
              <w:rPr>
                <w:rFonts w:ascii="Arial Narrow" w:hAnsi="Arial Narrow" w:cs="Tahoma"/>
                <w:sz w:val="20"/>
                <w:szCs w:val="20"/>
              </w:rPr>
              <w:t>Santa Cruz –</w:t>
            </w:r>
            <w:r w:rsidRPr="001C44E6">
              <w:rPr>
                <w:rFonts w:ascii="Arial Narrow" w:hAnsi="Arial Narrow" w:cs="Tahoma"/>
                <w:sz w:val="20"/>
                <w:szCs w:val="20"/>
              </w:rPr>
              <w:t xml:space="preserve"> Bolivia</w:t>
            </w:r>
          </w:p>
        </w:tc>
      </w:tr>
      <w:tr w:rsidR="004F071C" w:rsidRPr="000E1B85" w:rsidTr="008E23F2">
        <w:trPr>
          <w:gridAfter w:val="1"/>
          <w:wAfter w:w="17" w:type="dxa"/>
          <w:trHeight w:val="260"/>
        </w:trPr>
        <w:tc>
          <w:tcPr>
            <w:tcW w:w="2273" w:type="dxa"/>
            <w:vMerge/>
            <w:tcBorders>
              <w:left w:val="nil"/>
            </w:tcBorders>
          </w:tcPr>
          <w:p w:rsidR="004F071C" w:rsidRPr="000E1B85" w:rsidRDefault="004F071C" w:rsidP="00504131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915" w:type="dxa"/>
            <w:tcBorders>
              <w:right w:val="nil"/>
            </w:tcBorders>
          </w:tcPr>
          <w:p w:rsidR="004F071C" w:rsidRDefault="004F071C" w:rsidP="00EB57BB">
            <w:pP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Taller sobre s</w:t>
            </w:r>
            <w:r w:rsidRPr="00EB57BB"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 xml:space="preserve">eguridad personal y digital para periodistas </w:t>
            </w:r>
          </w:p>
          <w:p w:rsidR="004F071C" w:rsidRPr="00492217" w:rsidRDefault="004F071C" w:rsidP="00EB57BB">
            <w:pPr>
              <w:rPr>
                <w:rFonts w:ascii="Arial Narrow" w:hAnsi="Arial Narrow" w:cs="Tahoma"/>
                <w:b/>
                <w:color w:val="006666"/>
                <w:sz w:val="24"/>
                <w:szCs w:val="24"/>
              </w:rPr>
            </w:pPr>
            <w:r w:rsidRPr="002E4E34">
              <w:rPr>
                <w:rFonts w:ascii="Arial Narrow" w:hAnsi="Arial Narrow" w:cs="Tahoma"/>
                <w:sz w:val="20"/>
                <w:szCs w:val="20"/>
              </w:rPr>
              <w:t>Fundación Para el Periodismo.</w:t>
            </w:r>
            <w:r>
              <w:rPr>
                <w:rFonts w:ascii="Arial Narrow" w:hAnsi="Arial Narrow" w:cs="Tahoma"/>
                <w:sz w:val="20"/>
                <w:szCs w:val="20"/>
              </w:rPr>
              <w:t>2020</w:t>
            </w:r>
            <w:r w:rsidRPr="002E4E34">
              <w:rPr>
                <w:rFonts w:ascii="Arial Narrow" w:hAnsi="Arial Narrow" w:cs="Tahoma"/>
                <w:sz w:val="20"/>
                <w:szCs w:val="20"/>
              </w:rPr>
              <w:t>/</w:t>
            </w:r>
            <w:r w:rsidRPr="001C44E6">
              <w:rPr>
                <w:rFonts w:ascii="Arial Narrow" w:hAnsi="Arial Narrow" w:cs="Tahoma"/>
                <w:sz w:val="20"/>
                <w:szCs w:val="20"/>
              </w:rPr>
              <w:t>La Paz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 –</w:t>
            </w:r>
            <w:r w:rsidRPr="001C44E6">
              <w:rPr>
                <w:rFonts w:ascii="Arial Narrow" w:hAnsi="Arial Narrow" w:cs="Tahoma"/>
                <w:sz w:val="20"/>
                <w:szCs w:val="20"/>
              </w:rPr>
              <w:t xml:space="preserve"> Bolivia</w:t>
            </w:r>
          </w:p>
        </w:tc>
      </w:tr>
      <w:tr w:rsidR="004F071C" w:rsidRPr="000E1B85" w:rsidTr="008E23F2">
        <w:trPr>
          <w:gridAfter w:val="1"/>
          <w:wAfter w:w="17" w:type="dxa"/>
          <w:trHeight w:val="260"/>
        </w:trPr>
        <w:tc>
          <w:tcPr>
            <w:tcW w:w="2273" w:type="dxa"/>
            <w:vMerge/>
            <w:tcBorders>
              <w:left w:val="nil"/>
            </w:tcBorders>
          </w:tcPr>
          <w:p w:rsidR="004F071C" w:rsidRPr="000E1B85" w:rsidRDefault="004F071C" w:rsidP="00504131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915" w:type="dxa"/>
            <w:tcBorders>
              <w:right w:val="nil"/>
            </w:tcBorders>
          </w:tcPr>
          <w:p w:rsidR="004F071C" w:rsidRDefault="004F071C" w:rsidP="00504131">
            <w:pP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Curso Corresponsal de Guerra</w:t>
            </w:r>
          </w:p>
          <w:p w:rsidR="004F071C" w:rsidRPr="00492217" w:rsidRDefault="004F071C" w:rsidP="00504131">
            <w:pPr>
              <w:rPr>
                <w:rFonts w:ascii="Arial Narrow" w:hAnsi="Arial Narrow" w:cs="Tahoma"/>
                <w:b/>
                <w:color w:val="006666"/>
                <w:sz w:val="24"/>
                <w:szCs w:val="24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DEPARTAMENTO III – OPS., DEF. Y EG. 2019</w:t>
            </w:r>
            <w:r w:rsidRPr="002E4E34">
              <w:rPr>
                <w:rFonts w:ascii="Arial Narrow" w:hAnsi="Arial Narrow" w:cs="Tahoma"/>
                <w:sz w:val="20"/>
                <w:szCs w:val="20"/>
              </w:rPr>
              <w:t>/</w:t>
            </w:r>
            <w:r w:rsidRPr="001C44E6">
              <w:rPr>
                <w:rFonts w:ascii="Arial Narrow" w:hAnsi="Arial Narrow" w:cs="Tahoma"/>
                <w:sz w:val="20"/>
                <w:szCs w:val="20"/>
              </w:rPr>
              <w:t>La Paz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 –</w:t>
            </w:r>
            <w:r w:rsidRPr="001C44E6">
              <w:rPr>
                <w:rFonts w:ascii="Arial Narrow" w:hAnsi="Arial Narrow" w:cs="Tahoma"/>
                <w:sz w:val="20"/>
                <w:szCs w:val="20"/>
              </w:rPr>
              <w:t xml:space="preserve"> Bolivia</w:t>
            </w:r>
          </w:p>
        </w:tc>
      </w:tr>
      <w:tr w:rsidR="004F071C" w:rsidRPr="000E1B85" w:rsidTr="008E23F2">
        <w:trPr>
          <w:gridAfter w:val="1"/>
          <w:wAfter w:w="17" w:type="dxa"/>
          <w:trHeight w:val="260"/>
        </w:trPr>
        <w:tc>
          <w:tcPr>
            <w:tcW w:w="2273" w:type="dxa"/>
            <w:vMerge/>
            <w:tcBorders>
              <w:left w:val="nil"/>
            </w:tcBorders>
          </w:tcPr>
          <w:p w:rsidR="004F071C" w:rsidRPr="000E1B85" w:rsidRDefault="004F071C" w:rsidP="00504131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915" w:type="dxa"/>
            <w:tcBorders>
              <w:right w:val="nil"/>
            </w:tcBorders>
          </w:tcPr>
          <w:p w:rsidR="004F071C" w:rsidRDefault="004F071C" w:rsidP="00504131">
            <w:pP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</w:pPr>
            <w:r w:rsidRPr="00EB57BB"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Curso de Capacitación en Investigación Comunicacional</w:t>
            </w:r>
          </w:p>
          <w:p w:rsidR="004F071C" w:rsidRPr="00492217" w:rsidRDefault="004F071C" w:rsidP="00504131">
            <w:pPr>
              <w:rPr>
                <w:rFonts w:ascii="Arial Narrow" w:hAnsi="Arial Narrow" w:cs="Tahoma"/>
                <w:b/>
                <w:color w:val="006666"/>
                <w:sz w:val="24"/>
                <w:szCs w:val="24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Instituto de Investigación, Posgrado e Interacción Social en Comunicación (Ipicom).2018</w:t>
            </w:r>
            <w:r w:rsidRPr="002E4E34">
              <w:rPr>
                <w:rFonts w:ascii="Arial Narrow" w:hAnsi="Arial Narrow" w:cs="Tahoma"/>
                <w:sz w:val="20"/>
                <w:szCs w:val="20"/>
              </w:rPr>
              <w:t>/</w:t>
            </w:r>
            <w:r w:rsidRPr="001C44E6">
              <w:rPr>
                <w:rFonts w:ascii="Arial Narrow" w:hAnsi="Arial Narrow" w:cs="Tahoma"/>
                <w:sz w:val="20"/>
                <w:szCs w:val="20"/>
              </w:rPr>
              <w:t>La Paz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 –</w:t>
            </w:r>
            <w:r w:rsidRPr="001C44E6">
              <w:rPr>
                <w:rFonts w:ascii="Arial Narrow" w:hAnsi="Arial Narrow" w:cs="Tahoma"/>
                <w:sz w:val="20"/>
                <w:szCs w:val="20"/>
              </w:rPr>
              <w:t xml:space="preserve"> Bolivia</w:t>
            </w:r>
          </w:p>
        </w:tc>
      </w:tr>
      <w:tr w:rsidR="004F071C" w:rsidRPr="000E1B85" w:rsidTr="008E23F2">
        <w:trPr>
          <w:gridAfter w:val="1"/>
          <w:wAfter w:w="17" w:type="dxa"/>
          <w:trHeight w:val="260"/>
        </w:trPr>
        <w:tc>
          <w:tcPr>
            <w:tcW w:w="2273" w:type="dxa"/>
            <w:vMerge/>
            <w:tcBorders>
              <w:left w:val="nil"/>
            </w:tcBorders>
          </w:tcPr>
          <w:p w:rsidR="004F071C" w:rsidRPr="000E1B85" w:rsidRDefault="004F071C" w:rsidP="00504131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915" w:type="dxa"/>
            <w:tcBorders>
              <w:right w:val="nil"/>
            </w:tcBorders>
          </w:tcPr>
          <w:p w:rsidR="004F071C" w:rsidRDefault="004F071C" w:rsidP="00C465D3">
            <w:pP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</w:pPr>
            <w:r w:rsidRPr="00C465D3"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Taller sobre Periodismo narrativo “algunos asuntos humanos” cómo</w:t>
            </w:r>
            <w: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 xml:space="preserve"> </w:t>
            </w:r>
            <w:r w:rsidRPr="00C465D3"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pen</w:t>
            </w:r>
            <w: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 xml:space="preserve">sar un texto y cómo escribirlo dictado por el cronista argentino Javier Sinay </w:t>
            </w:r>
          </w:p>
          <w:p w:rsidR="004F071C" w:rsidRPr="000E1B85" w:rsidRDefault="004F071C" w:rsidP="00C465D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Asociación de Periodistas de La Paz.2018</w:t>
            </w:r>
            <w:r w:rsidRPr="002E4E34">
              <w:rPr>
                <w:rFonts w:ascii="Arial Narrow" w:hAnsi="Arial Narrow" w:cs="Tahoma"/>
                <w:sz w:val="20"/>
                <w:szCs w:val="20"/>
              </w:rPr>
              <w:t>/</w:t>
            </w:r>
            <w:r w:rsidRPr="001C44E6">
              <w:rPr>
                <w:rFonts w:ascii="Arial Narrow" w:hAnsi="Arial Narrow" w:cs="Tahoma"/>
                <w:sz w:val="20"/>
                <w:szCs w:val="20"/>
              </w:rPr>
              <w:t>La Paz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 –</w:t>
            </w:r>
            <w:r w:rsidRPr="001C44E6">
              <w:rPr>
                <w:rFonts w:ascii="Arial Narrow" w:hAnsi="Arial Narrow" w:cs="Tahoma"/>
                <w:sz w:val="20"/>
                <w:szCs w:val="20"/>
              </w:rPr>
              <w:t xml:space="preserve"> Bolivia</w:t>
            </w:r>
          </w:p>
        </w:tc>
      </w:tr>
      <w:tr w:rsidR="004F071C" w:rsidRPr="000E1B85" w:rsidTr="008E23F2">
        <w:trPr>
          <w:gridAfter w:val="1"/>
          <w:wAfter w:w="17" w:type="dxa"/>
          <w:trHeight w:val="260"/>
        </w:trPr>
        <w:tc>
          <w:tcPr>
            <w:tcW w:w="2273" w:type="dxa"/>
            <w:vMerge/>
            <w:tcBorders>
              <w:left w:val="nil"/>
            </w:tcBorders>
          </w:tcPr>
          <w:p w:rsidR="004F071C" w:rsidRPr="000E1B85" w:rsidRDefault="004F071C" w:rsidP="00504131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915" w:type="dxa"/>
            <w:tcBorders>
              <w:right w:val="nil"/>
            </w:tcBorders>
          </w:tcPr>
          <w:p w:rsidR="004F071C" w:rsidRDefault="004F071C" w:rsidP="00EB57BB">
            <w:pP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</w:pPr>
            <w:r w:rsidRPr="00EB57BB"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Curso de Periodismo y Prevención de D</w:t>
            </w:r>
            <w: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esastres</w:t>
            </w:r>
          </w:p>
          <w:p w:rsidR="004F071C" w:rsidRPr="00870DA1" w:rsidRDefault="004F071C" w:rsidP="00F42147">
            <w:pP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UMSA – COSUDE. 2017</w:t>
            </w:r>
            <w:r w:rsidRPr="002E4E34">
              <w:rPr>
                <w:rFonts w:ascii="Arial Narrow" w:hAnsi="Arial Narrow" w:cs="Tahoma"/>
                <w:sz w:val="20"/>
                <w:szCs w:val="20"/>
              </w:rPr>
              <w:t>/</w:t>
            </w:r>
            <w:r w:rsidRPr="001C44E6">
              <w:rPr>
                <w:rFonts w:ascii="Arial Narrow" w:hAnsi="Arial Narrow" w:cs="Tahoma"/>
                <w:sz w:val="20"/>
                <w:szCs w:val="20"/>
              </w:rPr>
              <w:t>La Paz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 –</w:t>
            </w:r>
            <w:r w:rsidRPr="001C44E6">
              <w:rPr>
                <w:rFonts w:ascii="Arial Narrow" w:hAnsi="Arial Narrow" w:cs="Tahoma"/>
                <w:sz w:val="20"/>
                <w:szCs w:val="20"/>
              </w:rPr>
              <w:t xml:space="preserve"> Bolivia</w:t>
            </w:r>
          </w:p>
        </w:tc>
      </w:tr>
      <w:tr w:rsidR="004F071C" w:rsidRPr="000E1B85" w:rsidTr="008E23F2">
        <w:trPr>
          <w:gridAfter w:val="1"/>
          <w:wAfter w:w="17" w:type="dxa"/>
          <w:trHeight w:val="260"/>
        </w:trPr>
        <w:tc>
          <w:tcPr>
            <w:tcW w:w="2273" w:type="dxa"/>
            <w:vMerge/>
            <w:tcBorders>
              <w:left w:val="nil"/>
            </w:tcBorders>
          </w:tcPr>
          <w:p w:rsidR="004F071C" w:rsidRPr="000E1B85" w:rsidRDefault="004F071C" w:rsidP="00504131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915" w:type="dxa"/>
            <w:tcBorders>
              <w:right w:val="nil"/>
            </w:tcBorders>
          </w:tcPr>
          <w:p w:rsidR="004F071C" w:rsidRDefault="004F071C" w:rsidP="00870DA1">
            <w:pP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Taller de Crónica Periodística dictado por el cronista colombiano Alberto Salcedo Ramos</w:t>
            </w:r>
          </w:p>
          <w:p w:rsidR="004F071C" w:rsidRPr="00870DA1" w:rsidRDefault="004F071C" w:rsidP="00870DA1">
            <w:pP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Asociación de Periodistas de La Paz. 2017</w:t>
            </w:r>
            <w:r w:rsidRPr="002E4E34">
              <w:rPr>
                <w:rFonts w:ascii="Arial Narrow" w:hAnsi="Arial Narrow" w:cs="Tahoma"/>
                <w:sz w:val="20"/>
                <w:szCs w:val="20"/>
              </w:rPr>
              <w:t>/</w:t>
            </w:r>
            <w:r w:rsidRPr="001C44E6">
              <w:rPr>
                <w:rFonts w:ascii="Arial Narrow" w:hAnsi="Arial Narrow" w:cs="Tahoma"/>
                <w:sz w:val="20"/>
                <w:szCs w:val="20"/>
              </w:rPr>
              <w:t>La Paz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 –</w:t>
            </w:r>
            <w:r w:rsidRPr="001C44E6">
              <w:rPr>
                <w:rFonts w:ascii="Arial Narrow" w:hAnsi="Arial Narrow" w:cs="Tahoma"/>
                <w:sz w:val="20"/>
                <w:szCs w:val="20"/>
              </w:rPr>
              <w:t xml:space="preserve"> Bolivia</w:t>
            </w:r>
          </w:p>
        </w:tc>
      </w:tr>
      <w:tr w:rsidR="004F071C" w:rsidRPr="000E1B85" w:rsidTr="008E23F2">
        <w:trPr>
          <w:gridAfter w:val="1"/>
          <w:wAfter w:w="17" w:type="dxa"/>
          <w:trHeight w:val="260"/>
        </w:trPr>
        <w:tc>
          <w:tcPr>
            <w:tcW w:w="2273" w:type="dxa"/>
            <w:vMerge/>
            <w:tcBorders>
              <w:left w:val="nil"/>
            </w:tcBorders>
          </w:tcPr>
          <w:p w:rsidR="004F071C" w:rsidRPr="000E1B85" w:rsidRDefault="004F071C" w:rsidP="00504131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915" w:type="dxa"/>
            <w:tcBorders>
              <w:right w:val="nil"/>
            </w:tcBorders>
          </w:tcPr>
          <w:p w:rsidR="004F071C" w:rsidRDefault="00925594" w:rsidP="00EB57BB">
            <w:pP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 xml:space="preserve">Curso de </w:t>
            </w:r>
            <w:r w:rsidR="004F071C" w:rsidRPr="00EB57BB"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Capacitación a comunica</w:t>
            </w:r>
            <w:r w:rsidR="004F071C"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dores y periodistas en temas de Cambio Climático</w:t>
            </w:r>
          </w:p>
          <w:p w:rsidR="004F071C" w:rsidRPr="00870DA1" w:rsidRDefault="004F071C" w:rsidP="00EB57BB">
            <w:pP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Asociación de Periodistas de La Paz. 2017</w:t>
            </w:r>
            <w:r w:rsidRPr="002E4E34">
              <w:rPr>
                <w:rFonts w:ascii="Arial Narrow" w:hAnsi="Arial Narrow" w:cs="Tahoma"/>
                <w:sz w:val="20"/>
                <w:szCs w:val="20"/>
              </w:rPr>
              <w:t>/</w:t>
            </w:r>
            <w:r w:rsidRPr="001C44E6">
              <w:rPr>
                <w:rFonts w:ascii="Arial Narrow" w:hAnsi="Arial Narrow" w:cs="Tahoma"/>
                <w:sz w:val="20"/>
                <w:szCs w:val="20"/>
              </w:rPr>
              <w:t>La Paz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 –</w:t>
            </w:r>
            <w:r w:rsidRPr="001C44E6">
              <w:rPr>
                <w:rFonts w:ascii="Arial Narrow" w:hAnsi="Arial Narrow" w:cs="Tahoma"/>
                <w:sz w:val="20"/>
                <w:szCs w:val="20"/>
              </w:rPr>
              <w:t xml:space="preserve"> Bolivia</w:t>
            </w:r>
          </w:p>
        </w:tc>
      </w:tr>
      <w:tr w:rsidR="004F071C" w:rsidRPr="000E1B85" w:rsidTr="008E23F2">
        <w:trPr>
          <w:gridAfter w:val="1"/>
          <w:wAfter w:w="17" w:type="dxa"/>
          <w:trHeight w:val="260"/>
        </w:trPr>
        <w:tc>
          <w:tcPr>
            <w:tcW w:w="2273" w:type="dxa"/>
            <w:vMerge/>
            <w:tcBorders>
              <w:left w:val="nil"/>
            </w:tcBorders>
          </w:tcPr>
          <w:p w:rsidR="004F071C" w:rsidRPr="000E1B85" w:rsidRDefault="004F071C" w:rsidP="00504131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915" w:type="dxa"/>
            <w:tcBorders>
              <w:right w:val="nil"/>
            </w:tcBorders>
          </w:tcPr>
          <w:p w:rsidR="004F071C" w:rsidRDefault="004F071C" w:rsidP="00870DA1">
            <w:pP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</w:pPr>
            <w:r w:rsidRPr="00EB57BB"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Talle</w:t>
            </w:r>
            <w: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r sobre Periodismo Cultural</w:t>
            </w:r>
          </w:p>
          <w:p w:rsidR="004F071C" w:rsidRPr="00870DA1" w:rsidRDefault="004F071C" w:rsidP="00870DA1">
            <w:pP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Asociación de Periodistas de La Paz. 2017</w:t>
            </w:r>
            <w:r w:rsidRPr="002E4E34">
              <w:rPr>
                <w:rFonts w:ascii="Arial Narrow" w:hAnsi="Arial Narrow" w:cs="Tahoma"/>
                <w:sz w:val="20"/>
                <w:szCs w:val="20"/>
              </w:rPr>
              <w:t>/</w:t>
            </w:r>
            <w:r w:rsidRPr="001C44E6">
              <w:rPr>
                <w:rFonts w:ascii="Arial Narrow" w:hAnsi="Arial Narrow" w:cs="Tahoma"/>
                <w:sz w:val="20"/>
                <w:szCs w:val="20"/>
              </w:rPr>
              <w:t>La Paz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 –</w:t>
            </w:r>
            <w:r w:rsidRPr="001C44E6">
              <w:rPr>
                <w:rFonts w:ascii="Arial Narrow" w:hAnsi="Arial Narrow" w:cs="Tahoma"/>
                <w:sz w:val="20"/>
                <w:szCs w:val="20"/>
              </w:rPr>
              <w:t xml:space="preserve"> Bolivia</w:t>
            </w:r>
          </w:p>
        </w:tc>
      </w:tr>
      <w:tr w:rsidR="004F071C" w:rsidRPr="000E1B85" w:rsidTr="008E23F2">
        <w:trPr>
          <w:gridAfter w:val="1"/>
          <w:wAfter w:w="17" w:type="dxa"/>
          <w:trHeight w:val="260"/>
        </w:trPr>
        <w:tc>
          <w:tcPr>
            <w:tcW w:w="2273" w:type="dxa"/>
            <w:vMerge/>
            <w:tcBorders>
              <w:left w:val="nil"/>
            </w:tcBorders>
          </w:tcPr>
          <w:p w:rsidR="004F071C" w:rsidRPr="000E1B85" w:rsidRDefault="004F071C" w:rsidP="00504131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915" w:type="dxa"/>
            <w:tcBorders>
              <w:right w:val="nil"/>
            </w:tcBorders>
          </w:tcPr>
          <w:p w:rsidR="004F071C" w:rsidRDefault="004F071C" w:rsidP="00870DA1">
            <w:pP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</w:pPr>
            <w:r w:rsidRPr="00EB57BB"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Curso de Pedagog</w:t>
            </w:r>
            <w: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ía para Auxiliares de Docencia</w:t>
            </w:r>
          </w:p>
          <w:p w:rsidR="004F071C" w:rsidRPr="00870DA1" w:rsidRDefault="004F071C" w:rsidP="00870DA1">
            <w:pP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Escuela de auxiliares de docencia. CEUB. 2016</w:t>
            </w:r>
            <w:r w:rsidRPr="002E4E34">
              <w:rPr>
                <w:rFonts w:ascii="Arial Narrow" w:hAnsi="Arial Narrow" w:cs="Tahoma"/>
                <w:sz w:val="20"/>
                <w:szCs w:val="20"/>
              </w:rPr>
              <w:t>/</w:t>
            </w:r>
            <w:r w:rsidRPr="001C44E6">
              <w:rPr>
                <w:rFonts w:ascii="Arial Narrow" w:hAnsi="Arial Narrow" w:cs="Tahoma"/>
                <w:sz w:val="20"/>
                <w:szCs w:val="20"/>
              </w:rPr>
              <w:t>La Paz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 –</w:t>
            </w:r>
            <w:r w:rsidRPr="001C44E6">
              <w:rPr>
                <w:rFonts w:ascii="Arial Narrow" w:hAnsi="Arial Narrow" w:cs="Tahoma"/>
                <w:sz w:val="20"/>
                <w:szCs w:val="20"/>
              </w:rPr>
              <w:t xml:space="preserve"> Bolivia</w:t>
            </w:r>
          </w:p>
        </w:tc>
      </w:tr>
      <w:tr w:rsidR="004F071C" w:rsidRPr="000E1B85" w:rsidTr="008E23F2">
        <w:trPr>
          <w:gridAfter w:val="1"/>
          <w:wAfter w:w="17" w:type="dxa"/>
          <w:trHeight w:val="260"/>
        </w:trPr>
        <w:tc>
          <w:tcPr>
            <w:tcW w:w="2273" w:type="dxa"/>
            <w:vMerge/>
            <w:tcBorders>
              <w:left w:val="nil"/>
            </w:tcBorders>
          </w:tcPr>
          <w:p w:rsidR="004F071C" w:rsidRPr="000E1B85" w:rsidRDefault="004F071C" w:rsidP="00504131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915" w:type="dxa"/>
            <w:tcBorders>
              <w:right w:val="nil"/>
            </w:tcBorders>
          </w:tcPr>
          <w:p w:rsidR="004F071C" w:rsidRDefault="004F071C" w:rsidP="00EB57BB">
            <w:pP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</w:pPr>
            <w:r w:rsidRPr="00EB57BB"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Taller de metodología de la enseñanza ap</w:t>
            </w:r>
            <w: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rendizaje de la lectura de Comprensión</w:t>
            </w:r>
          </w:p>
          <w:p w:rsidR="004F071C" w:rsidRPr="00870DA1" w:rsidRDefault="004F071C" w:rsidP="005D7447">
            <w:pP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Espacio Simón I. Patiño. 2016</w:t>
            </w:r>
            <w:r w:rsidRPr="002E4E34">
              <w:rPr>
                <w:rFonts w:ascii="Arial Narrow" w:hAnsi="Arial Narrow" w:cs="Tahoma"/>
                <w:sz w:val="20"/>
                <w:szCs w:val="20"/>
              </w:rPr>
              <w:t>/</w:t>
            </w:r>
            <w:r w:rsidRPr="001C44E6">
              <w:rPr>
                <w:rFonts w:ascii="Arial Narrow" w:hAnsi="Arial Narrow" w:cs="Tahoma"/>
                <w:sz w:val="20"/>
                <w:szCs w:val="20"/>
              </w:rPr>
              <w:t>La Paz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 –</w:t>
            </w:r>
            <w:r w:rsidRPr="001C44E6">
              <w:rPr>
                <w:rFonts w:ascii="Arial Narrow" w:hAnsi="Arial Narrow" w:cs="Tahoma"/>
                <w:sz w:val="20"/>
                <w:szCs w:val="20"/>
              </w:rPr>
              <w:t xml:space="preserve"> Bolivia</w:t>
            </w:r>
          </w:p>
        </w:tc>
      </w:tr>
      <w:tr w:rsidR="004F071C" w:rsidRPr="000E1B85" w:rsidTr="008E23F2">
        <w:trPr>
          <w:gridAfter w:val="1"/>
          <w:wAfter w:w="17" w:type="dxa"/>
          <w:trHeight w:val="260"/>
        </w:trPr>
        <w:tc>
          <w:tcPr>
            <w:tcW w:w="2273" w:type="dxa"/>
            <w:vMerge/>
            <w:tcBorders>
              <w:left w:val="nil"/>
            </w:tcBorders>
          </w:tcPr>
          <w:p w:rsidR="004F071C" w:rsidRPr="000E1B85" w:rsidRDefault="004F071C" w:rsidP="00504131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915" w:type="dxa"/>
            <w:tcBorders>
              <w:right w:val="nil"/>
            </w:tcBorders>
          </w:tcPr>
          <w:p w:rsidR="004F071C" w:rsidRDefault="004F071C" w:rsidP="001D2A75">
            <w:pP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T</w:t>
            </w:r>
            <w:r w:rsidRPr="001D2A75"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aller sobre</w:t>
            </w:r>
            <w: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 xml:space="preserve"> “MODELO DE ECO 2 Y TRATAMIENTO </w:t>
            </w:r>
            <w:r w:rsidRPr="001D2A75"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COMUNITARIO</w:t>
            </w:r>
          </w:p>
          <w:p w:rsidR="004F071C" w:rsidRPr="00870DA1" w:rsidRDefault="004F071C" w:rsidP="001D2A75">
            <w:pP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Fundación “Munasim Kullakita”. 2015</w:t>
            </w:r>
            <w:r w:rsidRPr="002E4E34">
              <w:rPr>
                <w:rFonts w:ascii="Arial Narrow" w:hAnsi="Arial Narrow" w:cs="Tahoma"/>
                <w:sz w:val="20"/>
                <w:szCs w:val="20"/>
              </w:rPr>
              <w:t>/</w:t>
            </w:r>
            <w:r w:rsidRPr="001C44E6">
              <w:rPr>
                <w:rFonts w:ascii="Arial Narrow" w:hAnsi="Arial Narrow" w:cs="Tahoma"/>
                <w:sz w:val="20"/>
                <w:szCs w:val="20"/>
              </w:rPr>
              <w:t>La Paz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 –</w:t>
            </w:r>
            <w:r w:rsidRPr="001C44E6">
              <w:rPr>
                <w:rFonts w:ascii="Arial Narrow" w:hAnsi="Arial Narrow" w:cs="Tahoma"/>
                <w:sz w:val="20"/>
                <w:szCs w:val="20"/>
              </w:rPr>
              <w:t xml:space="preserve"> Bolivia</w:t>
            </w:r>
          </w:p>
        </w:tc>
      </w:tr>
      <w:tr w:rsidR="00B7453A" w:rsidRPr="002B29D8" w:rsidTr="00360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120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722E" w:rsidRPr="00360E4A" w:rsidRDefault="005E722E" w:rsidP="002E76D0">
            <w:pPr>
              <w:jc w:val="both"/>
              <w:rPr>
                <w:rFonts w:ascii="Arial Narrow" w:hAnsi="Arial Narrow" w:cs="Tahoma"/>
                <w:b/>
                <w:color w:val="006666"/>
                <w:sz w:val="10"/>
                <w:szCs w:val="24"/>
              </w:rPr>
            </w:pPr>
          </w:p>
          <w:tbl>
            <w:tblPr>
              <w:tblStyle w:val="Tablaconcuadrcula"/>
              <w:tblW w:w="10988" w:type="dxa"/>
              <w:tblBorders>
                <w:top w:val="single" w:sz="4" w:space="0" w:color="009999"/>
                <w:left w:val="single" w:sz="4" w:space="0" w:color="009999"/>
                <w:bottom w:val="single" w:sz="4" w:space="0" w:color="009999"/>
                <w:right w:val="single" w:sz="4" w:space="0" w:color="009999"/>
                <w:insideH w:val="single" w:sz="4" w:space="0" w:color="009999"/>
                <w:insideV w:val="single" w:sz="4" w:space="0" w:color="009999"/>
              </w:tblBorders>
              <w:tblLook w:val="04A0" w:firstRow="1" w:lastRow="0" w:firstColumn="1" w:lastColumn="0" w:noHBand="0" w:noVBand="1"/>
            </w:tblPr>
            <w:tblGrid>
              <w:gridCol w:w="2028"/>
              <w:gridCol w:w="8960"/>
            </w:tblGrid>
            <w:tr w:rsidR="004F071C" w:rsidRPr="001C44E6" w:rsidTr="00DD5C71">
              <w:trPr>
                <w:trHeight w:val="260"/>
              </w:trPr>
              <w:tc>
                <w:tcPr>
                  <w:tcW w:w="2028" w:type="dxa"/>
                  <w:vMerge w:val="restart"/>
                  <w:tcBorders>
                    <w:top w:val="nil"/>
                    <w:left w:val="nil"/>
                  </w:tcBorders>
                </w:tcPr>
                <w:p w:rsidR="004F071C" w:rsidRDefault="004F071C" w:rsidP="00360E4A">
                  <w:pPr>
                    <w:jc w:val="both"/>
                    <w:rPr>
                      <w:rFonts w:ascii="Arial Narrow" w:hAnsi="Arial Narrow" w:cs="Tahoma"/>
                      <w:b/>
                      <w:color w:val="006666"/>
                      <w:sz w:val="24"/>
                      <w:szCs w:val="24"/>
                    </w:rPr>
                  </w:pPr>
                </w:p>
                <w:p w:rsidR="004F071C" w:rsidRDefault="004F071C" w:rsidP="00360E4A">
                  <w:pPr>
                    <w:jc w:val="both"/>
                    <w:rPr>
                      <w:rFonts w:ascii="Arial Narrow" w:hAnsi="Arial Narrow" w:cs="Tahoma"/>
                      <w:b/>
                      <w:color w:val="006666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b/>
                      <w:color w:val="006666"/>
                      <w:sz w:val="24"/>
                      <w:szCs w:val="24"/>
                    </w:rPr>
                    <w:t>CONOCIMIENTO Y HABILIDADES</w:t>
                  </w:r>
                </w:p>
                <w:p w:rsidR="004F071C" w:rsidRDefault="004F071C" w:rsidP="00CB6626">
                  <w:pPr>
                    <w:rPr>
                      <w:rFonts w:ascii="Arial Narrow" w:hAnsi="Arial Narrow" w:cs="Tahoma"/>
                      <w:b/>
                      <w:color w:val="006666"/>
                      <w:sz w:val="24"/>
                      <w:szCs w:val="24"/>
                    </w:rPr>
                  </w:pPr>
                </w:p>
              </w:tc>
              <w:tc>
                <w:tcPr>
                  <w:tcW w:w="8960" w:type="dxa"/>
                  <w:tcBorders>
                    <w:top w:val="nil"/>
                    <w:right w:val="nil"/>
                  </w:tcBorders>
                </w:tcPr>
                <w:p w:rsidR="004F071C" w:rsidRDefault="004F071C" w:rsidP="00CB6626">
                  <w:pPr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  <w:t>Navegadores de Internet</w:t>
                  </w:r>
                </w:p>
                <w:p w:rsidR="004F071C" w:rsidRPr="001C44E6" w:rsidRDefault="004F071C" w:rsidP="00360E4A">
                  <w:pPr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</w:pPr>
                  <w:r w:rsidRPr="00821011">
                    <w:rPr>
                      <w:rFonts w:ascii="Arial Narrow" w:hAnsi="Arial Narrow" w:cs="Tahoma"/>
                      <w:sz w:val="20"/>
                      <w:szCs w:val="20"/>
                    </w:rPr>
                    <w:t>Entorno Goog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>le (Drive, Maps, Calendar, Meet y D</w:t>
                  </w:r>
                  <w:r w:rsidRPr="00821011">
                    <w:rPr>
                      <w:rFonts w:ascii="Arial Narrow" w:hAnsi="Arial Narrow" w:cs="Tahoma"/>
                      <w:sz w:val="20"/>
                      <w:szCs w:val="20"/>
                    </w:rPr>
                    <w:t>uo)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>.</w:t>
                  </w:r>
                </w:p>
              </w:tc>
            </w:tr>
            <w:tr w:rsidR="004F071C" w:rsidRPr="00A24232" w:rsidTr="007B05A3">
              <w:trPr>
                <w:trHeight w:val="260"/>
              </w:trPr>
              <w:tc>
                <w:tcPr>
                  <w:tcW w:w="2028" w:type="dxa"/>
                  <w:vMerge/>
                  <w:tcBorders>
                    <w:left w:val="nil"/>
                  </w:tcBorders>
                </w:tcPr>
                <w:p w:rsidR="004F071C" w:rsidRDefault="004F071C" w:rsidP="00CB6626">
                  <w:pPr>
                    <w:rPr>
                      <w:rFonts w:ascii="Arial Narrow" w:hAnsi="Arial Narrow" w:cs="Tahoma"/>
                      <w:b/>
                      <w:color w:val="006666"/>
                      <w:sz w:val="24"/>
                      <w:szCs w:val="24"/>
                    </w:rPr>
                  </w:pPr>
                </w:p>
              </w:tc>
              <w:tc>
                <w:tcPr>
                  <w:tcW w:w="8960" w:type="dxa"/>
                  <w:tcBorders>
                    <w:top w:val="nil"/>
                    <w:right w:val="nil"/>
                  </w:tcBorders>
                </w:tcPr>
                <w:p w:rsidR="004F071C" w:rsidRPr="000C3245" w:rsidRDefault="004F071C" w:rsidP="00CB6626">
                  <w:pPr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  <w:lang w:val="en-US"/>
                    </w:rPr>
                  </w:pPr>
                  <w:r w:rsidRPr="000C3245"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  <w:lang w:val="en-US"/>
                    </w:rPr>
                    <w:t>Microsoft office 2010 en adelante</w:t>
                  </w:r>
                </w:p>
                <w:p w:rsidR="004F071C" w:rsidRPr="000C3245" w:rsidRDefault="004F071C" w:rsidP="00360E4A">
                  <w:pPr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  <w:lang w:val="en-US"/>
                    </w:rPr>
                  </w:pPr>
                  <w:r w:rsidRPr="000C3245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>Word, Excel, PowerPoint, Visio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>.</w:t>
                  </w:r>
                </w:p>
              </w:tc>
            </w:tr>
            <w:tr w:rsidR="004F071C" w:rsidRPr="00C465D3" w:rsidTr="007B05A3">
              <w:trPr>
                <w:trHeight w:val="260"/>
              </w:trPr>
              <w:tc>
                <w:tcPr>
                  <w:tcW w:w="2028" w:type="dxa"/>
                  <w:vMerge/>
                  <w:tcBorders>
                    <w:left w:val="nil"/>
                  </w:tcBorders>
                </w:tcPr>
                <w:p w:rsidR="004F071C" w:rsidRPr="005B7DB2" w:rsidRDefault="004F071C" w:rsidP="00CB6626">
                  <w:pPr>
                    <w:rPr>
                      <w:rFonts w:ascii="Arial Narrow" w:hAnsi="Arial Narrow" w:cs="Tahoma"/>
                      <w:b/>
                      <w:color w:val="006666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960" w:type="dxa"/>
                  <w:tcBorders>
                    <w:top w:val="nil"/>
                    <w:right w:val="nil"/>
                  </w:tcBorders>
                </w:tcPr>
                <w:p w:rsidR="004F071C" w:rsidRPr="00C465D3" w:rsidRDefault="004F071C" w:rsidP="00CB6626">
                  <w:pPr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  <w:lang w:val="es-MX"/>
                    </w:rPr>
                  </w:pPr>
                  <w:r w:rsidRPr="00C465D3"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  <w:lang w:val="es-MX"/>
                    </w:rPr>
                    <w:t xml:space="preserve">Manejo de herramientas </w:t>
                  </w:r>
                  <w:r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  <w:lang w:val="es-MX"/>
                    </w:rPr>
                    <w:t>para la creación de contenido multimedia y crossmedia</w:t>
                  </w:r>
                </w:p>
                <w:p w:rsidR="004F071C" w:rsidRPr="00C465D3" w:rsidRDefault="004F071C" w:rsidP="00CB6626">
                  <w:pPr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  <w:lang w:val="es-MX"/>
                    </w:rPr>
                  </w:pPr>
                  <w:r w:rsidRPr="005B7DB2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 xml:space="preserve">Thinglink. Time Lain. Picktochart. CapCut. Kahoot. Story Maps. Genially. Infogram. 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>Canva.</w:t>
                  </w:r>
                  <w:r>
                    <w:t xml:space="preserve"> 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>Wakelet.</w:t>
                  </w:r>
                </w:p>
              </w:tc>
            </w:tr>
            <w:tr w:rsidR="004F071C" w:rsidRPr="00A24232" w:rsidTr="007B05A3">
              <w:trPr>
                <w:trHeight w:val="260"/>
              </w:trPr>
              <w:tc>
                <w:tcPr>
                  <w:tcW w:w="2028" w:type="dxa"/>
                  <w:vMerge/>
                  <w:tcBorders>
                    <w:left w:val="nil"/>
                  </w:tcBorders>
                </w:tcPr>
                <w:p w:rsidR="004F071C" w:rsidRPr="00C465D3" w:rsidRDefault="004F071C" w:rsidP="00CB6626">
                  <w:pPr>
                    <w:rPr>
                      <w:rFonts w:ascii="Arial Narrow" w:hAnsi="Arial Narrow" w:cs="Tahoma"/>
                      <w:b/>
                      <w:color w:val="006666"/>
                      <w:sz w:val="24"/>
                      <w:szCs w:val="24"/>
                      <w:lang w:val="es-MX"/>
                    </w:rPr>
                  </w:pPr>
                </w:p>
              </w:tc>
              <w:tc>
                <w:tcPr>
                  <w:tcW w:w="8960" w:type="dxa"/>
                  <w:tcBorders>
                    <w:top w:val="nil"/>
                    <w:right w:val="nil"/>
                  </w:tcBorders>
                </w:tcPr>
                <w:p w:rsidR="004F071C" w:rsidRDefault="004F071C" w:rsidP="002F72E6">
                  <w:pPr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  <w:t>Manejo de paquetes Adobe para edición de texto, imagen, audio y video</w:t>
                  </w:r>
                </w:p>
                <w:p w:rsidR="004F071C" w:rsidRPr="004F071C" w:rsidRDefault="004F071C" w:rsidP="005F7B8C">
                  <w:pP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  <w:r w:rsidRPr="00C9298A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>Adobe Premier, Indesigne, Ilustreitor, Photoshop, Lightroom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>, Audition.</w:t>
                  </w:r>
                </w:p>
              </w:tc>
            </w:tr>
            <w:tr w:rsidR="004F071C" w:rsidRPr="00C9298A" w:rsidTr="007B05A3">
              <w:trPr>
                <w:trHeight w:val="260"/>
              </w:trPr>
              <w:tc>
                <w:tcPr>
                  <w:tcW w:w="2028" w:type="dxa"/>
                  <w:vMerge/>
                  <w:tcBorders>
                    <w:left w:val="nil"/>
                  </w:tcBorders>
                </w:tcPr>
                <w:p w:rsidR="004F071C" w:rsidRPr="004133C9" w:rsidRDefault="004F071C" w:rsidP="00CB6626">
                  <w:pPr>
                    <w:rPr>
                      <w:rFonts w:ascii="Arial Narrow" w:hAnsi="Arial Narrow" w:cs="Tahoma"/>
                      <w:b/>
                      <w:color w:val="006666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960" w:type="dxa"/>
                  <w:tcBorders>
                    <w:top w:val="nil"/>
                    <w:right w:val="nil"/>
                  </w:tcBorders>
                </w:tcPr>
                <w:p w:rsidR="004F071C" w:rsidRPr="00C9298A" w:rsidRDefault="004F071C" w:rsidP="00C9298A">
                  <w:pPr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  <w:lang w:val="es-MX"/>
                    </w:rPr>
                  </w:pPr>
                  <w:r w:rsidRPr="00C9298A"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  <w:lang w:val="es-MX"/>
                    </w:rPr>
                    <w:t>Herramientas Educomunicacionales</w:t>
                  </w:r>
                </w:p>
                <w:p w:rsidR="004F071C" w:rsidRPr="00C9298A" w:rsidRDefault="004F071C" w:rsidP="004B62E0">
                  <w:pPr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  <w:lang w:val="es-MX"/>
                    </w:rPr>
                  </w:pPr>
                  <w:r w:rsidRPr="00C9298A"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>Brain Gym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 xml:space="preserve"> (</w:t>
                  </w:r>
                  <w:r w:rsidRPr="004B62E0"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>Mindfulness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>).</w:t>
                  </w:r>
                  <w:r w:rsidRPr="00C9298A"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 xml:space="preserve"> 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>E</w:t>
                  </w:r>
                  <w:r w:rsidRPr="00C9298A"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>scritura creativa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>. Minimedios (T</w:t>
                  </w:r>
                  <w:r w:rsidRPr="00C9298A"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>eatro del oprimido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>, títeres, formas de expresión). Música como movilidad de emociones.</w:t>
                  </w:r>
                </w:p>
              </w:tc>
            </w:tr>
            <w:tr w:rsidR="004F071C" w:rsidRPr="00A24232" w:rsidTr="00DD5C71">
              <w:trPr>
                <w:trHeight w:val="383"/>
              </w:trPr>
              <w:tc>
                <w:tcPr>
                  <w:tcW w:w="2028" w:type="dxa"/>
                  <w:vMerge/>
                  <w:tcBorders>
                    <w:left w:val="nil"/>
                  </w:tcBorders>
                </w:tcPr>
                <w:p w:rsidR="004F071C" w:rsidRPr="00C9298A" w:rsidRDefault="004F071C" w:rsidP="00CB6626">
                  <w:pPr>
                    <w:jc w:val="both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  <w:lang w:val="es-MX"/>
                    </w:rPr>
                  </w:pPr>
                </w:p>
              </w:tc>
              <w:tc>
                <w:tcPr>
                  <w:tcW w:w="8960" w:type="dxa"/>
                  <w:tcBorders>
                    <w:right w:val="nil"/>
                  </w:tcBorders>
                </w:tcPr>
                <w:p w:rsidR="004F071C" w:rsidRPr="005B7DB2" w:rsidRDefault="004F071C" w:rsidP="002F72E6">
                  <w:pPr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  <w:lang w:val="en-US"/>
                    </w:rPr>
                  </w:pPr>
                  <w:r w:rsidRPr="005B7DB2"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  <w:lang w:val="en-US"/>
                    </w:rPr>
                    <w:t>Plataformas Virtuales</w:t>
                  </w:r>
                  <w:r w:rsidRPr="005B7DB2">
                    <w:rPr>
                      <w:lang w:val="en-US"/>
                    </w:rPr>
                    <w:t xml:space="preserve"> </w:t>
                  </w:r>
                </w:p>
                <w:p w:rsidR="004F071C" w:rsidRPr="005B7DB2" w:rsidRDefault="004F071C" w:rsidP="002F72E6">
                  <w:pPr>
                    <w:rPr>
                      <w:rFonts w:ascii="Arial Narrow" w:hAnsi="Arial Narrow" w:cs="Tahoma"/>
                      <w:b/>
                      <w:color w:val="006666"/>
                      <w:sz w:val="24"/>
                      <w:szCs w:val="24"/>
                      <w:lang w:val="en-US"/>
                    </w:rPr>
                  </w:pPr>
                  <w:r w:rsidRPr="005B7DB2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>Zoom, Meet, Moodle, Socrative y Classroom.</w:t>
                  </w:r>
                </w:p>
              </w:tc>
            </w:tr>
            <w:tr w:rsidR="004F071C" w:rsidRPr="00C9298A" w:rsidTr="00DD5C71">
              <w:trPr>
                <w:trHeight w:val="383"/>
              </w:trPr>
              <w:tc>
                <w:tcPr>
                  <w:tcW w:w="2028" w:type="dxa"/>
                  <w:vMerge/>
                  <w:tcBorders>
                    <w:left w:val="nil"/>
                  </w:tcBorders>
                </w:tcPr>
                <w:p w:rsidR="004F071C" w:rsidRPr="005B7DB2" w:rsidRDefault="004F071C" w:rsidP="00CB6626">
                  <w:pPr>
                    <w:jc w:val="both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960" w:type="dxa"/>
                  <w:tcBorders>
                    <w:right w:val="nil"/>
                  </w:tcBorders>
                </w:tcPr>
                <w:p w:rsidR="004F071C" w:rsidRDefault="004F071C" w:rsidP="002F72E6">
                  <w:pPr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  <w:t xml:space="preserve">Administración de Redes </w:t>
                  </w:r>
                  <w:r w:rsidRPr="002F72E6"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  <w:t>So</w:t>
                  </w:r>
                  <w:r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  <w:t>ciales, Plataformas Digitales y Aplicaciones de Mensajería Móvil.</w:t>
                  </w:r>
                </w:p>
                <w:p w:rsidR="004F071C" w:rsidRPr="00C9298A" w:rsidRDefault="004F071C" w:rsidP="002F72E6">
                  <w:pPr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  <w:lang w:val="es-MX"/>
                    </w:rPr>
                  </w:pPr>
                  <w:r w:rsidRPr="005B7DB2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>Facebook</w:t>
                  </w:r>
                  <w:r w:rsidRPr="005B7DB2"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  <w:lang w:val="en-US"/>
                    </w:rPr>
                    <w:t xml:space="preserve">. </w:t>
                  </w:r>
                  <w:r w:rsidRPr="005B7DB2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>Instagram</w:t>
                  </w:r>
                  <w:r w:rsidRPr="005B7DB2"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  <w:lang w:val="en-US"/>
                    </w:rPr>
                    <w:t xml:space="preserve">. </w:t>
                  </w:r>
                  <w:r w:rsidRPr="005B7DB2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>Twitter.</w:t>
                  </w:r>
                  <w:r w:rsidRPr="005B7DB2">
                    <w:rPr>
                      <w:rFonts w:ascii="Arial Narrow" w:hAnsi="Arial Narrow" w:cs="Tahoma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 w:rsidRPr="005B7DB2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 xml:space="preserve">Tik Tok. </w:t>
                  </w:r>
                  <w:r w:rsidRPr="00C9298A"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>Youtube</w:t>
                  </w:r>
                  <w:r w:rsidRPr="00C9298A"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  <w:lang w:val="es-MX"/>
                    </w:rPr>
                    <w:t>.</w:t>
                  </w:r>
                  <w:r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  <w:lang w:val="es-MX"/>
                    </w:rPr>
                    <w:t xml:space="preserve"> </w:t>
                  </w:r>
                  <w:r w:rsidRPr="00C9298A"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>Whatsapp.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 xml:space="preserve"> </w:t>
                  </w:r>
                  <w:r w:rsidRPr="00C9298A"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>Signal.</w:t>
                  </w:r>
                </w:p>
              </w:tc>
            </w:tr>
            <w:tr w:rsidR="004F071C" w:rsidRPr="00C9298A" w:rsidTr="00DD5C71">
              <w:trPr>
                <w:trHeight w:val="383"/>
              </w:trPr>
              <w:tc>
                <w:tcPr>
                  <w:tcW w:w="2028" w:type="dxa"/>
                  <w:vMerge/>
                  <w:tcBorders>
                    <w:left w:val="nil"/>
                  </w:tcBorders>
                </w:tcPr>
                <w:p w:rsidR="004F071C" w:rsidRPr="00C9298A" w:rsidRDefault="004F071C" w:rsidP="00CB6626">
                  <w:pPr>
                    <w:jc w:val="both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  <w:lang w:val="es-MX"/>
                    </w:rPr>
                  </w:pPr>
                </w:p>
              </w:tc>
              <w:tc>
                <w:tcPr>
                  <w:tcW w:w="8960" w:type="dxa"/>
                  <w:tcBorders>
                    <w:right w:val="nil"/>
                  </w:tcBorders>
                </w:tcPr>
                <w:p w:rsidR="004F071C" w:rsidRDefault="004F071C" w:rsidP="002F72E6">
                  <w:pPr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  <w:t xml:space="preserve">Manejo de cámara profesional </w:t>
                  </w:r>
                </w:p>
                <w:p w:rsidR="004F071C" w:rsidRDefault="004F071C" w:rsidP="002F72E6">
                  <w:pPr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 xml:space="preserve"> D7500 y D72000/Nikon.</w:t>
                  </w:r>
                </w:p>
              </w:tc>
            </w:tr>
            <w:tr w:rsidR="004F071C" w:rsidRPr="00C9298A" w:rsidTr="00DD5C71">
              <w:trPr>
                <w:trHeight w:val="383"/>
              </w:trPr>
              <w:tc>
                <w:tcPr>
                  <w:tcW w:w="2028" w:type="dxa"/>
                  <w:vMerge/>
                  <w:tcBorders>
                    <w:left w:val="nil"/>
                  </w:tcBorders>
                </w:tcPr>
                <w:p w:rsidR="004F071C" w:rsidRPr="00C9298A" w:rsidRDefault="004F071C" w:rsidP="00CB6626">
                  <w:pPr>
                    <w:jc w:val="both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  <w:lang w:val="es-MX"/>
                    </w:rPr>
                  </w:pPr>
                </w:p>
              </w:tc>
              <w:tc>
                <w:tcPr>
                  <w:tcW w:w="8960" w:type="dxa"/>
                  <w:tcBorders>
                    <w:right w:val="nil"/>
                  </w:tcBorders>
                </w:tcPr>
                <w:p w:rsidR="004F071C" w:rsidRDefault="004F071C" w:rsidP="004133C9">
                  <w:pPr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  <w:t>Generación de contenido comunicacional</w:t>
                  </w:r>
                </w:p>
                <w:p w:rsidR="004F071C" w:rsidRDefault="004F071C" w:rsidP="004133C9">
                  <w:pPr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 xml:space="preserve">Elaboración de estrategias, campañas y planes comunicacionales. </w:t>
                  </w:r>
                </w:p>
                <w:p w:rsidR="004F071C" w:rsidRDefault="004F071C" w:rsidP="004133C9">
                  <w:pPr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</w:pPr>
                  <w:r w:rsidRPr="004133C9">
                    <w:rPr>
                      <w:rFonts w:ascii="Arial Narrow" w:hAnsi="Arial Narrow" w:cs="Tahoma"/>
                      <w:sz w:val="20"/>
                      <w:szCs w:val="20"/>
                    </w:rPr>
                    <w:t>Contenido radial, audiovisual y escrito.</w:t>
                  </w:r>
                </w:p>
              </w:tc>
            </w:tr>
          </w:tbl>
          <w:p w:rsidR="007F0264" w:rsidRDefault="007F0264" w:rsidP="002E76D0">
            <w:pPr>
              <w:jc w:val="both"/>
              <w:rPr>
                <w:rFonts w:ascii="Arial Narrow" w:hAnsi="Arial Narrow" w:cs="Tahoma"/>
                <w:b/>
                <w:color w:val="006666"/>
                <w:sz w:val="24"/>
                <w:szCs w:val="24"/>
              </w:rPr>
            </w:pPr>
          </w:p>
          <w:tbl>
            <w:tblPr>
              <w:tblStyle w:val="Tablaconcuadrcula"/>
              <w:tblW w:w="10988" w:type="dxa"/>
              <w:tblBorders>
                <w:top w:val="single" w:sz="4" w:space="0" w:color="009999"/>
                <w:left w:val="single" w:sz="4" w:space="0" w:color="009999"/>
                <w:bottom w:val="single" w:sz="4" w:space="0" w:color="009999"/>
                <w:right w:val="single" w:sz="4" w:space="0" w:color="009999"/>
                <w:insideH w:val="single" w:sz="4" w:space="0" w:color="009999"/>
                <w:insideV w:val="single" w:sz="4" w:space="0" w:color="009999"/>
              </w:tblBorders>
              <w:tblLook w:val="04A0" w:firstRow="1" w:lastRow="0" w:firstColumn="1" w:lastColumn="0" w:noHBand="0" w:noVBand="1"/>
            </w:tblPr>
            <w:tblGrid>
              <w:gridCol w:w="2028"/>
              <w:gridCol w:w="8960"/>
            </w:tblGrid>
            <w:tr w:rsidR="008E23F2" w:rsidRPr="001C44E6" w:rsidTr="00C75293">
              <w:trPr>
                <w:trHeight w:val="260"/>
              </w:trPr>
              <w:tc>
                <w:tcPr>
                  <w:tcW w:w="2028" w:type="dxa"/>
                  <w:tcBorders>
                    <w:top w:val="nil"/>
                    <w:left w:val="nil"/>
                  </w:tcBorders>
                </w:tcPr>
                <w:p w:rsidR="008E23F2" w:rsidRDefault="008E23F2" w:rsidP="008E23F2">
                  <w:pPr>
                    <w:jc w:val="both"/>
                    <w:rPr>
                      <w:rFonts w:ascii="Arial Narrow" w:hAnsi="Arial Narrow" w:cs="Tahoma"/>
                      <w:b/>
                      <w:color w:val="006666"/>
                      <w:sz w:val="24"/>
                      <w:szCs w:val="24"/>
                    </w:rPr>
                  </w:pPr>
                </w:p>
                <w:p w:rsidR="008E23F2" w:rsidRDefault="008E23F2" w:rsidP="008E23F2">
                  <w:pPr>
                    <w:jc w:val="both"/>
                    <w:rPr>
                      <w:rFonts w:ascii="Arial Narrow" w:hAnsi="Arial Narrow" w:cs="Tahoma"/>
                      <w:b/>
                      <w:color w:val="006666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b/>
                      <w:color w:val="006666"/>
                      <w:sz w:val="24"/>
                      <w:szCs w:val="24"/>
                    </w:rPr>
                    <w:t>COMPETENCIAS</w:t>
                  </w:r>
                </w:p>
                <w:p w:rsidR="008E23F2" w:rsidRDefault="008E23F2" w:rsidP="008E23F2">
                  <w:pPr>
                    <w:rPr>
                      <w:rFonts w:ascii="Arial Narrow" w:hAnsi="Arial Narrow" w:cs="Tahoma"/>
                      <w:b/>
                      <w:color w:val="006666"/>
                      <w:sz w:val="24"/>
                      <w:szCs w:val="24"/>
                    </w:rPr>
                  </w:pPr>
                </w:p>
              </w:tc>
              <w:tc>
                <w:tcPr>
                  <w:tcW w:w="8960" w:type="dxa"/>
                  <w:tcBorders>
                    <w:top w:val="nil"/>
                    <w:right w:val="nil"/>
                  </w:tcBorders>
                </w:tcPr>
                <w:p w:rsidR="00902ED7" w:rsidRPr="008E23F2" w:rsidRDefault="008E23F2" w:rsidP="008E23F2">
                  <w:pPr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</w:pPr>
                  <w:r w:rsidRPr="008E23F2"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  <w:t>•</w:t>
                  </w:r>
                  <w:r w:rsidRPr="008E23F2"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>Trabajo en Equipo</w:t>
                  </w:r>
                </w:p>
                <w:p w:rsidR="008E23F2" w:rsidRPr="008E23F2" w:rsidRDefault="008E23F2" w:rsidP="008E23F2">
                  <w:pPr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</w:pPr>
                  <w:r w:rsidRPr="008E23F2"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  <w:t>•</w:t>
                  </w:r>
                  <w:r w:rsidRPr="008E23F2"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  <w:tab/>
                  </w:r>
                  <w:r w:rsidRPr="008E23F2"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>Trabajo bajo presión</w:t>
                  </w:r>
                </w:p>
                <w:p w:rsidR="008E23F2" w:rsidRPr="008E23F2" w:rsidRDefault="008E23F2" w:rsidP="008E23F2">
                  <w:pPr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</w:pPr>
                  <w:r w:rsidRPr="008E23F2"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  <w:t>•</w:t>
                  </w:r>
                  <w:r w:rsidRPr="008E23F2"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  <w:tab/>
                  </w:r>
                  <w:r w:rsidRPr="008E23F2"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>Comunicación</w:t>
                  </w:r>
                  <w:r w:rsidR="00902ED7" w:rsidRPr="00902ED7"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 xml:space="preserve"> efectiva</w:t>
                  </w:r>
                </w:p>
                <w:p w:rsidR="008E23F2" w:rsidRPr="008E23F2" w:rsidRDefault="008E23F2" w:rsidP="008E23F2">
                  <w:pPr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</w:pPr>
                  <w:r w:rsidRPr="008E23F2"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  <w:t>•</w:t>
                  </w:r>
                  <w:r w:rsidRPr="008E23F2"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  <w:tab/>
                  </w:r>
                  <w:r w:rsidRPr="008E23F2"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>Orientación a resultados</w:t>
                  </w:r>
                </w:p>
                <w:p w:rsidR="008E23F2" w:rsidRPr="008E23F2" w:rsidRDefault="008E23F2" w:rsidP="008E23F2">
                  <w:pPr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</w:pPr>
                  <w:r w:rsidRPr="008E23F2"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  <w:t>•</w:t>
                  </w:r>
                  <w:r w:rsidRPr="008E23F2"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  <w:tab/>
                  </w:r>
                  <w:r w:rsidRPr="008E23F2"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>Implementación de procesos</w:t>
                  </w:r>
                </w:p>
                <w:p w:rsidR="008E23F2" w:rsidRPr="008E23F2" w:rsidRDefault="008E23F2" w:rsidP="008E23F2">
                  <w:pPr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</w:pPr>
                  <w:r w:rsidRPr="008E23F2"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  <w:t>•</w:t>
                  </w:r>
                  <w:r w:rsidRPr="008E23F2"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  <w:tab/>
                  </w:r>
                  <w:r w:rsidRPr="008E23F2"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>Capacidad analítica</w:t>
                  </w:r>
                </w:p>
                <w:p w:rsidR="008E23F2" w:rsidRPr="008E23F2" w:rsidRDefault="008E23F2" w:rsidP="008E23F2">
                  <w:pPr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</w:pPr>
                  <w:r w:rsidRPr="008E23F2"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  <w:t>•</w:t>
                  </w:r>
                  <w:r w:rsidRPr="008E23F2"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  <w:tab/>
                  </w:r>
                  <w:r w:rsidRPr="008E23F2"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>Rigurosidad en el cumplimiento de los cánones d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>e calidad y plazos establecidos</w:t>
                  </w:r>
                </w:p>
                <w:p w:rsidR="00902ED7" w:rsidRDefault="008E23F2" w:rsidP="00902ED7">
                  <w:pPr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</w:pPr>
                  <w:r w:rsidRPr="008E23F2"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  <w:t>•</w:t>
                  </w:r>
                  <w:r w:rsidRPr="008E23F2"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  <w:tab/>
                  </w:r>
                  <w:r w:rsidRPr="008E23F2"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>Capacidad de relacionamiento y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 xml:space="preserve"> adaptación a sus interlocutores</w:t>
                  </w:r>
                </w:p>
                <w:p w:rsidR="00902ED7" w:rsidRPr="00902ED7" w:rsidRDefault="00902ED7" w:rsidP="00902ED7">
                  <w:pPr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</w:pPr>
                  <w:r w:rsidRPr="008E23F2"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  <w:t>•</w:t>
                  </w:r>
                  <w:r>
                    <w:t xml:space="preserve"> </w:t>
                  </w:r>
                  <w:r w:rsidRPr="00902ED7"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ab/>
                    <w:t>Conciencia y sensibilidad con resp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>ecto a las cuestiones de género</w:t>
                  </w:r>
                </w:p>
                <w:p w:rsidR="00902ED7" w:rsidRPr="00902ED7" w:rsidRDefault="00902ED7" w:rsidP="00902ED7">
                  <w:pPr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</w:pPr>
                  <w:r w:rsidRPr="008E23F2"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  <w:t>•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ab/>
                    <w:t>Responsabilidad</w:t>
                  </w:r>
                </w:p>
                <w:p w:rsidR="00902ED7" w:rsidRDefault="00902ED7" w:rsidP="00902ED7">
                  <w:r w:rsidRPr="008E23F2"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  <w:t>•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ab/>
                    <w:t>Solución creativa de problemas</w:t>
                  </w:r>
                </w:p>
                <w:p w:rsidR="00902ED7" w:rsidRPr="00902ED7" w:rsidRDefault="00902ED7" w:rsidP="00902ED7">
                  <w:pPr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</w:pPr>
                  <w:r w:rsidRPr="008E23F2"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  <w:t>•</w:t>
                  </w:r>
                  <w:r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  <w:t xml:space="preserve">              </w:t>
                  </w:r>
                  <w:r w:rsidRPr="00902ED7"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 xml:space="preserve">Valores 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>éticos e integridad profesional</w:t>
                  </w:r>
                </w:p>
                <w:p w:rsidR="008E23F2" w:rsidRPr="00FD4356" w:rsidRDefault="00902ED7" w:rsidP="00902ED7">
                  <w:pPr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</w:pPr>
                  <w:r w:rsidRPr="008E23F2">
                    <w:rPr>
                      <w:rFonts w:ascii="Arial Narrow" w:hAnsi="Arial Narrow" w:cs="Tahoma"/>
                      <w:b/>
                      <w:color w:val="006666"/>
                      <w:sz w:val="20"/>
                      <w:szCs w:val="20"/>
                    </w:rPr>
                    <w:t>•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s-MX"/>
                    </w:rPr>
                    <w:tab/>
                    <w:t>Perspectiva de género</w:t>
                  </w:r>
                </w:p>
              </w:tc>
            </w:tr>
          </w:tbl>
          <w:p w:rsidR="008E23F2" w:rsidRDefault="008E23F2" w:rsidP="002E76D0">
            <w:pPr>
              <w:jc w:val="both"/>
              <w:rPr>
                <w:rFonts w:ascii="Arial Narrow" w:hAnsi="Arial Narrow" w:cs="Tahoma"/>
                <w:b/>
                <w:color w:val="006666"/>
                <w:sz w:val="24"/>
                <w:szCs w:val="24"/>
              </w:rPr>
            </w:pPr>
          </w:p>
          <w:p w:rsidR="00B7453A" w:rsidRPr="00CB5146" w:rsidRDefault="00B7453A" w:rsidP="002E76D0">
            <w:pPr>
              <w:jc w:val="both"/>
              <w:rPr>
                <w:rFonts w:ascii="Arial Narrow" w:hAnsi="Arial Narrow" w:cs="Tahoma"/>
                <w:b/>
                <w:color w:val="006666"/>
                <w:sz w:val="24"/>
                <w:szCs w:val="24"/>
              </w:rPr>
            </w:pPr>
            <w:r w:rsidRPr="00CB5146">
              <w:rPr>
                <w:rFonts w:ascii="Arial Narrow" w:hAnsi="Arial Narrow" w:cs="Tahoma"/>
                <w:b/>
                <w:color w:val="006666"/>
                <w:sz w:val="24"/>
                <w:szCs w:val="24"/>
              </w:rPr>
              <w:t>EXPERIENCIA</w:t>
            </w:r>
            <w:r w:rsidR="00F35ADC">
              <w:rPr>
                <w:rFonts w:ascii="Arial Narrow" w:hAnsi="Arial Narrow" w:cs="Tahoma"/>
                <w:b/>
                <w:color w:val="006666"/>
                <w:sz w:val="24"/>
                <w:szCs w:val="24"/>
              </w:rPr>
              <w:t xml:space="preserve"> LABORAL </w:t>
            </w:r>
          </w:p>
          <w:p w:rsidR="00ED3284" w:rsidRPr="002B29D8" w:rsidRDefault="00ED3284" w:rsidP="002E76D0">
            <w:pPr>
              <w:jc w:val="both"/>
              <w:rPr>
                <w:rFonts w:ascii="Arial Narrow" w:hAnsi="Arial Narrow" w:cs="Tahoma"/>
                <w:b/>
                <w:sz w:val="24"/>
                <w:szCs w:val="24"/>
              </w:rPr>
            </w:pPr>
          </w:p>
        </w:tc>
      </w:tr>
      <w:tr w:rsidR="002F72E6" w:rsidRPr="002B29D8" w:rsidTr="007F02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1120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F72E6" w:rsidRPr="00360E4A" w:rsidRDefault="002F72E6" w:rsidP="002E76D0">
            <w:pPr>
              <w:jc w:val="both"/>
              <w:rPr>
                <w:rFonts w:ascii="Arial Narrow" w:hAnsi="Arial Narrow" w:cs="Tahoma"/>
                <w:b/>
                <w:color w:val="006666"/>
                <w:sz w:val="10"/>
                <w:szCs w:val="24"/>
              </w:rPr>
            </w:pPr>
          </w:p>
        </w:tc>
      </w:tr>
      <w:tr w:rsidR="009972C3" w:rsidRPr="002B29D8" w:rsidTr="008E2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273" w:type="dxa"/>
            <w:tcBorders>
              <w:top w:val="single" w:sz="4" w:space="0" w:color="009999"/>
              <w:left w:val="single" w:sz="4" w:space="0" w:color="FFFFFF" w:themeColor="background1"/>
              <w:bottom w:val="single" w:sz="4" w:space="0" w:color="009999"/>
              <w:right w:val="single" w:sz="4" w:space="0" w:color="009999"/>
            </w:tcBorders>
          </w:tcPr>
          <w:p w:rsidR="009972C3" w:rsidRDefault="00B0421B" w:rsidP="005B5D50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Enero 2024</w:t>
            </w:r>
            <w:r w:rsidR="005B7DB2">
              <w:rPr>
                <w:rFonts w:ascii="Arial Narrow" w:hAnsi="Arial Narrow" w:cs="Tahoma"/>
                <w:sz w:val="20"/>
                <w:szCs w:val="20"/>
              </w:rPr>
              <w:t xml:space="preserve">  </w:t>
            </w:r>
            <w:r w:rsidR="005B7DB2" w:rsidRPr="002B29D8">
              <w:rPr>
                <w:rFonts w:ascii="Arial Narrow" w:hAnsi="Arial Narrow" w:cs="Tahoma"/>
                <w:sz w:val="20"/>
                <w:szCs w:val="20"/>
              </w:rPr>
              <w:t xml:space="preserve">– </w:t>
            </w:r>
            <w:r>
              <w:rPr>
                <w:rFonts w:ascii="Arial Narrow" w:hAnsi="Arial Narrow" w:cs="Tahoma"/>
                <w:sz w:val="20"/>
                <w:szCs w:val="20"/>
              </w:rPr>
              <w:t>30/04/2024</w:t>
            </w:r>
          </w:p>
        </w:tc>
        <w:tc>
          <w:tcPr>
            <w:tcW w:w="8932" w:type="dxa"/>
            <w:gridSpan w:val="2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FFFFFF" w:themeColor="background1"/>
            </w:tcBorders>
          </w:tcPr>
          <w:p w:rsidR="00B0421B" w:rsidRDefault="00B0421B" w:rsidP="00B0421B">
            <w:pPr>
              <w:spacing w:line="260" w:lineRule="exact"/>
              <w:rPr>
                <w:rFonts w:ascii="Arial Narrow" w:eastAsia="Arial Narrow" w:hAnsi="Arial Narrow" w:cs="Arial Narrow"/>
                <w:b/>
                <w:color w:val="006666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6666"/>
                <w:sz w:val="24"/>
                <w:szCs w:val="24"/>
              </w:rPr>
              <w:t>Consultoría: Desarrollo de actos protocolares, entrega de viviendas</w:t>
            </w:r>
            <w:r w:rsidR="00E20E85">
              <w:rPr>
                <w:rFonts w:ascii="Arial Narrow" w:eastAsia="Arial Narrow" w:hAnsi="Arial Narrow" w:cs="Arial Narrow"/>
                <w:b/>
                <w:color w:val="006666"/>
                <w:sz w:val="24"/>
                <w:szCs w:val="24"/>
              </w:rPr>
              <w:t xml:space="preserve"> y manejo comunicacional</w:t>
            </w:r>
          </w:p>
          <w:p w:rsidR="00B0421B" w:rsidRDefault="00B0421B" w:rsidP="00B0421B">
            <w:pPr>
              <w:spacing w:line="260" w:lineRule="exact"/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</w:pPr>
            <w: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 xml:space="preserve">Agencia Estatal de Vivienda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–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19"/>
                <w:szCs w:val="19"/>
              </w:rPr>
              <w:t>La Paz</w:t>
            </w: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w w:val="102"/>
                <w:sz w:val="19"/>
                <w:szCs w:val="19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w w:val="102"/>
                <w:sz w:val="19"/>
                <w:szCs w:val="19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10"/>
                <w:w w:val="102"/>
                <w:sz w:val="19"/>
                <w:szCs w:val="19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w w:val="102"/>
                <w:sz w:val="19"/>
                <w:szCs w:val="19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>a</w:t>
            </w:r>
          </w:p>
          <w:p w:rsidR="00B0421B" w:rsidRDefault="00B0421B" w:rsidP="00B0421B">
            <w:pPr>
              <w:spacing w:line="260" w:lineRule="exact"/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 xml:space="preserve">- Se realizó </w:t>
            </w:r>
            <w:r w:rsidR="00E20E85"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>el armado</w:t>
            </w:r>
            <w:r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 xml:space="preserve"> de </w:t>
            </w:r>
            <w:r w:rsidR="00E20E85"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>carpetas</w:t>
            </w:r>
            <w:r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 xml:space="preserve"> de entregas protocolares</w:t>
            </w:r>
          </w:p>
          <w:p w:rsidR="00B0421B" w:rsidRDefault="00B0421B" w:rsidP="00B0421B">
            <w:pPr>
              <w:spacing w:line="260" w:lineRule="exact"/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 xml:space="preserve">- Se </w:t>
            </w:r>
            <w:r w:rsidR="00E20E85"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>coordinó</w:t>
            </w:r>
            <w:r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 xml:space="preserve"> con las autoridades locales</w:t>
            </w:r>
          </w:p>
          <w:p w:rsidR="00B0421B" w:rsidRDefault="00B0421B" w:rsidP="00B0421B">
            <w:pPr>
              <w:spacing w:line="260" w:lineRule="exact"/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>-</w:t>
            </w:r>
            <w:r w:rsidR="00B60CFF"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 xml:space="preserve">Se realizó </w:t>
            </w:r>
            <w:r w:rsidR="00E20E85"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>la inspección</w:t>
            </w:r>
            <w:r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 xml:space="preserve"> de los lugares a ser entregados</w:t>
            </w:r>
          </w:p>
          <w:p w:rsidR="00B0421B" w:rsidRDefault="00B0421B" w:rsidP="00B0421B">
            <w:pPr>
              <w:spacing w:line="260" w:lineRule="exact"/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 xml:space="preserve">- Se </w:t>
            </w:r>
            <w:r w:rsidR="00E20E85"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>escribieron notas periodísticas de cada entrega</w:t>
            </w:r>
          </w:p>
          <w:p w:rsidR="00E20E85" w:rsidRDefault="00E20E85" w:rsidP="00B0421B">
            <w:pPr>
              <w:spacing w:line="260" w:lineRule="exact"/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>- Se realizó la coordinación con medios de comunicación para, la agenda de entrevistas</w:t>
            </w:r>
          </w:p>
          <w:p w:rsidR="00E20E85" w:rsidRDefault="00E20E85" w:rsidP="00B0421B">
            <w:pPr>
              <w:spacing w:line="260" w:lineRule="exact"/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>-</w:t>
            </w:r>
            <w:r w:rsidR="00B60CFF"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>Se realizó la ayuda memoria para el desarrollo de entrevistas</w:t>
            </w:r>
          </w:p>
          <w:p w:rsidR="00E20E85" w:rsidRDefault="00B60CFF" w:rsidP="00B0421B">
            <w:pPr>
              <w:spacing w:line="260" w:lineRule="exact"/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>- Se</w:t>
            </w:r>
            <w:r w:rsidR="00E20E85"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 xml:space="preserve"> elaboraron los discursos de cada entrega</w:t>
            </w:r>
          </w:p>
          <w:p w:rsidR="00E20E85" w:rsidRDefault="00E20E85" w:rsidP="00B0421B">
            <w:pPr>
              <w:spacing w:line="260" w:lineRule="exact"/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>- Se organizó y coordino cada evento</w:t>
            </w:r>
          </w:p>
          <w:p w:rsidR="00E20E85" w:rsidRDefault="00B60CFF" w:rsidP="00B0421B">
            <w:pPr>
              <w:spacing w:line="260" w:lineRule="exact"/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>- Fui maestra de ceremonia de l</w:t>
            </w:r>
            <w:r w:rsidR="00E20E85"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>os eventos de entrega</w:t>
            </w:r>
          </w:p>
          <w:p w:rsidR="00E20E85" w:rsidRDefault="00E20E85" w:rsidP="00B0421B">
            <w:pPr>
              <w:spacing w:line="260" w:lineRule="exact"/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>- En</w:t>
            </w:r>
            <w:r w:rsidR="00B60CFF"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>el tema comunicacional, realice el monitoreo de medios</w:t>
            </w:r>
          </w:p>
          <w:p w:rsidR="00E20E85" w:rsidRDefault="00E20E85" w:rsidP="00B0421B">
            <w:pPr>
              <w:spacing w:line="260" w:lineRule="exact"/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lastRenderedPageBreak/>
              <w:t xml:space="preserve">- </w:t>
            </w:r>
            <w:r w:rsidR="00B60CFF"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>Escribí</w:t>
            </w:r>
            <w:r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 xml:space="preserve"> sobre temas de </w:t>
            </w:r>
            <w:r w:rsidR="00B60CFF"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>coyuntura</w:t>
            </w:r>
            <w:r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 xml:space="preserve"> para conferencias de prensa</w:t>
            </w:r>
          </w:p>
          <w:p w:rsidR="00E20E85" w:rsidRDefault="00E20E85" w:rsidP="00B0421B">
            <w:pPr>
              <w:spacing w:line="260" w:lineRule="exact"/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 xml:space="preserve">- </w:t>
            </w:r>
            <w:r w:rsidR="00B60CFF"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>Realice</w:t>
            </w:r>
            <w:r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 xml:space="preserve"> la publicación y constante generación de contenido para redes</w:t>
            </w:r>
          </w:p>
          <w:p w:rsidR="005B7DB2" w:rsidRPr="00B60CFF" w:rsidRDefault="00E20E85" w:rsidP="00B0421B">
            <w:pPr>
              <w:spacing w:line="260" w:lineRule="exact"/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 xml:space="preserve">- Escribí boletines informativos </w:t>
            </w:r>
          </w:p>
        </w:tc>
      </w:tr>
      <w:tr w:rsidR="00B0421B" w:rsidRPr="002B29D8" w:rsidTr="008E2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273" w:type="dxa"/>
            <w:tcBorders>
              <w:top w:val="single" w:sz="4" w:space="0" w:color="009999"/>
              <w:left w:val="single" w:sz="4" w:space="0" w:color="FFFFFF" w:themeColor="background1"/>
              <w:bottom w:val="single" w:sz="4" w:space="0" w:color="009999"/>
              <w:right w:val="single" w:sz="4" w:space="0" w:color="009999"/>
            </w:tcBorders>
          </w:tcPr>
          <w:p w:rsidR="00B0421B" w:rsidRDefault="00B0421B" w:rsidP="005B5D50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lastRenderedPageBreak/>
              <w:t xml:space="preserve">Enero 2023  </w:t>
            </w:r>
            <w:r w:rsidRPr="002B29D8">
              <w:rPr>
                <w:rFonts w:ascii="Arial Narrow" w:hAnsi="Arial Narrow" w:cs="Tahoma"/>
                <w:sz w:val="20"/>
                <w:szCs w:val="20"/>
              </w:rPr>
              <w:t xml:space="preserve">– </w:t>
            </w:r>
            <w:r>
              <w:rPr>
                <w:rFonts w:ascii="Arial Narrow" w:hAnsi="Arial Narrow" w:cs="Tahoma"/>
                <w:sz w:val="20"/>
                <w:szCs w:val="20"/>
              </w:rPr>
              <w:t>23/12/2023</w:t>
            </w:r>
          </w:p>
        </w:tc>
        <w:tc>
          <w:tcPr>
            <w:tcW w:w="8932" w:type="dxa"/>
            <w:gridSpan w:val="2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FFFFFF" w:themeColor="background1"/>
            </w:tcBorders>
          </w:tcPr>
          <w:p w:rsidR="00B0421B" w:rsidRDefault="00B0421B" w:rsidP="00B0421B">
            <w:pPr>
              <w:spacing w:line="260" w:lineRule="exact"/>
              <w:rPr>
                <w:rFonts w:ascii="Arial Narrow" w:eastAsia="Arial Narrow" w:hAnsi="Arial Narrow" w:cs="Arial Narrow"/>
                <w:b/>
                <w:color w:val="006666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6666"/>
                <w:sz w:val="24"/>
                <w:szCs w:val="24"/>
              </w:rPr>
              <w:t>P</w:t>
            </w:r>
            <w:r w:rsidRPr="005B7DB2">
              <w:rPr>
                <w:rFonts w:ascii="Arial Narrow" w:eastAsia="Arial Narrow" w:hAnsi="Arial Narrow" w:cs="Arial Narrow"/>
                <w:b/>
                <w:color w:val="006666"/>
                <w:sz w:val="24"/>
                <w:szCs w:val="24"/>
              </w:rPr>
              <w:t>eriodista freelance</w:t>
            </w:r>
            <w:r>
              <w:rPr>
                <w:rFonts w:ascii="Arial Narrow" w:eastAsia="Arial Narrow" w:hAnsi="Arial Narrow" w:cs="Arial Narrow"/>
                <w:b/>
                <w:color w:val="006666"/>
                <w:sz w:val="24"/>
                <w:szCs w:val="24"/>
              </w:rPr>
              <w:t>: Producción de reportajes informativos e interpretativos</w:t>
            </w:r>
          </w:p>
          <w:p w:rsidR="00B0421B" w:rsidRDefault="00B0421B" w:rsidP="00B0421B">
            <w:pPr>
              <w:spacing w:line="260" w:lineRule="exact"/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</w:pPr>
            <w: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 xml:space="preserve">Medio de información digital, Guardiana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–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19"/>
                <w:szCs w:val="19"/>
              </w:rPr>
              <w:t>Cochabamba</w:t>
            </w: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w w:val="102"/>
                <w:sz w:val="19"/>
                <w:szCs w:val="19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w w:val="102"/>
                <w:sz w:val="19"/>
                <w:szCs w:val="19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10"/>
                <w:w w:val="102"/>
                <w:sz w:val="19"/>
                <w:szCs w:val="19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w w:val="102"/>
                <w:sz w:val="19"/>
                <w:szCs w:val="19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>a</w:t>
            </w:r>
          </w:p>
          <w:p w:rsidR="00B0421B" w:rsidRPr="00962256" w:rsidRDefault="00B0421B" w:rsidP="00B0421B">
            <w:pPr>
              <w:spacing w:line="260" w:lineRule="exact"/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 xml:space="preserve">- </w:t>
            </w:r>
            <w:r w:rsidRPr="00962256"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>Reportaje periodístico: Cultura chiman, donde pasan de ser niñas a ser madres por decisión de los hombres</w:t>
            </w:r>
          </w:p>
          <w:p w:rsidR="00B0421B" w:rsidRDefault="00B0421B" w:rsidP="00B0421B">
            <w:pPr>
              <w:spacing w:line="260" w:lineRule="exact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 xml:space="preserve">- Reportaje multimedia: </w:t>
            </w:r>
            <w:r w:rsidRPr="00AF52E8"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>Sobreviviendo sin acceso al consumo de agua salubre</w:t>
            </w:r>
          </w:p>
          <w:p w:rsidR="00B0421B" w:rsidRDefault="00B0421B" w:rsidP="007F0264">
            <w:pPr>
              <w:spacing w:line="260" w:lineRule="exact"/>
              <w:rPr>
                <w:rFonts w:ascii="Arial Narrow" w:eastAsia="Arial Narrow" w:hAnsi="Arial Narrow" w:cs="Arial Narrow"/>
                <w:b/>
                <w:color w:val="006666"/>
                <w:sz w:val="24"/>
                <w:szCs w:val="24"/>
              </w:rPr>
            </w:pPr>
          </w:p>
        </w:tc>
      </w:tr>
      <w:tr w:rsidR="005B7DB2" w:rsidRPr="002B29D8" w:rsidTr="008E2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273" w:type="dxa"/>
            <w:tcBorders>
              <w:top w:val="single" w:sz="4" w:space="0" w:color="009999"/>
              <w:left w:val="single" w:sz="4" w:space="0" w:color="FFFFFF" w:themeColor="background1"/>
              <w:bottom w:val="single" w:sz="4" w:space="0" w:color="009999"/>
              <w:right w:val="single" w:sz="4" w:space="0" w:color="009999"/>
            </w:tcBorders>
          </w:tcPr>
          <w:p w:rsidR="005B7DB2" w:rsidRDefault="005B7DB2" w:rsidP="005B5D50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 xml:space="preserve">Enero 2023  </w:t>
            </w:r>
            <w:r w:rsidRPr="002B29D8">
              <w:rPr>
                <w:rFonts w:ascii="Arial Narrow" w:hAnsi="Arial Narrow" w:cs="Tahoma"/>
                <w:sz w:val="20"/>
                <w:szCs w:val="20"/>
              </w:rPr>
              <w:t xml:space="preserve">– </w:t>
            </w:r>
            <w:r>
              <w:rPr>
                <w:rFonts w:ascii="Arial Narrow" w:hAnsi="Arial Narrow" w:cs="Tahoma"/>
                <w:sz w:val="20"/>
                <w:szCs w:val="20"/>
              </w:rPr>
              <w:t>23/12/2023</w:t>
            </w:r>
          </w:p>
        </w:tc>
        <w:tc>
          <w:tcPr>
            <w:tcW w:w="8932" w:type="dxa"/>
            <w:gridSpan w:val="2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FFFFFF" w:themeColor="background1"/>
            </w:tcBorders>
          </w:tcPr>
          <w:p w:rsidR="005B7DB2" w:rsidRDefault="005B7DB2" w:rsidP="005B7DB2">
            <w:pPr>
              <w:spacing w:line="260" w:lineRule="exac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6666"/>
                <w:sz w:val="24"/>
                <w:szCs w:val="24"/>
              </w:rPr>
              <w:t>Responsable de Proyectos San Borja</w:t>
            </w:r>
          </w:p>
          <w:p w:rsidR="005B7DB2" w:rsidRDefault="005B7DB2" w:rsidP="005B7DB2">
            <w:pPr>
              <w:spacing w:line="260" w:lineRule="exact"/>
              <w:rPr>
                <w:rFonts w:ascii="Arial Narrow" w:eastAsia="Arial Narrow" w:hAnsi="Arial Narrow" w:cs="Arial Narrow"/>
                <w:sz w:val="19"/>
                <w:szCs w:val="19"/>
              </w:rPr>
            </w:pPr>
            <w:r w:rsidRPr="006F77B4"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Centro de Capacitación y Servicios para la Integración de la Mujer (CECASEM)</w:t>
            </w:r>
            <w:r>
              <w:rPr>
                <w:rFonts w:ascii="Arial Narrow" w:eastAsia="Arial Narrow" w:hAnsi="Arial Narrow" w:cs="Arial Narrow"/>
                <w:b/>
                <w:color w:val="006666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–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19"/>
                <w:szCs w:val="19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19"/>
                <w:szCs w:val="19"/>
              </w:rPr>
              <w:t>j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19"/>
                <w:szCs w:val="19"/>
              </w:rPr>
              <w:t>/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19"/>
                <w:szCs w:val="19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19"/>
                <w:szCs w:val="19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19"/>
                <w:szCs w:val="19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w w:val="102"/>
                <w:sz w:val="19"/>
                <w:szCs w:val="19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w w:val="102"/>
                <w:sz w:val="19"/>
                <w:szCs w:val="19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10"/>
                <w:w w:val="102"/>
                <w:sz w:val="19"/>
                <w:szCs w:val="19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w w:val="102"/>
                <w:sz w:val="19"/>
                <w:szCs w:val="19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>a</w:t>
            </w:r>
          </w:p>
          <w:p w:rsidR="005B7DB2" w:rsidRDefault="005B7DB2" w:rsidP="005B7DB2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>Se preparó un plan de trabajo detallado y presupuestado para cada mes en coordinación con el equipo técnico de los proyectos ejecutados con recursos de Manos Unidas,</w:t>
            </w:r>
            <w:r w:rsidR="00962256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 Fundación TAU, Junta de Comunidades de Castilla La Mancha</w:t>
            </w:r>
            <w:r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 – </w:t>
            </w:r>
            <w:r w:rsidR="00962256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En Equilibrio </w:t>
            </w:r>
            <w:r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Verde </w:t>
            </w:r>
            <w:r w:rsidR="00962256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y </w:t>
            </w:r>
            <w:r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>Violeta, Haurralde.</w:t>
            </w:r>
          </w:p>
          <w:p w:rsidR="00962256" w:rsidRPr="00900D6A" w:rsidRDefault="00962256" w:rsidP="00900D6A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 w:rsidRPr="00900D6A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Se elaboró un plan de monitoreo para el acompañamiento y éxito </w:t>
            </w:r>
            <w:r w:rsidR="00900D6A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>de los proyectos ejecutados por el equipo técnico.</w:t>
            </w:r>
          </w:p>
          <w:p w:rsidR="005B7DB2" w:rsidRPr="006F77B4" w:rsidRDefault="005B7DB2" w:rsidP="005B7DB2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Se formuló recomendaciones para modificaciones al presupuesto de los </w:t>
            </w:r>
            <w:r w:rsidRPr="006F77B4"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>diferentes proyectos</w:t>
            </w:r>
            <w:r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 ejecutados en San Borja, y en su caso, se presentó propuestas para las revisiones del presupuesto ante el área administrativa. </w:t>
            </w:r>
          </w:p>
          <w:p w:rsidR="005B7DB2" w:rsidRPr="006F77B4" w:rsidRDefault="005B7DB2" w:rsidP="005B7DB2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Se realizó sesiones de planificación con el equipo técnico para la toma de decisiones sobre las modificaciones de metas y resultados de los Proyectos bajo mi responsabilidad. </w:t>
            </w:r>
          </w:p>
          <w:p w:rsidR="005B7DB2" w:rsidRPr="006F77B4" w:rsidRDefault="005B7DB2" w:rsidP="005B7DB2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Se </w:t>
            </w:r>
            <w:r w:rsidRPr="006F77B4"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>estableció</w:t>
            </w:r>
            <w:r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 procedimientos de trabajo interno y mecanismos de coordinación con grupos focales, y organizaciones sociales. </w:t>
            </w:r>
          </w:p>
          <w:p w:rsidR="005B7DB2" w:rsidRPr="006F77B4" w:rsidRDefault="005B7DB2" w:rsidP="005B7DB2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Se organizó la contratación de consultores para los </w:t>
            </w:r>
            <w:r w:rsidRPr="006F77B4"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>diferentes proyectos</w:t>
            </w:r>
            <w:r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>, i</w:t>
            </w:r>
            <w:r w:rsidR="00900D6A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>ncluyendo preparación de los TDRs</w:t>
            </w:r>
            <w:r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 para todas las asistencias técnicas y la supervisión del trabajo de los mismos. </w:t>
            </w:r>
          </w:p>
          <w:p w:rsidR="005B7DB2" w:rsidRPr="006F77B4" w:rsidRDefault="005B7DB2" w:rsidP="005B7DB2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>Se supervisó las actividades del equipo técnico, incluyendo el análisis y aprobación de los planes de trabajo</w:t>
            </w:r>
            <w:r w:rsidR="00900D6A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>, cronogramas,</w:t>
            </w:r>
            <w:r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 e informes</w:t>
            </w:r>
            <w:r w:rsidR="00900D6A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 mensuales</w:t>
            </w:r>
            <w:r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 de actividades. </w:t>
            </w:r>
          </w:p>
          <w:p w:rsidR="005B7DB2" w:rsidRPr="006F77B4" w:rsidRDefault="005B7DB2" w:rsidP="005B7DB2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Se supervisó el progreso de los proyectos bajo mi responsabilidad ejecutados por los técnicos de campo, consultores, subcontratistas y socios colaboradores. </w:t>
            </w:r>
          </w:p>
          <w:p w:rsidR="005B7DB2" w:rsidRPr="006F77B4" w:rsidRDefault="005B7DB2" w:rsidP="005B7DB2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Se participó en reuniones de coordinación con autoridades municipales, regionales y autoridades locales, así como en reuniones de revisión anual y final del proyecto, demandado por los socios locales y financieras. </w:t>
            </w:r>
          </w:p>
          <w:p w:rsidR="005B7DB2" w:rsidRPr="006F77B4" w:rsidRDefault="005B7DB2" w:rsidP="005B7DB2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Se coordinó e informó sobre la labor de todos los técnicos bajo mi responsabilidad a la dirección Ejecutiva de Cecasem. </w:t>
            </w:r>
          </w:p>
          <w:p w:rsidR="005B7DB2" w:rsidRPr="006F77B4" w:rsidRDefault="005B7DB2" w:rsidP="005B7DB2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Se garantizó que toda la información esté disponible de manera oportuna para la dirección Ejecutiva, acerca de las actividades a nivel regional, incluyendo actividades del sector privado y público que repercutieron en los proyectos ejecutados en la zona de intervención. </w:t>
            </w:r>
          </w:p>
          <w:p w:rsidR="005B7DB2" w:rsidRPr="006F77B4" w:rsidRDefault="005B7DB2" w:rsidP="005B7DB2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Se preparó y presentó informes de avances trimestrales e informes financieros para la dirección ejecutiva. </w:t>
            </w:r>
          </w:p>
          <w:p w:rsidR="005B7DB2" w:rsidRDefault="005B7DB2" w:rsidP="005B7DB2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>Se coadyuvo en la preparac</w:t>
            </w:r>
            <w:r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>ión de un plan de visualización</w:t>
            </w:r>
            <w:r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 de los proyectos y se aseguró la adecuada difusión de los resultados y las lecciones aprendidas de </w:t>
            </w:r>
            <w:r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>los proyectos.</w:t>
            </w:r>
          </w:p>
          <w:p w:rsidR="005B7DB2" w:rsidRPr="006F77B4" w:rsidRDefault="005B7DB2" w:rsidP="005B7DB2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>Se diseñó una estrategia comunicacional para la visualización de los proyectos.</w:t>
            </w:r>
          </w:p>
          <w:p w:rsidR="005B7DB2" w:rsidRDefault="005B7DB2" w:rsidP="005B7DB2">
            <w:pPr>
              <w:spacing w:line="260" w:lineRule="exact"/>
              <w:rPr>
                <w:rFonts w:ascii="Arial Narrow" w:eastAsia="Arial Narrow" w:hAnsi="Arial Narrow" w:cs="Arial Narrow"/>
                <w:b/>
                <w:color w:val="006666"/>
                <w:sz w:val="24"/>
                <w:szCs w:val="24"/>
              </w:rPr>
            </w:pPr>
            <w:r>
              <w:rPr>
                <w:rFonts w:ascii="Arial Narrow" w:hAnsi="Arial Narrow" w:cs="Tahoma"/>
                <w:color w:val="000000" w:themeColor="text1"/>
                <w:sz w:val="20"/>
                <w:szCs w:val="20"/>
                <w:lang w:val="es-ES"/>
              </w:rPr>
              <w:t>-</w:t>
            </w:r>
            <w:r w:rsidRPr="006F77B4"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>Se Impl</w:t>
            </w:r>
            <w:r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 xml:space="preserve">ementó un plan de monitoreo y evaluación </w:t>
            </w:r>
            <w:r w:rsidRPr="006F77B4"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>de las actividades del proyecto, con el que se garantizó una buena ejecución y cumplimiento de objetivos</w:t>
            </w:r>
            <w:r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>.</w:t>
            </w:r>
          </w:p>
        </w:tc>
      </w:tr>
      <w:tr w:rsidR="009972C3" w:rsidRPr="002B29D8" w:rsidTr="008E2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273" w:type="dxa"/>
            <w:tcBorders>
              <w:top w:val="single" w:sz="4" w:space="0" w:color="009999"/>
              <w:left w:val="single" w:sz="4" w:space="0" w:color="FFFFFF" w:themeColor="background1"/>
              <w:bottom w:val="single" w:sz="4" w:space="0" w:color="009999"/>
              <w:right w:val="single" w:sz="4" w:space="0" w:color="009999"/>
            </w:tcBorders>
          </w:tcPr>
          <w:p w:rsidR="009972C3" w:rsidRDefault="009D429B" w:rsidP="005B5D50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Enero 2021 – 23/</w:t>
            </w:r>
            <w:r w:rsidR="003018BE">
              <w:rPr>
                <w:rFonts w:ascii="Arial Narrow" w:hAnsi="Arial Narrow" w:cs="Tahoma"/>
                <w:sz w:val="20"/>
                <w:szCs w:val="20"/>
              </w:rPr>
              <w:t>12/2022</w:t>
            </w:r>
          </w:p>
        </w:tc>
        <w:tc>
          <w:tcPr>
            <w:tcW w:w="8932" w:type="dxa"/>
            <w:gridSpan w:val="2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FFFFFF" w:themeColor="background1"/>
            </w:tcBorders>
          </w:tcPr>
          <w:p w:rsidR="009972C3" w:rsidRDefault="007F0264" w:rsidP="009C76D3">
            <w:pPr>
              <w:spacing w:line="260" w:lineRule="exact"/>
              <w:rPr>
                <w:rFonts w:ascii="Arial Narrow" w:eastAsia="Arial Narrow" w:hAnsi="Arial Narrow" w:cs="Arial Narrow"/>
                <w:b/>
                <w:color w:val="006666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6666"/>
                <w:sz w:val="24"/>
                <w:szCs w:val="24"/>
              </w:rPr>
              <w:t>Responsable de la ejecución del proyecto “</w:t>
            </w:r>
            <w:r w:rsidR="009D429B" w:rsidRPr="009D429B">
              <w:rPr>
                <w:rFonts w:ascii="Arial Narrow" w:eastAsia="Arial Narrow" w:hAnsi="Arial Narrow" w:cs="Arial Narrow"/>
                <w:b/>
                <w:color w:val="006666"/>
                <w:sz w:val="24"/>
                <w:szCs w:val="24"/>
              </w:rPr>
              <w:t>Vida libre de trata de personas en el ámbito rural y urbano del municipio de San Borja</w:t>
            </w:r>
            <w:r>
              <w:rPr>
                <w:rFonts w:ascii="Arial Narrow" w:eastAsia="Arial Narrow" w:hAnsi="Arial Narrow" w:cs="Arial Narrow"/>
                <w:b/>
                <w:color w:val="006666"/>
                <w:sz w:val="24"/>
                <w:szCs w:val="24"/>
              </w:rPr>
              <w:t>”</w:t>
            </w:r>
          </w:p>
          <w:p w:rsidR="007F0264" w:rsidRDefault="007F0264" w:rsidP="007F0264">
            <w:pPr>
              <w:spacing w:line="260" w:lineRule="exact"/>
              <w:rPr>
                <w:rFonts w:ascii="Arial Narrow" w:eastAsia="Arial Narrow" w:hAnsi="Arial Narrow" w:cs="Arial Narrow"/>
                <w:sz w:val="19"/>
                <w:szCs w:val="19"/>
              </w:rPr>
            </w:pPr>
            <w:r w:rsidRPr="006F77B4"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Centro de Capacitación y Servicios para la Integración de la Mujer (CECASEM)</w:t>
            </w:r>
            <w:r>
              <w:rPr>
                <w:rFonts w:ascii="Arial Narrow" w:eastAsia="Arial Narrow" w:hAnsi="Arial Narrow" w:cs="Arial Narrow"/>
                <w:b/>
                <w:color w:val="006666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–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19"/>
                <w:szCs w:val="19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19"/>
                <w:szCs w:val="19"/>
              </w:rPr>
              <w:t>j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19"/>
                <w:szCs w:val="19"/>
              </w:rPr>
              <w:t>/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19"/>
                <w:szCs w:val="19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19"/>
                <w:szCs w:val="19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19"/>
                <w:szCs w:val="19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w w:val="102"/>
                <w:sz w:val="19"/>
                <w:szCs w:val="19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w w:val="102"/>
                <w:sz w:val="19"/>
                <w:szCs w:val="19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10"/>
                <w:w w:val="102"/>
                <w:sz w:val="19"/>
                <w:szCs w:val="19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w w:val="102"/>
                <w:sz w:val="19"/>
                <w:szCs w:val="19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>a</w:t>
            </w:r>
          </w:p>
          <w:p w:rsidR="00BC3E6A" w:rsidRDefault="00FB5999" w:rsidP="00D051D6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 w:rsidRPr="00BC3E6A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Se preparó un plan de trabajo </w:t>
            </w:r>
            <w:r w:rsidR="00BC3E6A" w:rsidRPr="00BC3E6A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anual </w:t>
            </w:r>
            <w:r w:rsidRPr="00BC3E6A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detallado y presupuestado para cada mes en coordinación con </w:t>
            </w:r>
            <w:r w:rsidR="00BC3E6A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>la administrativa del proyecto.</w:t>
            </w:r>
          </w:p>
          <w:p w:rsidR="00FB5999" w:rsidRPr="006F77B4" w:rsidRDefault="00BC3E6A" w:rsidP="00FB5999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Se realizó la </w:t>
            </w:r>
            <w:r w:rsidR="00FB5999"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planificación </w:t>
            </w:r>
            <w:r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mensual de actividades </w:t>
            </w:r>
            <w:r w:rsidR="00FB5999"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con el equipo técnico para la toma de decisiones sobre las modificaciones de metas y resultados de los Proyectos bajo mi responsabilidad. </w:t>
            </w:r>
          </w:p>
          <w:p w:rsidR="00FB5999" w:rsidRPr="006F77B4" w:rsidRDefault="00FB5999" w:rsidP="00FB5999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Se </w:t>
            </w:r>
            <w:r w:rsidRPr="006F77B4"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>estableció</w:t>
            </w:r>
            <w:r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 procedimientos de trabajo interno y mecanismos de coordinación con grupos focales, y organizaciones sociales. </w:t>
            </w:r>
          </w:p>
          <w:p w:rsidR="00FB5999" w:rsidRPr="006F77B4" w:rsidRDefault="00FB5999" w:rsidP="00FB5999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Se organizó la contratación de consultores para los </w:t>
            </w:r>
            <w:r w:rsidRPr="006F77B4"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>diferentes proyectos</w:t>
            </w:r>
            <w:r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, incluyendo preparación de los TdR para todas las asistencias técnicas y la supervisión del trabajo de los mismos. </w:t>
            </w:r>
          </w:p>
          <w:p w:rsidR="00FB5999" w:rsidRDefault="00FB5999" w:rsidP="00FB5999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Se supervisó las actividades del equipo técnico, incluyendo el análisis y aprobación de los planes de trabajo e informes de actividades. </w:t>
            </w:r>
          </w:p>
          <w:p w:rsidR="00BC3E6A" w:rsidRPr="006F77B4" w:rsidRDefault="00BC3E6A" w:rsidP="00FB5999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lastRenderedPageBreak/>
              <w:t>Se llevó una coordinación eficaz con el Gobierno Autónomo Municipal de San Borja con la firma de un convenio.</w:t>
            </w:r>
          </w:p>
          <w:p w:rsidR="00FB5999" w:rsidRPr="006F77B4" w:rsidRDefault="00BC3E6A" w:rsidP="00FB5999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>Se elaboró un plan de monitoreo</w:t>
            </w:r>
            <w:r w:rsidR="00A85158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 para supervisar el progreso del proyecto</w:t>
            </w:r>
            <w:r w:rsidR="00FB5999"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 bajo mi responsabilidad ejecutados por los técnicos de campo, consultores, subcontratistas y socios colaboradores. </w:t>
            </w:r>
          </w:p>
          <w:p w:rsidR="00FB5999" w:rsidRPr="006F77B4" w:rsidRDefault="00FB5999" w:rsidP="00FB5999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Se participó en reuniones de coordinación con autoridades municipales, regionales y autoridades locales, así como en reuniones de revisión anual y final del proyecto, demandado por los socios locales y financieras. </w:t>
            </w:r>
          </w:p>
          <w:p w:rsidR="00FB5999" w:rsidRPr="006F77B4" w:rsidRDefault="00FB5999" w:rsidP="00FB5999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Se coordinó e informó sobre la labor de todos los técnicos bajo mi responsabilidad a la dirección Ejecutiva de Cecasem. </w:t>
            </w:r>
          </w:p>
          <w:p w:rsidR="00FB5999" w:rsidRPr="006F77B4" w:rsidRDefault="00FB5999" w:rsidP="00FB5999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Se garantizó que toda la información esté disponible de manera oportuna para la dirección Ejecutiva, acerca de las actividades a nivel regional, incluyendo actividades del sector privado y público que repercutieron en los proyectos ejecutados en la zona de intervención. </w:t>
            </w:r>
          </w:p>
          <w:p w:rsidR="00FB5999" w:rsidRPr="006F77B4" w:rsidRDefault="00FB5999" w:rsidP="00FB5999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 w:rsidRPr="006F77B4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Se preparó y presentó informes de avances trimestrales e informes financieros para la dirección ejecutiva. </w:t>
            </w:r>
          </w:p>
          <w:p w:rsidR="00FB5999" w:rsidRPr="006F77B4" w:rsidRDefault="00FB5999" w:rsidP="00FB5999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>Se diseñó una estrategia comunicacional para la visualización de los proyectos.</w:t>
            </w:r>
          </w:p>
          <w:p w:rsidR="007F0264" w:rsidRDefault="00FB5999" w:rsidP="00FB5999">
            <w:pPr>
              <w:spacing w:line="260" w:lineRule="exact"/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000000" w:themeColor="text1"/>
                <w:sz w:val="20"/>
                <w:szCs w:val="20"/>
                <w:lang w:val="es-ES"/>
              </w:rPr>
              <w:t>-</w:t>
            </w:r>
            <w:r w:rsidRPr="006F77B4"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>Se Impl</w:t>
            </w:r>
            <w:r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 xml:space="preserve">ementó un plan de monitoreo y evaluación </w:t>
            </w:r>
            <w:r w:rsidRPr="006F77B4"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>de las actividades del proyecto, con el que se garantizó una buena ejecución y cumplimiento de objetivos</w:t>
            </w:r>
            <w:r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>.</w:t>
            </w:r>
          </w:p>
          <w:p w:rsidR="00A85158" w:rsidRDefault="00A85158" w:rsidP="00FB5999">
            <w:pPr>
              <w:spacing w:line="260" w:lineRule="exact"/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>- Se organizó y guio el proceso de evaluación del proyecto.</w:t>
            </w:r>
          </w:p>
          <w:p w:rsidR="00A85158" w:rsidRDefault="00A85158" w:rsidP="00FB5999">
            <w:pPr>
              <w:spacing w:line="260" w:lineRule="exact"/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 xml:space="preserve">-Se realizó contenido comunicacional en relación al proyecto, en formatos de imágenes, texto, video, </w:t>
            </w:r>
            <w:r w:rsidR="00CB51C9"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>centradas</w:t>
            </w:r>
            <w:r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 xml:space="preserve"> en historias de vida.</w:t>
            </w:r>
          </w:p>
          <w:p w:rsidR="00A85158" w:rsidRDefault="00A85158" w:rsidP="00FB5999">
            <w:pPr>
              <w:spacing w:line="260" w:lineRule="exact"/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>- Se realizó la formación entorno a lo que engloba el delito de la trata de personas</w:t>
            </w:r>
          </w:p>
          <w:p w:rsidR="00A85158" w:rsidRDefault="00CB51C9" w:rsidP="00FB5999">
            <w:pPr>
              <w:spacing w:line="260" w:lineRule="exact"/>
              <w:rPr>
                <w:rFonts w:ascii="Arial Narrow" w:eastAsia="Arial Narrow" w:hAnsi="Arial Narrow" w:cs="Arial Narrow"/>
                <w:b/>
                <w:color w:val="006666"/>
                <w:sz w:val="24"/>
                <w:szCs w:val="24"/>
              </w:rPr>
            </w:pPr>
            <w:r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>-</w:t>
            </w:r>
            <w:r w:rsidR="00A85158"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 xml:space="preserve">Se clasificaron las fuentes de verificación entorno a resultados e indicadores. </w:t>
            </w:r>
          </w:p>
        </w:tc>
      </w:tr>
      <w:tr w:rsidR="009D429B" w:rsidRPr="002B29D8" w:rsidTr="008E2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273" w:type="dxa"/>
            <w:tcBorders>
              <w:top w:val="single" w:sz="4" w:space="0" w:color="009999"/>
              <w:left w:val="single" w:sz="4" w:space="0" w:color="FFFFFF" w:themeColor="background1"/>
              <w:bottom w:val="single" w:sz="4" w:space="0" w:color="009999"/>
              <w:right w:val="single" w:sz="4" w:space="0" w:color="009999"/>
            </w:tcBorders>
          </w:tcPr>
          <w:p w:rsidR="009D429B" w:rsidRDefault="009D429B" w:rsidP="005B5D50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lastRenderedPageBreak/>
              <w:t xml:space="preserve">Junio 2019 </w:t>
            </w:r>
            <w:r w:rsidRPr="002B29D8">
              <w:rPr>
                <w:rFonts w:ascii="Arial Narrow" w:hAnsi="Arial Narrow" w:cs="Tahoma"/>
                <w:sz w:val="20"/>
                <w:szCs w:val="20"/>
              </w:rPr>
              <w:t xml:space="preserve">– </w:t>
            </w:r>
            <w:r>
              <w:rPr>
                <w:rFonts w:ascii="Arial Narrow" w:hAnsi="Arial Narrow" w:cs="Tahoma"/>
                <w:sz w:val="20"/>
                <w:szCs w:val="20"/>
              </w:rPr>
              <w:t>23/12/2021</w:t>
            </w:r>
          </w:p>
        </w:tc>
        <w:tc>
          <w:tcPr>
            <w:tcW w:w="8932" w:type="dxa"/>
            <w:gridSpan w:val="2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FFFFFF" w:themeColor="background1"/>
            </w:tcBorders>
          </w:tcPr>
          <w:p w:rsidR="009D429B" w:rsidRDefault="009D429B" w:rsidP="009D429B">
            <w:pPr>
              <w:spacing w:line="260" w:lineRule="exac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6666"/>
                <w:sz w:val="24"/>
                <w:szCs w:val="24"/>
              </w:rPr>
              <w:t>Comunicadora del Proyecto “Mujeres protagonistas en el ejercicio del derecho a una vida libre de toda forma de violencia en el municipio de San Borja”</w:t>
            </w:r>
          </w:p>
          <w:p w:rsidR="009D429B" w:rsidRDefault="009D429B" w:rsidP="009D429B">
            <w:pPr>
              <w:spacing w:line="260" w:lineRule="exact"/>
              <w:rPr>
                <w:rFonts w:ascii="Arial Narrow" w:eastAsia="Arial Narrow" w:hAnsi="Arial Narrow" w:cs="Arial Narrow"/>
                <w:sz w:val="19"/>
                <w:szCs w:val="19"/>
              </w:rPr>
            </w:pPr>
            <w:r w:rsidRPr="006F77B4"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Centro de Capacitación y Servicios para la Integración de la Mujer (CECASEM)</w:t>
            </w:r>
            <w:r>
              <w:rPr>
                <w:rFonts w:ascii="Arial Narrow" w:eastAsia="Arial Narrow" w:hAnsi="Arial Narrow" w:cs="Arial Narrow"/>
                <w:b/>
                <w:color w:val="006666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–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19"/>
                <w:szCs w:val="19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19"/>
                <w:szCs w:val="19"/>
              </w:rPr>
              <w:t>j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19"/>
                <w:szCs w:val="19"/>
              </w:rPr>
              <w:t>/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19"/>
                <w:szCs w:val="19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19"/>
                <w:szCs w:val="19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19"/>
                <w:szCs w:val="19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w w:val="102"/>
                <w:sz w:val="19"/>
                <w:szCs w:val="19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w w:val="102"/>
                <w:sz w:val="19"/>
                <w:szCs w:val="19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10"/>
                <w:w w:val="102"/>
                <w:sz w:val="19"/>
                <w:szCs w:val="19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w w:val="102"/>
                <w:sz w:val="19"/>
                <w:szCs w:val="19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w w:val="102"/>
                <w:sz w:val="19"/>
                <w:szCs w:val="19"/>
              </w:rPr>
              <w:t>a</w:t>
            </w:r>
          </w:p>
          <w:p w:rsidR="008E23F2" w:rsidRDefault="008E23F2" w:rsidP="00F92B9A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>Se elaboró el Plan Institucional Comunicacional del Centro de Capacitación y Servicio para la Integración de la Mujer.</w:t>
            </w:r>
          </w:p>
          <w:p w:rsidR="00FB5999" w:rsidRDefault="00FB5999" w:rsidP="00F92B9A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 w:rsidRPr="00FB5999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>Se preparó un plan de trabajo anual entorno a lo</w:t>
            </w:r>
            <w:r w:rsidR="008E23F2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>s componentes comunicacionales institucionales.</w:t>
            </w:r>
          </w:p>
          <w:p w:rsidR="008E23F2" w:rsidRDefault="008E23F2" w:rsidP="00F92B9A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Se elaboró una campaña comunicacional entorno al proyecto “Mujeres protagonistas en el ejercicio del derecho a una vida libre de toda forma de violencia en el municipio de San Borja”. </w:t>
            </w:r>
          </w:p>
          <w:p w:rsidR="00FB5999" w:rsidRDefault="00FB5999" w:rsidP="00F92B9A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>Se elaboró una estrate</w:t>
            </w:r>
            <w:r w:rsidR="008E23F2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>gia comunicacional del proyecto “Mujeres protagonistas en el ejercicio del derecho a una vida libre de toda forma de violencia en el municipio de San Borja”.</w:t>
            </w:r>
          </w:p>
          <w:p w:rsidR="00FB5999" w:rsidRDefault="00FB5999" w:rsidP="00F92B9A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>Se organizaron eventos de interca</w:t>
            </w:r>
            <w:r w:rsidR="008E23F2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mbio de opiniones entre mujeres, autoridades </w:t>
            </w:r>
            <w:r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>y adolescentes</w:t>
            </w:r>
            <w:r w:rsidR="008E23F2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>.</w:t>
            </w:r>
          </w:p>
          <w:p w:rsidR="00FB5999" w:rsidRDefault="00FB5999" w:rsidP="00F92B9A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>Se realizó campañas y concursos de teatro entorno a las problemáticas violencia de género y embarazos a temprana edad.</w:t>
            </w:r>
          </w:p>
          <w:p w:rsidR="00FB5999" w:rsidRDefault="00FB5999" w:rsidP="00F92B9A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>Se creó contenido comunicacional de reportajes, radionovelas, cuñas radiales, video</w:t>
            </w:r>
            <w:r w:rsidR="00CB51C9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s cortos informativos y </w:t>
            </w:r>
            <w:r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programas de debate radiales. </w:t>
            </w:r>
          </w:p>
          <w:p w:rsidR="00FB5999" w:rsidRDefault="00FB5999" w:rsidP="00F92B9A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>Se coordinó la visita de las y los adolescentes a medios de La Paz.</w:t>
            </w:r>
          </w:p>
          <w:p w:rsidR="00FB5999" w:rsidRDefault="00FB5999" w:rsidP="00F92B9A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>Se realizó eventos de poesía, canto, concursos de afiches, movilizaciones</w:t>
            </w:r>
            <w:r w:rsidR="00347AB8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 en coordinación con el GAMSB para sensibilizar sobre la violencia de género y los embarazos en adolescentes.</w:t>
            </w:r>
            <w:r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 </w:t>
            </w:r>
          </w:p>
          <w:p w:rsidR="00347AB8" w:rsidRDefault="00347AB8" w:rsidP="00F92B9A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Se </w:t>
            </w:r>
            <w:r w:rsidR="00BC3E6A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>organizó</w:t>
            </w:r>
            <w:r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 y guio el desarrollo de la evaluación del </w:t>
            </w:r>
            <w:r w:rsidR="003873FF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>proyecto “Mujeres protagonistas en el ejercicio del derecho a una vida libre de toda forma de violencia en el municipio de San Borja”.</w:t>
            </w:r>
          </w:p>
          <w:p w:rsidR="00347AB8" w:rsidRDefault="00347AB8" w:rsidP="00F92B9A">
            <w:pPr>
              <w:pStyle w:val="Prrafodelista"/>
              <w:numPr>
                <w:ilvl w:val="0"/>
                <w:numId w:val="14"/>
              </w:numPr>
              <w:ind w:left="184" w:hanging="142"/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Se </w:t>
            </w:r>
            <w:r w:rsidR="00BC3E6A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>realizaron</w:t>
            </w:r>
            <w:r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 informes mensuales, y el informe final del proyecto con los estándares de la cooperación internacional.</w:t>
            </w:r>
          </w:p>
          <w:p w:rsidR="00902ED7" w:rsidRDefault="00FB5999" w:rsidP="00902ED7">
            <w:pPr>
              <w:spacing w:line="260" w:lineRule="exact"/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000000" w:themeColor="text1"/>
                <w:sz w:val="20"/>
                <w:szCs w:val="20"/>
                <w:lang w:val="es-ES"/>
              </w:rPr>
              <w:t>-</w:t>
            </w:r>
            <w:r w:rsidR="00BC3E6A"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>Se realizó sesiones de</w:t>
            </w:r>
            <w:r w:rsidR="00B564B0"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 xml:space="preserve"> </w:t>
            </w:r>
            <w:r w:rsidR="00BC3E6A"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>formación en cuanto a la autoestima, resiliencia, sororidad, autonomía del cuerpo y comunicación asertiva.</w:t>
            </w:r>
            <w:r w:rsidR="00902ED7">
              <w:t xml:space="preserve"> </w:t>
            </w:r>
          </w:p>
          <w:p w:rsidR="00902ED7" w:rsidRDefault="00902ED7" w:rsidP="00902ED7">
            <w:pPr>
              <w:spacing w:line="260" w:lineRule="exact"/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 xml:space="preserve">- Se aseguró </w:t>
            </w:r>
            <w:r w:rsidRPr="00902ED7"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 xml:space="preserve">la visibilidad del proyecto a través de relaciones públicas y manejo </w:t>
            </w:r>
            <w:r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>estratégico de medios de prensa.</w:t>
            </w:r>
          </w:p>
          <w:p w:rsidR="00902ED7" w:rsidRPr="00902ED7" w:rsidRDefault="00902ED7" w:rsidP="00902ED7">
            <w:pPr>
              <w:spacing w:line="260" w:lineRule="exact"/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 xml:space="preserve">- Se realizó la </w:t>
            </w:r>
            <w:r w:rsidRPr="00902ED7"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>cobertura integral (en prensa, redes sociales y páginas web) de reuniones, talleres y eventos virtuales y presenciales, relacionados con la ejecución de actividades del proyecto.</w:t>
            </w:r>
          </w:p>
          <w:p w:rsidR="00902ED7" w:rsidRPr="00902ED7" w:rsidRDefault="00902ED7" w:rsidP="00902ED7">
            <w:pPr>
              <w:spacing w:line="260" w:lineRule="exact"/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>- Se apoyó</w:t>
            </w:r>
            <w:r w:rsidRPr="00902ED7"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 xml:space="preserve"> la difusión pertinente de documentos o estudios técnicos generados en el marco del proyecto.</w:t>
            </w:r>
          </w:p>
          <w:p w:rsidR="00902ED7" w:rsidRPr="00902ED7" w:rsidRDefault="00902ED7" w:rsidP="00902ED7">
            <w:pPr>
              <w:spacing w:line="260" w:lineRule="exact"/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>- Se elaboró</w:t>
            </w:r>
            <w:r w:rsidRPr="00902ED7"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 xml:space="preserve"> un banco de imágenes y videos del proyecto, tomando en consideración los factores de vulnerabilidad específicos del grupo beneficiario, así como las medidas de privacidad y seguridad requeridas.</w:t>
            </w:r>
          </w:p>
          <w:p w:rsidR="00902ED7" w:rsidRPr="00902ED7" w:rsidRDefault="00902ED7" w:rsidP="00902ED7">
            <w:pPr>
              <w:spacing w:line="260" w:lineRule="exact"/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 xml:space="preserve">Se realizó el monitoreo y evaluación </w:t>
            </w:r>
            <w:r w:rsidRPr="00902ED7"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>de las acciones contenidas en</w:t>
            </w:r>
            <w:r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 xml:space="preserve"> la estrategia de comunicación.</w:t>
            </w:r>
          </w:p>
        </w:tc>
      </w:tr>
      <w:tr w:rsidR="009972C3" w:rsidRPr="002B29D8" w:rsidTr="008E2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273" w:type="dxa"/>
            <w:tcBorders>
              <w:top w:val="single" w:sz="4" w:space="0" w:color="009999"/>
              <w:left w:val="single" w:sz="4" w:space="0" w:color="FFFFFF" w:themeColor="background1"/>
              <w:bottom w:val="single" w:sz="4" w:space="0" w:color="009999"/>
              <w:right w:val="single" w:sz="4" w:space="0" w:color="009999"/>
            </w:tcBorders>
          </w:tcPr>
          <w:p w:rsidR="009972C3" w:rsidRDefault="009972C3" w:rsidP="005B5D50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 xml:space="preserve">Marzo 2017  </w:t>
            </w:r>
            <w:r w:rsidRPr="002B29D8">
              <w:rPr>
                <w:rFonts w:ascii="Arial Narrow" w:hAnsi="Arial Narrow" w:cs="Tahoma"/>
                <w:sz w:val="20"/>
                <w:szCs w:val="20"/>
              </w:rPr>
              <w:t xml:space="preserve">– </w:t>
            </w:r>
            <w:r>
              <w:rPr>
                <w:rFonts w:ascii="Arial Narrow" w:hAnsi="Arial Narrow" w:cs="Tahoma"/>
                <w:sz w:val="20"/>
                <w:szCs w:val="20"/>
              </w:rPr>
              <w:t>22/12/2019</w:t>
            </w:r>
          </w:p>
        </w:tc>
        <w:tc>
          <w:tcPr>
            <w:tcW w:w="8932" w:type="dxa"/>
            <w:gridSpan w:val="2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FFFFFF" w:themeColor="background1"/>
            </w:tcBorders>
          </w:tcPr>
          <w:p w:rsidR="009972C3" w:rsidRDefault="009972C3" w:rsidP="009972C3">
            <w:pPr>
              <w:spacing w:line="260" w:lineRule="exact"/>
              <w:rPr>
                <w:rFonts w:ascii="Arial Narrow" w:eastAsia="Arial Narrow" w:hAnsi="Arial Narrow" w:cs="Arial Narrow"/>
                <w:b/>
                <w:color w:val="006666"/>
                <w:sz w:val="24"/>
                <w:szCs w:val="24"/>
              </w:rPr>
            </w:pPr>
            <w:r w:rsidRPr="009972C3">
              <w:rPr>
                <w:rFonts w:ascii="Arial Narrow" w:eastAsia="Arial Narrow" w:hAnsi="Arial Narrow" w:cs="Arial Narrow"/>
                <w:b/>
                <w:color w:val="006666"/>
                <w:sz w:val="24"/>
                <w:szCs w:val="24"/>
              </w:rPr>
              <w:t>Periodista del</w:t>
            </w:r>
            <w:r>
              <w:rPr>
                <w:rFonts w:ascii="Arial Narrow" w:eastAsia="Arial Narrow" w:hAnsi="Arial Narrow" w:cs="Arial Narrow"/>
                <w:b/>
                <w:color w:val="006666"/>
                <w:sz w:val="24"/>
                <w:szCs w:val="24"/>
              </w:rPr>
              <w:t xml:space="preserve"> Programa Radial Online "La Voz </w:t>
            </w:r>
            <w:r w:rsidRPr="009972C3">
              <w:rPr>
                <w:rFonts w:ascii="Arial Narrow" w:eastAsia="Arial Narrow" w:hAnsi="Arial Narrow" w:cs="Arial Narrow"/>
                <w:b/>
                <w:color w:val="006666"/>
                <w:sz w:val="24"/>
                <w:szCs w:val="24"/>
              </w:rPr>
              <w:t xml:space="preserve">del Periodismo" </w:t>
            </w:r>
            <w:r>
              <w:rPr>
                <w:rFonts w:ascii="Arial Narrow" w:eastAsia="Arial Narrow" w:hAnsi="Arial Narrow" w:cs="Arial Narrow"/>
                <w:b/>
                <w:color w:val="006666"/>
                <w:sz w:val="24"/>
                <w:szCs w:val="24"/>
              </w:rPr>
              <w:t xml:space="preserve">en la Asociación de Periodistas </w:t>
            </w:r>
            <w:r w:rsidRPr="009972C3">
              <w:rPr>
                <w:rFonts w:ascii="Arial Narrow" w:eastAsia="Arial Narrow" w:hAnsi="Arial Narrow" w:cs="Arial Narrow"/>
                <w:b/>
                <w:color w:val="006666"/>
                <w:sz w:val="24"/>
                <w:szCs w:val="24"/>
              </w:rPr>
              <w:t>de La Paz</w:t>
            </w:r>
          </w:p>
          <w:p w:rsidR="00DB27CB" w:rsidRDefault="009972C3" w:rsidP="009972C3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>Se</w:t>
            </w:r>
            <w:r w:rsidR="00DB27CB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 realizó la cobertura periodística de las áreas de sociales y política.</w:t>
            </w:r>
          </w:p>
          <w:p w:rsidR="009972C3" w:rsidRPr="009972C3" w:rsidRDefault="00DB27CB" w:rsidP="009972C3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Se realizó la </w:t>
            </w:r>
            <w:r w:rsidR="009972C3" w:rsidRPr="009972C3"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>Co-</w:t>
            </w:r>
            <w:r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 xml:space="preserve"> conducción del noticiero y programa matinal de “La Voz del Periodismo”.</w:t>
            </w:r>
          </w:p>
          <w:p w:rsidR="00DB27CB" w:rsidRDefault="00DB27CB" w:rsidP="009972C3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lastRenderedPageBreak/>
              <w:t>Se elaboraron notas, crónicas, reportajes periodísticos y reportajes multimedia.</w:t>
            </w:r>
          </w:p>
          <w:p w:rsidR="009972C3" w:rsidRPr="009972C3" w:rsidRDefault="00DB27CB" w:rsidP="009972C3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 Narrow" w:eastAsia="Arial Narrow" w:hAnsi="Arial Narrow" w:cs="Arial Narrow"/>
                <w:b/>
                <w:color w:val="006666"/>
              </w:rPr>
            </w:pPr>
            <w:r>
              <w:rPr>
                <w:rFonts w:ascii="Arial Narrow" w:eastAsiaTheme="minorHAnsi" w:hAnsi="Arial Narrow" w:cs="Tahoma"/>
                <w:color w:val="000000" w:themeColor="text1"/>
                <w:sz w:val="20"/>
                <w:szCs w:val="20"/>
              </w:rPr>
              <w:t>Se realizó podcast informativos, cuñas radiales y capsulas educativas.</w:t>
            </w:r>
          </w:p>
        </w:tc>
      </w:tr>
      <w:tr w:rsidR="00870DA1" w:rsidRPr="002B29D8" w:rsidTr="00360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120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5D50" w:rsidRDefault="005B5D50" w:rsidP="00870DA1">
            <w:pPr>
              <w:jc w:val="both"/>
              <w:rPr>
                <w:rFonts w:ascii="Arial Narrow" w:hAnsi="Arial Narrow" w:cs="Tahoma"/>
                <w:b/>
                <w:color w:val="006666"/>
                <w:sz w:val="24"/>
                <w:szCs w:val="24"/>
              </w:rPr>
            </w:pPr>
          </w:p>
          <w:p w:rsidR="004B62E0" w:rsidRPr="002B29D8" w:rsidRDefault="004B62E0" w:rsidP="006B7C67">
            <w:pPr>
              <w:jc w:val="both"/>
              <w:rPr>
                <w:rFonts w:ascii="Arial Narrow" w:hAnsi="Arial Narrow" w:cs="Tahoma"/>
                <w:b/>
                <w:sz w:val="24"/>
                <w:szCs w:val="24"/>
              </w:rPr>
            </w:pPr>
          </w:p>
        </w:tc>
      </w:tr>
      <w:tr w:rsidR="009972C3" w:rsidRPr="002B29D8" w:rsidTr="008E2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27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9999"/>
            </w:tcBorders>
          </w:tcPr>
          <w:p w:rsidR="009972C3" w:rsidRDefault="009972C3" w:rsidP="006B7C67">
            <w:pPr>
              <w:jc w:val="both"/>
              <w:rPr>
                <w:rFonts w:ascii="Arial Narrow" w:hAnsi="Arial Narrow" w:cs="Tahoma"/>
                <w:b/>
                <w:color w:val="006666"/>
                <w:sz w:val="24"/>
                <w:szCs w:val="24"/>
              </w:rPr>
            </w:pPr>
            <w:r>
              <w:rPr>
                <w:rFonts w:ascii="Arial Narrow" w:hAnsi="Arial Narrow" w:cs="Tahoma"/>
                <w:b/>
                <w:color w:val="006666"/>
                <w:sz w:val="24"/>
                <w:szCs w:val="24"/>
              </w:rPr>
              <w:t xml:space="preserve"> LOGROS</w:t>
            </w:r>
          </w:p>
          <w:p w:rsidR="009972C3" w:rsidRPr="002B29D8" w:rsidRDefault="009972C3" w:rsidP="005104C5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tcBorders>
              <w:top w:val="single" w:sz="4" w:space="0" w:color="FFFFFF" w:themeColor="background1"/>
              <w:left w:val="single" w:sz="4" w:space="0" w:color="009999"/>
              <w:bottom w:val="single" w:sz="4" w:space="0" w:color="009999"/>
              <w:right w:val="single" w:sz="4" w:space="0" w:color="FFFFFF" w:themeColor="background1"/>
            </w:tcBorders>
          </w:tcPr>
          <w:p w:rsidR="009972C3" w:rsidRPr="00A16DC3" w:rsidRDefault="009972C3" w:rsidP="006B7C67">
            <w:pPr>
              <w:rPr>
                <w:rFonts w:ascii="Arial Narrow" w:hAnsi="Arial Narrow" w:cs="Tahoma"/>
                <w:b/>
                <w:color w:val="006666"/>
                <w:sz w:val="20"/>
                <w:szCs w:val="20"/>
                <w:lang w:val="es-MX"/>
              </w:rPr>
            </w:pPr>
            <w:r w:rsidRPr="00A16DC3">
              <w:rPr>
                <w:rFonts w:ascii="Arial Narrow" w:hAnsi="Arial Narrow" w:cs="Tahoma"/>
                <w:b/>
                <w:color w:val="006666"/>
                <w:sz w:val="20"/>
                <w:szCs w:val="20"/>
                <w:lang w:val="es-MX"/>
              </w:rPr>
              <w:t>Reconocimiento al mejor reportaje sobre Violencia Sexual.</w:t>
            </w:r>
          </w:p>
          <w:p w:rsidR="009972C3" w:rsidRPr="006B7C67" w:rsidRDefault="009972C3" w:rsidP="006B7C67">
            <w:pPr>
              <w:ind w:left="-5"/>
              <w:rPr>
                <w:lang w:val="es-MX"/>
              </w:rPr>
            </w:pPr>
            <w:r w:rsidRPr="00A16DC3">
              <w:rPr>
                <w:rFonts w:ascii="Arial Narrow" w:hAnsi="Arial Narrow" w:cs="Tahoma"/>
                <w:sz w:val="20"/>
                <w:szCs w:val="20"/>
                <w:lang w:val="es-MX"/>
              </w:rPr>
              <w:t>Católicas por el Derecho a Decidir.2023/La Paz – Bolivia</w:t>
            </w:r>
            <w:r w:rsidRPr="00BF0037">
              <w:rPr>
                <w:lang w:val="es-MX"/>
              </w:rPr>
              <w:t xml:space="preserve"> </w:t>
            </w:r>
          </w:p>
        </w:tc>
      </w:tr>
      <w:tr w:rsidR="009972C3" w:rsidRPr="002B29D8" w:rsidTr="008E2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273" w:type="dxa"/>
            <w:vMerge/>
            <w:tcBorders>
              <w:left w:val="single" w:sz="4" w:space="0" w:color="FFFFFF" w:themeColor="background1"/>
              <w:right w:val="single" w:sz="4" w:space="0" w:color="009999"/>
            </w:tcBorders>
          </w:tcPr>
          <w:p w:rsidR="009972C3" w:rsidRPr="00E64814" w:rsidRDefault="009972C3" w:rsidP="005104C5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tcBorders>
              <w:top w:val="single" w:sz="4" w:space="0" w:color="FFFFFF" w:themeColor="background1"/>
              <w:left w:val="single" w:sz="4" w:space="0" w:color="009999"/>
              <w:bottom w:val="single" w:sz="4" w:space="0" w:color="009999"/>
              <w:right w:val="single" w:sz="4" w:space="0" w:color="FFFFFF" w:themeColor="background1"/>
            </w:tcBorders>
          </w:tcPr>
          <w:p w:rsidR="009972C3" w:rsidRPr="006B7C67" w:rsidRDefault="009972C3" w:rsidP="006B7C67">
            <w:pP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</w:pPr>
            <w:r w:rsidRPr="006B7C67"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Mención especial en</w:t>
            </w:r>
            <w: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 xml:space="preserve"> la Categoría Televisión/Medios Digitales. </w:t>
            </w:r>
            <w:r w:rsidRPr="006B7C67"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“La encrucijada del alumbramiento en época de</w:t>
            </w:r>
          </w:p>
          <w:p w:rsidR="009972C3" w:rsidRPr="005104C5" w:rsidRDefault="009972C3" w:rsidP="006B7C67">
            <w:pP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 xml:space="preserve">pandemia, madre y bebé </w:t>
            </w:r>
            <w:r w:rsidRPr="006B7C67"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 xml:space="preserve">entre la vida y la muerte. </w:t>
            </w:r>
          </w:p>
          <w:p w:rsidR="009972C3" w:rsidRPr="005104C5" w:rsidRDefault="009972C3" w:rsidP="006B7C67">
            <w:pP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</w:pPr>
            <w:r w:rsidRPr="00A16DC3">
              <w:rPr>
                <w:rFonts w:ascii="Arial Narrow" w:hAnsi="Arial Narrow" w:cs="Tahoma"/>
                <w:sz w:val="20"/>
                <w:szCs w:val="20"/>
                <w:lang w:val="es-MX"/>
              </w:rPr>
              <w:t>Católicas por el Derecho a Decidir.</w:t>
            </w:r>
            <w:r>
              <w:rPr>
                <w:rFonts w:ascii="Arial Narrow" w:hAnsi="Arial Narrow" w:cs="Tahoma"/>
                <w:sz w:val="20"/>
                <w:szCs w:val="20"/>
                <w:lang w:val="es-MX"/>
              </w:rPr>
              <w:t>2020</w:t>
            </w:r>
            <w:r w:rsidRPr="00A16DC3">
              <w:rPr>
                <w:rFonts w:ascii="Arial Narrow" w:hAnsi="Arial Narrow" w:cs="Tahoma"/>
                <w:sz w:val="20"/>
                <w:szCs w:val="20"/>
                <w:lang w:val="es-MX"/>
              </w:rPr>
              <w:t>/La Paz – Bolivia</w:t>
            </w:r>
          </w:p>
        </w:tc>
      </w:tr>
      <w:tr w:rsidR="009972C3" w:rsidRPr="002B29D8" w:rsidTr="008E2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273" w:type="dxa"/>
            <w:vMerge/>
            <w:tcBorders>
              <w:left w:val="single" w:sz="4" w:space="0" w:color="FFFFFF" w:themeColor="background1"/>
              <w:right w:val="single" w:sz="4" w:space="0" w:color="009999"/>
            </w:tcBorders>
          </w:tcPr>
          <w:p w:rsidR="009972C3" w:rsidRPr="00E64814" w:rsidRDefault="009972C3" w:rsidP="005104C5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tcBorders>
              <w:top w:val="single" w:sz="4" w:space="0" w:color="FFFFFF" w:themeColor="background1"/>
              <w:left w:val="single" w:sz="4" w:space="0" w:color="009999"/>
              <w:bottom w:val="single" w:sz="4" w:space="0" w:color="009999"/>
              <w:right w:val="single" w:sz="4" w:space="0" w:color="FFFFFF" w:themeColor="background1"/>
            </w:tcBorders>
          </w:tcPr>
          <w:p w:rsidR="009972C3" w:rsidRPr="006B7C67" w:rsidRDefault="009972C3" w:rsidP="006B7C67">
            <w:pP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</w:pPr>
            <w:r w:rsidRPr="006B7C67"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Memorándum de felicitaci</w:t>
            </w:r>
            <w: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 xml:space="preserve">ón cobertura periodística de la </w:t>
            </w:r>
            <w:r w:rsidRPr="006B7C67"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crisis política y social tras las elecciones del 20 de octubre</w:t>
            </w:r>
          </w:p>
          <w:p w:rsidR="009972C3" w:rsidRPr="006B7C67" w:rsidRDefault="009972C3" w:rsidP="006B7C67">
            <w:pPr>
              <w:rPr>
                <w:rFonts w:ascii="Arial Narrow" w:hAnsi="Arial Narrow" w:cs="Tahoma"/>
                <w:color w:val="006666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 xml:space="preserve"> </w:t>
            </w:r>
            <w:r w:rsidR="004F071C">
              <w:rPr>
                <w:rFonts w:ascii="Arial Narrow" w:hAnsi="Arial Narrow" w:cs="Tahoma"/>
                <w:sz w:val="20"/>
                <w:szCs w:val="20"/>
              </w:rPr>
              <w:t>APLP Radio online. 2020</w:t>
            </w:r>
            <w:r w:rsidRPr="006B7C67">
              <w:rPr>
                <w:rFonts w:ascii="Arial Narrow" w:hAnsi="Arial Narrow" w:cs="Tahoma"/>
                <w:sz w:val="20"/>
                <w:szCs w:val="20"/>
                <w:lang w:val="es-MX"/>
              </w:rPr>
              <w:t>/La Paz – Bolivia</w:t>
            </w:r>
          </w:p>
        </w:tc>
      </w:tr>
      <w:tr w:rsidR="004F071C" w:rsidRPr="002B29D8" w:rsidTr="008E2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273" w:type="dxa"/>
            <w:vMerge/>
            <w:tcBorders>
              <w:left w:val="single" w:sz="4" w:space="0" w:color="FFFFFF" w:themeColor="background1"/>
              <w:right w:val="single" w:sz="4" w:space="0" w:color="009999"/>
            </w:tcBorders>
          </w:tcPr>
          <w:p w:rsidR="004F071C" w:rsidRPr="00E64814" w:rsidRDefault="004F071C" w:rsidP="005104C5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tcBorders>
              <w:top w:val="single" w:sz="4" w:space="0" w:color="FFFFFF" w:themeColor="background1"/>
              <w:left w:val="single" w:sz="4" w:space="0" w:color="009999"/>
              <w:bottom w:val="single" w:sz="4" w:space="0" w:color="009999"/>
              <w:right w:val="single" w:sz="4" w:space="0" w:color="FFFFFF" w:themeColor="background1"/>
            </w:tcBorders>
          </w:tcPr>
          <w:p w:rsidR="004F071C" w:rsidRDefault="004F071C" w:rsidP="004F071C">
            <w:pP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M</w:t>
            </w:r>
            <w:r w:rsidRPr="006B7C67"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emorándum de feli</w:t>
            </w:r>
            <w: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 xml:space="preserve">citación por la realización del </w:t>
            </w:r>
            <w:r w:rsidRPr="006B7C67"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reportaje “Exilio venezolano”.</w:t>
            </w:r>
          </w:p>
          <w:p w:rsidR="004F071C" w:rsidRPr="006B7C67" w:rsidRDefault="004F071C" w:rsidP="004F071C">
            <w:pP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APLP Radio online. 2018</w:t>
            </w:r>
            <w:r w:rsidRPr="006B7C67">
              <w:rPr>
                <w:rFonts w:ascii="Arial Narrow" w:hAnsi="Arial Narrow" w:cs="Tahoma"/>
                <w:sz w:val="20"/>
                <w:szCs w:val="20"/>
                <w:lang w:val="es-MX"/>
              </w:rPr>
              <w:t>/La Paz – Bolivia</w:t>
            </w:r>
          </w:p>
        </w:tc>
      </w:tr>
      <w:tr w:rsidR="009972C3" w:rsidRPr="002B29D8" w:rsidTr="008E2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273" w:type="dxa"/>
            <w:vMerge/>
            <w:tcBorders>
              <w:left w:val="single" w:sz="4" w:space="0" w:color="FFFFFF" w:themeColor="background1"/>
              <w:right w:val="single" w:sz="4" w:space="0" w:color="009999"/>
            </w:tcBorders>
          </w:tcPr>
          <w:p w:rsidR="009972C3" w:rsidRPr="00E64814" w:rsidRDefault="009972C3" w:rsidP="005104C5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tcBorders>
              <w:top w:val="single" w:sz="4" w:space="0" w:color="FFFFFF" w:themeColor="background1"/>
              <w:left w:val="single" w:sz="4" w:space="0" w:color="009999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F071C" w:rsidRDefault="004F071C" w:rsidP="004F071C">
            <w:pP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Voluntaria</w:t>
            </w:r>
            <w:r w:rsidR="00DB27CB"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>do</w:t>
            </w:r>
            <w: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  <w:t xml:space="preserve"> durante la XXIII Feria Internacional del Libro de La Paz</w:t>
            </w:r>
          </w:p>
          <w:p w:rsidR="009972C3" w:rsidRPr="005104C5" w:rsidRDefault="004F071C" w:rsidP="004F071C">
            <w:pPr>
              <w:rPr>
                <w:rFonts w:ascii="Arial Narrow" w:hAnsi="Arial Narrow" w:cs="Tahoma"/>
                <w:b/>
                <w:color w:val="006666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Cámara Departamental del Libro de La Paz. 2018</w:t>
            </w:r>
            <w:r w:rsidRPr="006B7C67">
              <w:rPr>
                <w:rFonts w:ascii="Arial Narrow" w:hAnsi="Arial Narrow" w:cs="Tahoma"/>
                <w:sz w:val="20"/>
                <w:szCs w:val="20"/>
                <w:lang w:val="es-MX"/>
              </w:rPr>
              <w:t>/La Paz – Bolivia</w:t>
            </w:r>
          </w:p>
        </w:tc>
      </w:tr>
    </w:tbl>
    <w:p w:rsidR="004F071C" w:rsidRDefault="004F071C"/>
    <w:p w:rsidR="004F071C" w:rsidRDefault="004F071C"/>
    <w:p w:rsidR="004F071C" w:rsidRDefault="004F071C"/>
    <w:p w:rsidR="00A21C0A" w:rsidRDefault="0061339A">
      <w:r>
        <w:t xml:space="preserve">La Paz, </w:t>
      </w:r>
      <w:r w:rsidR="00B60CFF">
        <w:t>mayo</w:t>
      </w:r>
      <w:r w:rsidR="004B62E0">
        <w:t xml:space="preserve"> 2024</w:t>
      </w:r>
    </w:p>
    <w:p w:rsidR="0061339A" w:rsidRDefault="004B62E0">
      <w:r>
        <w:t>Lic.</w:t>
      </w:r>
      <w:r w:rsidR="0061339A">
        <w:t xml:space="preserve"> </w:t>
      </w:r>
      <w:r>
        <w:t>Yercia Ibils Mañueco Valdiviezo</w:t>
      </w:r>
    </w:p>
    <w:p w:rsidR="00FD4356" w:rsidRDefault="00FD4356"/>
    <w:p w:rsidR="00FD4356" w:rsidRDefault="00FD4356"/>
    <w:p w:rsidR="00FD4356" w:rsidRDefault="00FD4356"/>
    <w:p w:rsidR="00FD4356" w:rsidRDefault="00FD4356"/>
    <w:p w:rsidR="00FD4356" w:rsidRDefault="00FD4356"/>
    <w:p w:rsidR="00FD4356" w:rsidRDefault="00FD4356"/>
    <w:p w:rsidR="00FD4356" w:rsidRDefault="00FD4356"/>
    <w:p w:rsidR="00FD4356" w:rsidRDefault="00FD4356"/>
    <w:p w:rsidR="00FD4356" w:rsidRDefault="00FD4356"/>
    <w:p w:rsidR="00FD4356" w:rsidRDefault="00FD4356"/>
    <w:p w:rsidR="00FD4356" w:rsidRDefault="00FD4356"/>
    <w:p w:rsidR="00FD4356" w:rsidRDefault="00FD4356"/>
    <w:p w:rsidR="00FD4356" w:rsidRDefault="00FD4356"/>
    <w:p w:rsidR="00FD4356" w:rsidRDefault="00FD4356"/>
    <w:p w:rsidR="00FD4356" w:rsidRDefault="00FD4356"/>
    <w:p w:rsidR="00FD4356" w:rsidRDefault="00FD4356"/>
    <w:p w:rsidR="00FD4356" w:rsidRDefault="00FD4356"/>
    <w:p w:rsidR="00FD4356" w:rsidRDefault="00FD4356"/>
    <w:p w:rsidR="00FD4356" w:rsidRDefault="00FD4356"/>
    <w:p w:rsidR="00FD4356" w:rsidRDefault="00FD4356"/>
    <w:p w:rsidR="00FD4356" w:rsidRDefault="00FD4356"/>
    <w:p w:rsidR="00FD4356" w:rsidRDefault="00FD4356"/>
    <w:p w:rsidR="00FD4356" w:rsidRPr="00D13660" w:rsidRDefault="00FD4356" w:rsidP="00FD4356">
      <w:pPr>
        <w:rPr>
          <w:lang w:val="es-MX"/>
        </w:rPr>
      </w:pPr>
    </w:p>
    <w:p w:rsidR="00FD4356" w:rsidRDefault="00FD4356" w:rsidP="00FD4356">
      <w:pPr>
        <w:ind w:left="-15" w:firstLine="5974"/>
        <w:rPr>
          <w:lang w:val="es-MX"/>
        </w:rPr>
      </w:pPr>
      <w:r w:rsidRPr="00BF0037">
        <w:rPr>
          <w:lang w:val="es-MX"/>
        </w:rPr>
        <w:t xml:space="preserve">  </w:t>
      </w:r>
    </w:p>
    <w:p w:rsidR="00FD4356" w:rsidRDefault="00FD4356" w:rsidP="00FD4356">
      <w:pPr>
        <w:ind w:left="-5"/>
        <w:rPr>
          <w:lang w:val="es-MX"/>
        </w:rPr>
      </w:pPr>
      <w:r>
        <w:rPr>
          <w:lang w:val="es-MX"/>
        </w:rPr>
        <w:t>Señores:</w:t>
      </w:r>
    </w:p>
    <w:p w:rsidR="00FD4356" w:rsidRDefault="00FD4356" w:rsidP="00FD4356">
      <w:pPr>
        <w:spacing w:after="0"/>
        <w:ind w:left="-5"/>
        <w:rPr>
          <w:lang w:val="es-MX"/>
        </w:rPr>
      </w:pPr>
      <w:r>
        <w:rPr>
          <w:lang w:val="es-MX"/>
        </w:rPr>
        <w:t>Organización Esperanza Bolivia</w:t>
      </w:r>
    </w:p>
    <w:p w:rsidR="00FD4356" w:rsidRPr="00BF0037" w:rsidRDefault="00FD4356" w:rsidP="00FD4356">
      <w:pPr>
        <w:spacing w:after="0"/>
        <w:rPr>
          <w:b/>
          <w:lang w:val="es-MX"/>
        </w:rPr>
      </w:pPr>
      <w:r w:rsidRPr="00BF0037">
        <w:rPr>
          <w:b/>
          <w:lang w:val="es-MX"/>
        </w:rPr>
        <w:t xml:space="preserve">Presente. -       </w:t>
      </w:r>
    </w:p>
    <w:p w:rsidR="00FD4356" w:rsidRPr="00BF0037" w:rsidRDefault="00FD4356" w:rsidP="00FD4356">
      <w:pPr>
        <w:spacing w:after="84"/>
        <w:ind w:left="64"/>
        <w:rPr>
          <w:lang w:val="es-MX"/>
        </w:rPr>
      </w:pPr>
      <w:r w:rsidRPr="00BF0037">
        <w:rPr>
          <w:lang w:val="es-MX"/>
        </w:rPr>
        <w:t xml:space="preserve">       </w:t>
      </w:r>
    </w:p>
    <w:p w:rsidR="00FD4356" w:rsidRPr="00BF0037" w:rsidRDefault="00FD4356" w:rsidP="00FD4356">
      <w:pPr>
        <w:spacing w:after="0"/>
        <w:ind w:right="155"/>
        <w:jc w:val="right"/>
        <w:rPr>
          <w:lang w:val="es-MX"/>
        </w:rPr>
      </w:pPr>
      <w:r w:rsidRPr="00BF0037">
        <w:rPr>
          <w:b/>
          <w:lang w:val="es-MX"/>
        </w:rPr>
        <w:t xml:space="preserve">REF.: </w:t>
      </w:r>
      <w:r w:rsidRPr="00BF0037">
        <w:rPr>
          <w:b/>
          <w:u w:val="single" w:color="000000"/>
          <w:lang w:val="es-MX"/>
        </w:rPr>
        <w:t>Carta de presentación y pretensión salarial</w:t>
      </w:r>
      <w:r w:rsidRPr="00BF0037">
        <w:rPr>
          <w:lang w:val="es-MX"/>
        </w:rPr>
        <w:t xml:space="preserve">      </w:t>
      </w:r>
    </w:p>
    <w:p w:rsidR="00FD4356" w:rsidRPr="00BF0037" w:rsidRDefault="00FD4356" w:rsidP="00FD4356">
      <w:pPr>
        <w:spacing w:after="0"/>
        <w:ind w:left="64"/>
        <w:rPr>
          <w:lang w:val="es-MX"/>
        </w:rPr>
      </w:pPr>
      <w:r w:rsidRPr="00BF0037">
        <w:rPr>
          <w:b/>
          <w:lang w:val="es-MX"/>
        </w:rPr>
        <w:t xml:space="preserve">  </w:t>
      </w:r>
      <w:r w:rsidRPr="00BF0037">
        <w:rPr>
          <w:lang w:val="es-MX"/>
        </w:rPr>
        <w:t xml:space="preserve">      </w:t>
      </w:r>
    </w:p>
    <w:p w:rsidR="00FD4356" w:rsidRPr="00BF0037" w:rsidRDefault="00FD4356" w:rsidP="00FD4356">
      <w:pPr>
        <w:spacing w:after="112"/>
        <w:ind w:left="-5"/>
        <w:jc w:val="both"/>
        <w:rPr>
          <w:lang w:val="es-MX"/>
        </w:rPr>
      </w:pPr>
      <w:r w:rsidRPr="00BF0037">
        <w:rPr>
          <w:lang w:val="es-MX"/>
        </w:rPr>
        <w:t xml:space="preserve">Reciban un saludo acompañado de sinceros deseos de éxito en cada una de las tareas </w:t>
      </w:r>
      <w:r>
        <w:rPr>
          <w:lang w:val="es-MX"/>
        </w:rPr>
        <w:t>que realizan.</w:t>
      </w:r>
    </w:p>
    <w:p w:rsidR="00FD4356" w:rsidRPr="00BF0037" w:rsidRDefault="00FD4356" w:rsidP="00FD4356">
      <w:pPr>
        <w:spacing w:after="0"/>
        <w:ind w:left="168"/>
        <w:jc w:val="both"/>
        <w:rPr>
          <w:lang w:val="es-MX"/>
        </w:rPr>
      </w:pPr>
      <w:r w:rsidRPr="00BF0037">
        <w:rPr>
          <w:lang w:val="es-MX"/>
        </w:rPr>
        <w:t xml:space="preserve">       </w:t>
      </w:r>
    </w:p>
    <w:p w:rsidR="00FD4356" w:rsidRPr="00BF0037" w:rsidRDefault="00FD4356" w:rsidP="00FD4356">
      <w:pPr>
        <w:ind w:left="-5"/>
        <w:jc w:val="both"/>
        <w:rPr>
          <w:lang w:val="es-MX"/>
        </w:rPr>
      </w:pPr>
      <w:r w:rsidRPr="00BF0037">
        <w:rPr>
          <w:lang w:val="es-MX"/>
        </w:rPr>
        <w:t>A través de la presente nota hago conoc</w:t>
      </w:r>
      <w:r>
        <w:rPr>
          <w:lang w:val="es-MX"/>
        </w:rPr>
        <w:t xml:space="preserve">er mis motivaciones para ocupar el cargo de </w:t>
      </w:r>
      <w:r w:rsidRPr="00FD4356">
        <w:rPr>
          <w:lang w:val="es-MX"/>
        </w:rPr>
        <w:t>Responsable de área de Marketing y Comunicación</w:t>
      </w:r>
      <w:r>
        <w:t>, en</w:t>
      </w:r>
      <w:r w:rsidRPr="00FD4356">
        <w:rPr>
          <w:lang w:val="es-MX"/>
        </w:rPr>
        <w:t>n el marco del proyecto “Desarrollo Económico Local Sostenible con protagonismo juvenil y equidad de género en el Valle Central de Tarija”</w:t>
      </w:r>
      <w:r>
        <w:rPr>
          <w:lang w:val="es-MX"/>
        </w:rPr>
        <w:t>.</w:t>
      </w:r>
    </w:p>
    <w:p w:rsidR="00FD4356" w:rsidRPr="00BF0037" w:rsidRDefault="00FD4356" w:rsidP="00FD4356">
      <w:pPr>
        <w:spacing w:after="0"/>
        <w:ind w:left="48"/>
        <w:jc w:val="both"/>
        <w:rPr>
          <w:lang w:val="es-MX"/>
        </w:rPr>
      </w:pPr>
      <w:r w:rsidRPr="00BF0037">
        <w:rPr>
          <w:lang w:val="es-MX"/>
        </w:rPr>
        <w:t xml:space="preserve">      </w:t>
      </w:r>
    </w:p>
    <w:p w:rsidR="00FD4356" w:rsidRPr="00BF0037" w:rsidRDefault="00FD4356" w:rsidP="00FD4356">
      <w:pPr>
        <w:ind w:left="-5"/>
        <w:jc w:val="both"/>
        <w:rPr>
          <w:lang w:val="es-MX"/>
        </w:rPr>
      </w:pPr>
      <w:r w:rsidRPr="00BF0037">
        <w:rPr>
          <w:lang w:val="es-MX"/>
        </w:rPr>
        <w:t xml:space="preserve">Soy comunicadora social titulada de la universidad Mayor de San Andrés, especialista en Generación de Contenido Multimedia y egresada master en Gerencia </w:t>
      </w:r>
      <w:r>
        <w:rPr>
          <w:lang w:val="es-MX"/>
        </w:rPr>
        <w:t>de Proyectos para el Desarrollo.</w:t>
      </w:r>
    </w:p>
    <w:p w:rsidR="00FD4356" w:rsidRPr="00BF0037" w:rsidRDefault="00FD4356" w:rsidP="00FD4356">
      <w:pPr>
        <w:spacing w:after="0"/>
        <w:ind w:left="48"/>
        <w:jc w:val="both"/>
        <w:rPr>
          <w:lang w:val="es-MX"/>
        </w:rPr>
      </w:pPr>
      <w:r w:rsidRPr="00BF0037">
        <w:rPr>
          <w:lang w:val="es-MX"/>
        </w:rPr>
        <w:t xml:space="preserve">     </w:t>
      </w:r>
    </w:p>
    <w:p w:rsidR="00FD4356" w:rsidRPr="00BF0037" w:rsidRDefault="00FD4356" w:rsidP="00FD4356">
      <w:pPr>
        <w:ind w:left="-5" w:right="117"/>
        <w:jc w:val="both"/>
        <w:rPr>
          <w:lang w:val="es-MX"/>
        </w:rPr>
      </w:pPr>
      <w:r w:rsidRPr="00BF0037">
        <w:rPr>
          <w:lang w:val="es-MX"/>
        </w:rPr>
        <w:t>Tengo una experiencia de 4 años en la programación, coordinación, monitoreo</w:t>
      </w:r>
      <w:r>
        <w:rPr>
          <w:lang w:val="es-MX"/>
        </w:rPr>
        <w:t>, manejo comunicacional</w:t>
      </w:r>
      <w:r w:rsidRPr="00BF0037">
        <w:rPr>
          <w:lang w:val="es-MX"/>
        </w:rPr>
        <w:t xml:space="preserve"> y desarrollo de actividades de proyectos enfocados en las problemáticas de los Derechos Sexuales y Reproductivos, la Trata de Personas y Violencia de género. Dominio en el manejo de la herramienta del marco lógico. En ese tiempo, también, he liderado y organizado proceso d</w:t>
      </w:r>
      <w:r>
        <w:rPr>
          <w:lang w:val="es-MX"/>
        </w:rPr>
        <w:t>e evolución de proyectos de la C</w:t>
      </w:r>
      <w:r w:rsidRPr="00BF0037">
        <w:rPr>
          <w:lang w:val="es-MX"/>
        </w:rPr>
        <w:t xml:space="preserve">ooperación Vasca, Fundación TAU y Manos Unidas.       </w:t>
      </w:r>
    </w:p>
    <w:p w:rsidR="00FD4356" w:rsidRPr="00BF0037" w:rsidRDefault="00FD4356" w:rsidP="00FD4356">
      <w:pPr>
        <w:spacing w:after="0"/>
        <w:ind w:left="48"/>
        <w:jc w:val="both"/>
        <w:rPr>
          <w:lang w:val="es-MX"/>
        </w:rPr>
      </w:pPr>
      <w:r w:rsidRPr="00BF0037">
        <w:rPr>
          <w:lang w:val="es-MX"/>
        </w:rPr>
        <w:t xml:space="preserve">     </w:t>
      </w:r>
    </w:p>
    <w:p w:rsidR="00FD4356" w:rsidRDefault="00FD4356" w:rsidP="00FD4356">
      <w:pPr>
        <w:ind w:left="-5"/>
        <w:jc w:val="both"/>
        <w:rPr>
          <w:lang w:val="es-MX"/>
        </w:rPr>
      </w:pPr>
      <w:r w:rsidRPr="00BF0037">
        <w:rPr>
          <w:lang w:val="es-MX"/>
        </w:rPr>
        <w:t xml:space="preserve">He trabajado con titulares de derecho y titulares de obligación y responsabilidad de tierras bajas, en comunidades del oriente, en específico, en el departamento del Beni. </w:t>
      </w:r>
      <w:r>
        <w:rPr>
          <w:lang w:val="es-MX"/>
        </w:rPr>
        <w:t xml:space="preserve">En la formación de habilidades de liderazgo y capacitaciones educativas para que las y los adolescentes, jóvenes y mujeres ejerzan </w:t>
      </w:r>
      <w:r>
        <w:rPr>
          <w:lang w:val="es-MX"/>
        </w:rPr>
        <w:lastRenderedPageBreak/>
        <w:t xml:space="preserve">sus derechos contrarrestando el adultocentrismo. He aplicado metodología educomunicacionales aptas para adolescentes y jóvenes fortaleciendo sus capacidades de líderes. </w:t>
      </w:r>
    </w:p>
    <w:p w:rsidR="00FD4356" w:rsidRDefault="00FD4356" w:rsidP="00FD4356">
      <w:pPr>
        <w:ind w:left="-5"/>
        <w:jc w:val="both"/>
        <w:rPr>
          <w:lang w:val="es-MX"/>
        </w:rPr>
      </w:pPr>
    </w:p>
    <w:p w:rsidR="00FD4356" w:rsidRDefault="00FD4356" w:rsidP="00FD4356">
      <w:pPr>
        <w:ind w:left="-5"/>
        <w:jc w:val="both"/>
        <w:rPr>
          <w:lang w:val="es-MX"/>
        </w:rPr>
      </w:pPr>
      <w:r>
        <w:rPr>
          <w:lang w:val="es-MX"/>
        </w:rPr>
        <w:t xml:space="preserve"> En el ámbito comunicacional cuento con la experiencia y capacidad para la generación de contenido en texto, audio, video y multimedia, asimismo cuento con la capacidad para la elaboración de planes, campañas y estrategias comunicacionales.</w:t>
      </w:r>
    </w:p>
    <w:p w:rsidR="00FD4356" w:rsidRPr="00BF0037" w:rsidRDefault="00FD4356" w:rsidP="00FD4356">
      <w:pPr>
        <w:ind w:left="-5"/>
        <w:jc w:val="both"/>
        <w:rPr>
          <w:lang w:val="es-MX"/>
        </w:rPr>
      </w:pPr>
      <w:r w:rsidRPr="00BF0037">
        <w:rPr>
          <w:lang w:val="es-MX"/>
        </w:rPr>
        <w:t xml:space="preserve">              </w:t>
      </w:r>
    </w:p>
    <w:p w:rsidR="00FD4356" w:rsidRDefault="00FD4356" w:rsidP="00FD4356">
      <w:pPr>
        <w:ind w:left="-5"/>
        <w:jc w:val="both"/>
        <w:rPr>
          <w:lang w:val="es-MX"/>
        </w:rPr>
      </w:pPr>
      <w:r w:rsidRPr="00BF0037">
        <w:rPr>
          <w:lang w:val="es-MX"/>
        </w:rPr>
        <w:t xml:space="preserve">Cuento con la disponibilidad de viaje a cualquier parte del país. Y con licencias para la conducción de moto y auto. </w:t>
      </w:r>
      <w:r w:rsidRPr="007551A5">
        <w:rPr>
          <w:lang w:val="es-MX"/>
        </w:rPr>
        <w:t xml:space="preserve">Categoría M y categoría A.   </w:t>
      </w:r>
    </w:p>
    <w:p w:rsidR="00FD4356" w:rsidRDefault="00FD4356" w:rsidP="00FD4356">
      <w:pPr>
        <w:ind w:left="-5"/>
        <w:jc w:val="both"/>
        <w:rPr>
          <w:lang w:val="es-MX"/>
        </w:rPr>
      </w:pPr>
    </w:p>
    <w:p w:rsidR="00FD4356" w:rsidRDefault="00FD4356" w:rsidP="00FD4356">
      <w:pPr>
        <w:spacing w:after="7"/>
        <w:ind w:left="64"/>
        <w:jc w:val="both"/>
        <w:rPr>
          <w:lang w:val="es-MX"/>
        </w:rPr>
      </w:pPr>
      <w:r>
        <w:rPr>
          <w:lang w:val="es-MX"/>
        </w:rPr>
        <w:t xml:space="preserve">Mi pretensión salarial es de </w:t>
      </w:r>
      <w:r w:rsidRPr="004C1B27">
        <w:rPr>
          <w:b/>
          <w:lang w:val="es-MX"/>
        </w:rPr>
        <w:t xml:space="preserve">6500bs </w:t>
      </w:r>
      <w:r w:rsidRPr="00BF0037">
        <w:rPr>
          <w:lang w:val="es-MX"/>
        </w:rPr>
        <w:t xml:space="preserve">  </w:t>
      </w:r>
    </w:p>
    <w:p w:rsidR="00FD4356" w:rsidRDefault="00FD4356" w:rsidP="00FD4356">
      <w:pPr>
        <w:spacing w:after="7"/>
        <w:ind w:left="64"/>
        <w:jc w:val="both"/>
        <w:rPr>
          <w:lang w:val="es-MX"/>
        </w:rPr>
      </w:pPr>
    </w:p>
    <w:p w:rsidR="00FD4356" w:rsidRDefault="00FD4356" w:rsidP="00FD4356">
      <w:pPr>
        <w:spacing w:after="7"/>
        <w:ind w:left="64"/>
        <w:jc w:val="both"/>
      </w:pPr>
      <w:r>
        <w:t>Referencias laborales:</w:t>
      </w:r>
    </w:p>
    <w:p w:rsidR="00FD4356" w:rsidRDefault="00FD4356" w:rsidP="00FD4356">
      <w:pPr>
        <w:spacing w:after="7"/>
        <w:ind w:left="64"/>
        <w:jc w:val="both"/>
      </w:pPr>
      <w:r>
        <w:t xml:space="preserve"> 1 Proyectista Cooperación Internacional, Wilfredo Valle, 70185307 </w:t>
      </w:r>
    </w:p>
    <w:p w:rsidR="00FD4356" w:rsidRDefault="00FD4356" w:rsidP="00FD4356">
      <w:pPr>
        <w:spacing w:after="7"/>
        <w:ind w:left="64"/>
        <w:jc w:val="both"/>
      </w:pPr>
      <w:r>
        <w:t xml:space="preserve">2 Coordinador ONG PRODECO, Carlos Vacaflor, 71158699 </w:t>
      </w:r>
    </w:p>
    <w:p w:rsidR="00FD4356" w:rsidRDefault="00FD4356" w:rsidP="00FD4356">
      <w:pPr>
        <w:spacing w:after="7"/>
        <w:ind w:left="64"/>
        <w:jc w:val="both"/>
        <w:rPr>
          <w:lang w:val="es-MX"/>
        </w:rPr>
      </w:pPr>
      <w:r>
        <w:t>3 Responsable de proyectos Cecasem - San Borja, Edil Choque Calle, 73053713</w:t>
      </w:r>
    </w:p>
    <w:p w:rsidR="00FD4356" w:rsidRPr="00BF0037" w:rsidRDefault="00FD4356" w:rsidP="00FD4356">
      <w:pPr>
        <w:spacing w:after="7"/>
        <w:ind w:left="64"/>
        <w:jc w:val="both"/>
        <w:rPr>
          <w:lang w:val="es-MX"/>
        </w:rPr>
      </w:pPr>
      <w:r w:rsidRPr="00BF0037">
        <w:rPr>
          <w:lang w:val="es-MX"/>
        </w:rPr>
        <w:t xml:space="preserve"> </w:t>
      </w:r>
    </w:p>
    <w:p w:rsidR="00FD4356" w:rsidRPr="00BF0037" w:rsidRDefault="00FD4356" w:rsidP="00FD4356">
      <w:pPr>
        <w:ind w:left="-5"/>
        <w:jc w:val="both"/>
        <w:rPr>
          <w:lang w:val="es-MX"/>
        </w:rPr>
      </w:pPr>
      <w:r w:rsidRPr="00BF0037">
        <w:rPr>
          <w:lang w:val="es-MX"/>
        </w:rPr>
        <w:t xml:space="preserve">Sin otro particular, me despido atentamente,       </w:t>
      </w:r>
    </w:p>
    <w:p w:rsidR="00FD4356" w:rsidRPr="00BF0037" w:rsidRDefault="00FD4356" w:rsidP="00FD4356">
      <w:pPr>
        <w:spacing w:after="0"/>
        <w:ind w:left="64"/>
        <w:jc w:val="both"/>
        <w:rPr>
          <w:lang w:val="es-MX"/>
        </w:rPr>
      </w:pPr>
      <w:r w:rsidRPr="00BF0037">
        <w:rPr>
          <w:lang w:val="es-MX"/>
        </w:rPr>
        <w:t xml:space="preserve">       </w:t>
      </w:r>
    </w:p>
    <w:p w:rsidR="00FD4356" w:rsidRPr="00BF0037" w:rsidRDefault="00FD4356" w:rsidP="00FD4356">
      <w:pPr>
        <w:spacing w:after="59"/>
        <w:ind w:left="-5"/>
        <w:jc w:val="both"/>
        <w:rPr>
          <w:lang w:val="es-MX"/>
        </w:rPr>
      </w:pPr>
      <w:r>
        <w:rPr>
          <w:lang w:val="es-MX"/>
        </w:rPr>
        <w:t xml:space="preserve">Yercia   Mañueco </w:t>
      </w:r>
      <w:r w:rsidRPr="00BF0037">
        <w:rPr>
          <w:lang w:val="es-MX"/>
        </w:rPr>
        <w:t xml:space="preserve">Valdiviezo    </w:t>
      </w:r>
    </w:p>
    <w:p w:rsidR="00FD4356" w:rsidRPr="00BF0037" w:rsidRDefault="00FD4356" w:rsidP="00FD4356">
      <w:pPr>
        <w:spacing w:after="67"/>
        <w:ind w:left="-5"/>
        <w:jc w:val="both"/>
        <w:rPr>
          <w:lang w:val="es-MX"/>
        </w:rPr>
      </w:pPr>
      <w:r w:rsidRPr="00BF0037">
        <w:rPr>
          <w:lang w:val="es-MX"/>
        </w:rPr>
        <w:t xml:space="preserve">CI: 9884154     </w:t>
      </w:r>
    </w:p>
    <w:p w:rsidR="00FD4356" w:rsidRPr="00BF0037" w:rsidRDefault="00FD4356" w:rsidP="00FD4356">
      <w:pPr>
        <w:ind w:left="-5"/>
        <w:jc w:val="both"/>
        <w:rPr>
          <w:lang w:val="es-MX"/>
        </w:rPr>
      </w:pPr>
      <w:r w:rsidRPr="00BF0037">
        <w:rPr>
          <w:lang w:val="es-MX"/>
        </w:rPr>
        <w:t xml:space="preserve">CEL: 68110633    </w:t>
      </w:r>
    </w:p>
    <w:p w:rsidR="00FD4356" w:rsidRDefault="00FD4356" w:rsidP="00FD4356">
      <w:pPr>
        <w:jc w:val="both"/>
        <w:rPr>
          <w:lang w:val="es-MX"/>
        </w:rPr>
      </w:pPr>
    </w:p>
    <w:p w:rsidR="004C1B27" w:rsidRDefault="004C1B27" w:rsidP="00FD4356">
      <w:pPr>
        <w:jc w:val="both"/>
        <w:rPr>
          <w:lang w:val="es-MX"/>
        </w:rPr>
      </w:pPr>
    </w:p>
    <w:p w:rsidR="004C1B27" w:rsidRDefault="004C1B27" w:rsidP="00FD4356">
      <w:pPr>
        <w:jc w:val="both"/>
        <w:rPr>
          <w:lang w:val="es-MX"/>
        </w:rPr>
      </w:pPr>
    </w:p>
    <w:p w:rsidR="00183B12" w:rsidRPr="00FD4356" w:rsidRDefault="00183B12" w:rsidP="00FD4356">
      <w:pPr>
        <w:jc w:val="both"/>
        <w:rPr>
          <w:lang w:val="es-MX"/>
        </w:rPr>
      </w:pPr>
    </w:p>
    <w:sectPr w:rsidR="00183B12" w:rsidRPr="00FD4356" w:rsidSect="00EF3712">
      <w:headerReference w:type="default" r:id="rId10"/>
      <w:pgSz w:w="12240" w:h="15840"/>
      <w:pgMar w:top="1843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C5D" w:rsidRDefault="00800C5D" w:rsidP="001A0FBC">
      <w:pPr>
        <w:spacing w:after="0" w:line="240" w:lineRule="auto"/>
      </w:pPr>
      <w:r>
        <w:separator/>
      </w:r>
    </w:p>
  </w:endnote>
  <w:endnote w:type="continuationSeparator" w:id="0">
    <w:p w:rsidR="00800C5D" w:rsidRDefault="00800C5D" w:rsidP="001A0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C5D" w:rsidRDefault="00800C5D" w:rsidP="001A0FBC">
      <w:pPr>
        <w:spacing w:after="0" w:line="240" w:lineRule="auto"/>
      </w:pPr>
      <w:r>
        <w:separator/>
      </w:r>
    </w:p>
  </w:footnote>
  <w:footnote w:type="continuationSeparator" w:id="0">
    <w:p w:rsidR="00800C5D" w:rsidRDefault="00800C5D" w:rsidP="001A0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044" w:type="dxa"/>
      <w:tblInd w:w="-1139" w:type="dxa"/>
      <w:shd w:val="clear" w:color="auto" w:fill="006666"/>
      <w:tblLook w:val="04A0" w:firstRow="1" w:lastRow="0" w:firstColumn="1" w:lastColumn="0" w:noHBand="0" w:noVBand="1"/>
    </w:tblPr>
    <w:tblGrid>
      <w:gridCol w:w="8647"/>
      <w:gridCol w:w="2397"/>
    </w:tblGrid>
    <w:tr w:rsidR="00CB3DAE" w:rsidRPr="000E1422" w:rsidTr="001B20BE">
      <w:trPr>
        <w:trHeight w:val="1263"/>
      </w:trPr>
      <w:tc>
        <w:tcPr>
          <w:tcW w:w="8647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shd w:val="clear" w:color="auto" w:fill="006666"/>
          <w:vAlign w:val="center"/>
        </w:tcPr>
        <w:p w:rsidR="00CB3DAE" w:rsidRPr="002B29D8" w:rsidRDefault="0008474B" w:rsidP="008D2C73">
          <w:pPr>
            <w:pStyle w:val="Encabezado"/>
            <w:ind w:left="180"/>
            <w:jc w:val="both"/>
            <w:rPr>
              <w:rFonts w:ascii="Arial Narrow" w:hAnsi="Arial Narrow"/>
              <w:b/>
              <w:color w:val="FFFFFF" w:themeColor="background1"/>
              <w:sz w:val="20"/>
              <w:szCs w:val="20"/>
            </w:rPr>
          </w:pPr>
          <w:r>
            <w:rPr>
              <w:rFonts w:ascii="Arial Narrow" w:hAnsi="Arial Narrow"/>
              <w:b/>
              <w:color w:val="FFFFFF" w:themeColor="background1"/>
              <w:sz w:val="32"/>
              <w:szCs w:val="32"/>
            </w:rPr>
            <w:t>Yercia Ibils Mañueco Valdiviezo</w:t>
          </w:r>
        </w:p>
        <w:p w:rsidR="00CB3DAE" w:rsidRPr="002B29D8" w:rsidRDefault="0008474B" w:rsidP="008D2C73">
          <w:pPr>
            <w:pStyle w:val="Encabezado"/>
            <w:ind w:left="180"/>
            <w:jc w:val="both"/>
            <w:rPr>
              <w:rFonts w:ascii="Arial Narrow" w:hAnsi="Arial Narrow"/>
              <w:b/>
              <w:color w:val="FFFFFF" w:themeColor="background1"/>
              <w:sz w:val="20"/>
              <w:szCs w:val="20"/>
            </w:rPr>
          </w:pPr>
          <w:r>
            <w:rPr>
              <w:rFonts w:ascii="Arial Narrow" w:hAnsi="Arial Narrow"/>
              <w:b/>
              <w:color w:val="FFFFFF" w:themeColor="background1"/>
              <w:sz w:val="20"/>
              <w:szCs w:val="20"/>
            </w:rPr>
            <w:t xml:space="preserve">EGRESADA </w:t>
          </w:r>
          <w:r w:rsidR="00CB3DAE" w:rsidRPr="002B29D8">
            <w:rPr>
              <w:rFonts w:ascii="Arial Narrow" w:hAnsi="Arial Narrow"/>
              <w:b/>
              <w:color w:val="FFFFFF" w:themeColor="background1"/>
              <w:sz w:val="20"/>
              <w:szCs w:val="20"/>
            </w:rPr>
            <w:t>MAGISTER EN GERENCIA DE PROYECTOS PARA EL DESARROLLO</w:t>
          </w:r>
        </w:p>
        <w:p w:rsidR="00CB3DAE" w:rsidRPr="00CB3DAE" w:rsidRDefault="00BD44CB" w:rsidP="0008474B">
          <w:pPr>
            <w:pStyle w:val="Encabezado"/>
            <w:ind w:left="180"/>
            <w:jc w:val="both"/>
            <w:rPr>
              <w:rFonts w:ascii="Arial Narrow" w:hAnsi="Arial Narrow"/>
              <w:color w:val="FFFFFF" w:themeColor="background1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Formada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 xml:space="preserve"> </w:t>
          </w:r>
          <w:r w:rsidR="00CB6626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pa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 xml:space="preserve">ra </w:t>
          </w:r>
          <w:r w:rsidR="00CB6626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e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l</w:t>
          </w:r>
          <w:r w:rsidR="00CB6626" w:rsidRPr="00297612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 xml:space="preserve"> trabajo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 xml:space="preserve"> c</w:t>
          </w:r>
          <w:r w:rsidR="00CB6626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o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 xml:space="preserve">n </w:t>
          </w:r>
          <w:r w:rsidR="00CB6626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ho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m</w:t>
          </w:r>
          <w:r w:rsidR="00CB6626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b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r</w:t>
          </w:r>
          <w:r w:rsidR="00CB6626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e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s,</w:t>
          </w:r>
          <w:r w:rsidR="00CB6626" w:rsidRPr="00297612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 xml:space="preserve"> mujeres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,</w:t>
          </w:r>
          <w:r w:rsidR="00CB6626" w:rsidRPr="00297612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 xml:space="preserve"> jóvenes</w:t>
          </w:r>
          <w:r w:rsidR="0008474B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 xml:space="preserve">, </w:t>
          </w:r>
          <w:r w:rsidR="00CB6626" w:rsidRPr="00297612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adultos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,</w:t>
          </w:r>
          <w:r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 xml:space="preserve"> niñ</w:t>
          </w:r>
          <w:r w:rsidR="0008474B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as y niños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 xml:space="preserve"> c</w:t>
          </w:r>
          <w:r w:rsidR="00CB6626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o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 xml:space="preserve">n </w:t>
          </w:r>
          <w:r w:rsidR="00CB6626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buena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s r</w:t>
          </w:r>
          <w:r w:rsidR="00CB6626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e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l</w:t>
          </w:r>
          <w:r w:rsidR="00CB6626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a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ci</w:t>
          </w:r>
          <w:r w:rsidR="00CB6626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one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s i</w:t>
          </w:r>
          <w:r w:rsidR="00CB6626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n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t</w:t>
          </w:r>
          <w:r w:rsidR="00CB6626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e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r</w:t>
          </w:r>
          <w:r w:rsidR="00CB6626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pe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rs</w:t>
          </w:r>
          <w:r w:rsidR="00CB6626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ona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l</w:t>
          </w:r>
          <w:r w:rsidR="00CB6626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e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s,</w:t>
          </w:r>
          <w:r w:rsidR="00CB6626" w:rsidRPr="00297612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 xml:space="preserve"> actividad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 xml:space="preserve"> </w:t>
          </w:r>
          <w:r w:rsidR="00CB6626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 xml:space="preserve">positiva 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y</w:t>
          </w:r>
          <w:r w:rsidR="00CB6626" w:rsidRPr="00297612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 xml:space="preserve"> proa</w:t>
          </w:r>
          <w:r w:rsidR="00CB6626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ctivo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 xml:space="preserve"> </w:t>
          </w:r>
          <w:r w:rsidR="00CB6626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pa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 xml:space="preserve">ra </w:t>
          </w:r>
          <w:r w:rsidR="00CB6626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e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l</w:t>
          </w:r>
          <w:r w:rsidR="00CB6626" w:rsidRPr="00297612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 xml:space="preserve"> trabajo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 xml:space="preserve"> </w:t>
          </w:r>
          <w:r w:rsidR="00CB6626" w:rsidRPr="00297612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en equipo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 xml:space="preserve"> y</w:t>
          </w:r>
          <w:r w:rsidR="00CB6626" w:rsidRPr="00297612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 xml:space="preserve"> bajo presión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, c</w:t>
          </w:r>
          <w:r w:rsidR="00CB6626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o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n</w:t>
          </w:r>
          <w:r w:rsidR="00CB6626" w:rsidRPr="00297612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 xml:space="preserve"> responsabilidad</w:t>
          </w:r>
          <w:r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, compromiso social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 xml:space="preserve"> y</w:t>
          </w:r>
          <w:r w:rsidR="00CB6626" w:rsidRPr="00297612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 xml:space="preserve"> facilidad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 xml:space="preserve"> </w:t>
          </w:r>
          <w:r w:rsidR="00CB6626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d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e</w:t>
          </w:r>
          <w:r w:rsidR="00CB6626" w:rsidRPr="00297612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 xml:space="preserve"> aprendizaje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, c</w:t>
          </w:r>
          <w:r w:rsidR="00CB6626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o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n</w:t>
          </w:r>
          <w:r w:rsidR="00CB6626" w:rsidRPr="00297612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 xml:space="preserve"> amplio conocimiento en </w:t>
          </w:r>
          <w:r w:rsidR="0008474B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elaboración, planificación</w:t>
          </w:r>
          <w:r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, monitoreo y evaluación de proyectos para el</w:t>
          </w:r>
          <w:r w:rsidR="0018509E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 xml:space="preserve"> desarrollo</w:t>
          </w:r>
          <w:r w:rsidR="00CB6626" w:rsidRPr="000D4A1F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,</w:t>
          </w:r>
          <w:r w:rsidR="00CB6626" w:rsidRPr="00297612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 xml:space="preserve"> </w:t>
          </w:r>
          <w:r w:rsidR="0018509E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 xml:space="preserve">enfocados </w:t>
          </w:r>
          <w:r w:rsidR="0008474B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en las problemáticas de la violencia de género, embara</w:t>
          </w:r>
          <w:r w:rsidR="004F071C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z</w:t>
          </w:r>
          <w:r w:rsidR="0008474B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os e</w:t>
          </w:r>
          <w:r w:rsidR="004F071C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>n</w:t>
          </w:r>
          <w:r w:rsidR="0008474B">
            <w:rPr>
              <w:rFonts w:ascii="Arial Narrow" w:eastAsia="Arial Narrow" w:hAnsi="Arial Narrow" w:cs="Arial Narrow"/>
              <w:color w:val="FFFFFF"/>
              <w:spacing w:val="-7"/>
              <w:sz w:val="18"/>
              <w:szCs w:val="18"/>
            </w:rPr>
            <w:t xml:space="preserve"> adolescentes y la trata de personas. </w:t>
          </w:r>
        </w:p>
      </w:tc>
      <w:tc>
        <w:tcPr>
          <w:tcW w:w="2397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shd w:val="clear" w:color="auto" w:fill="006666"/>
        </w:tcPr>
        <w:p w:rsidR="00CB3DAE" w:rsidRDefault="00CB3DAE">
          <w:pPr>
            <w:pStyle w:val="Encabezado"/>
            <w:rPr>
              <w:rFonts w:ascii="Arial Narrow" w:hAnsi="Arial Narrow"/>
              <w:color w:val="FFFFFF" w:themeColor="background1"/>
              <w:sz w:val="16"/>
              <w:szCs w:val="16"/>
            </w:rPr>
          </w:pPr>
        </w:p>
        <w:p w:rsidR="00CB3DAE" w:rsidRPr="00CB3DAE" w:rsidRDefault="00CB3DAE">
          <w:pPr>
            <w:pStyle w:val="Encabezado"/>
            <w:rPr>
              <w:rFonts w:ascii="Arial Narrow" w:hAnsi="Arial Narrow"/>
              <w:color w:val="FFFFFF" w:themeColor="background1"/>
              <w:sz w:val="18"/>
              <w:szCs w:val="18"/>
            </w:rPr>
          </w:pPr>
          <w:r w:rsidRPr="00CB3DAE">
            <w:rPr>
              <w:rFonts w:ascii="Arial Narrow" w:hAnsi="Arial Narrow"/>
              <w:color w:val="FFFFFF" w:themeColor="background1"/>
              <w:sz w:val="18"/>
              <w:szCs w:val="18"/>
            </w:rPr>
            <w:t>Idiomas:</w:t>
          </w:r>
        </w:p>
        <w:p w:rsidR="00CB3DAE" w:rsidRPr="00CB3DAE" w:rsidRDefault="00CB3DAE" w:rsidP="008D2C73">
          <w:pPr>
            <w:pStyle w:val="Encabezado"/>
            <w:rPr>
              <w:rFonts w:ascii="Arial Narrow" w:hAnsi="Arial Narrow"/>
              <w:color w:val="FFFFFF" w:themeColor="background1"/>
              <w:sz w:val="18"/>
              <w:szCs w:val="18"/>
            </w:rPr>
          </w:pPr>
          <w:r w:rsidRPr="00CB3DAE">
            <w:rPr>
              <w:rFonts w:ascii="Arial Narrow" w:hAnsi="Arial Narrow"/>
              <w:color w:val="FFFFFF" w:themeColor="background1"/>
              <w:sz w:val="18"/>
              <w:szCs w:val="18"/>
            </w:rPr>
            <w:t>Castellano</w:t>
          </w:r>
        </w:p>
        <w:p w:rsidR="00CB3DAE" w:rsidRPr="00CB3DAE" w:rsidRDefault="00925594" w:rsidP="008D2C73">
          <w:pPr>
            <w:pStyle w:val="Encabezado"/>
            <w:rPr>
              <w:rFonts w:ascii="Arial Narrow" w:hAnsi="Arial Narrow"/>
              <w:color w:val="FFFFFF" w:themeColor="background1"/>
              <w:sz w:val="18"/>
              <w:szCs w:val="18"/>
            </w:rPr>
          </w:pPr>
          <w:r>
            <w:rPr>
              <w:rFonts w:ascii="Arial Narrow" w:hAnsi="Arial Narrow"/>
              <w:color w:val="FFFFFF" w:themeColor="background1"/>
              <w:sz w:val="18"/>
              <w:szCs w:val="18"/>
            </w:rPr>
            <w:t>Nivel Avanzado, lengua m</w:t>
          </w:r>
          <w:r w:rsidR="00CB3DAE" w:rsidRPr="00CB3DAE">
            <w:rPr>
              <w:rFonts w:ascii="Arial Narrow" w:hAnsi="Arial Narrow"/>
              <w:color w:val="FFFFFF" w:themeColor="background1"/>
              <w:sz w:val="18"/>
              <w:szCs w:val="18"/>
            </w:rPr>
            <w:t>aterna</w:t>
          </w:r>
          <w:r>
            <w:rPr>
              <w:rFonts w:ascii="Arial Narrow" w:hAnsi="Arial Narrow"/>
              <w:color w:val="FFFFFF" w:themeColor="background1"/>
              <w:sz w:val="18"/>
              <w:szCs w:val="18"/>
            </w:rPr>
            <w:t>.</w:t>
          </w:r>
        </w:p>
        <w:p w:rsidR="00CB3DAE" w:rsidRPr="008D2C73" w:rsidRDefault="00CB3DAE" w:rsidP="003369AA">
          <w:pPr>
            <w:pStyle w:val="Encabezado"/>
            <w:rPr>
              <w:rFonts w:ascii="Arial Narrow" w:hAnsi="Arial Narrow"/>
              <w:color w:val="FFFFFF" w:themeColor="background1"/>
              <w:sz w:val="16"/>
              <w:szCs w:val="16"/>
            </w:rPr>
          </w:pPr>
        </w:p>
      </w:tc>
    </w:tr>
  </w:tbl>
  <w:p w:rsidR="001A0FBC" w:rsidRDefault="001A0F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2076B"/>
    <w:multiLevelType w:val="hybridMultilevel"/>
    <w:tmpl w:val="88489300"/>
    <w:lvl w:ilvl="0" w:tplc="B3F65F9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ahoma" w:hint="default"/>
        <w:b w:val="0"/>
        <w:color w:val="000000" w:themeColor="text1"/>
        <w:sz w:val="2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C302C"/>
    <w:multiLevelType w:val="hybridMultilevel"/>
    <w:tmpl w:val="DD3A77BA"/>
    <w:lvl w:ilvl="0" w:tplc="233875F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60AB8"/>
    <w:multiLevelType w:val="hybridMultilevel"/>
    <w:tmpl w:val="B7EC5B02"/>
    <w:lvl w:ilvl="0" w:tplc="C4E04E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42D44"/>
    <w:multiLevelType w:val="hybridMultilevel"/>
    <w:tmpl w:val="7C0AEF3C"/>
    <w:lvl w:ilvl="0" w:tplc="400A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4" w15:restartNumberingAfterBreak="0">
    <w:nsid w:val="257701EB"/>
    <w:multiLevelType w:val="hybridMultilevel"/>
    <w:tmpl w:val="7F26403E"/>
    <w:lvl w:ilvl="0" w:tplc="B3F65F9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ahoma" w:hint="default"/>
        <w:b w:val="0"/>
        <w:color w:val="000000" w:themeColor="text1"/>
        <w:sz w:val="2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A60A8"/>
    <w:multiLevelType w:val="hybridMultilevel"/>
    <w:tmpl w:val="BFF47492"/>
    <w:lvl w:ilvl="0" w:tplc="B3F65F9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ahoma" w:hint="default"/>
        <w:b w:val="0"/>
        <w:color w:val="000000" w:themeColor="text1"/>
        <w:sz w:val="2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514BF"/>
    <w:multiLevelType w:val="hybridMultilevel"/>
    <w:tmpl w:val="BFE8C760"/>
    <w:lvl w:ilvl="0" w:tplc="1018B38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ahoma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12AFA"/>
    <w:multiLevelType w:val="hybridMultilevel"/>
    <w:tmpl w:val="EC5C21EC"/>
    <w:lvl w:ilvl="0" w:tplc="B3F65F9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ahoma" w:hint="default"/>
        <w:b w:val="0"/>
        <w:color w:val="000000" w:themeColor="text1"/>
        <w:sz w:val="2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A3D1B"/>
    <w:multiLevelType w:val="hybridMultilevel"/>
    <w:tmpl w:val="D6C266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57479"/>
    <w:multiLevelType w:val="hybridMultilevel"/>
    <w:tmpl w:val="1410FADE"/>
    <w:lvl w:ilvl="0" w:tplc="B3F65F9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ahoma" w:hint="default"/>
        <w:b w:val="0"/>
        <w:color w:val="000000" w:themeColor="text1"/>
        <w:sz w:val="2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605A0"/>
    <w:multiLevelType w:val="multilevel"/>
    <w:tmpl w:val="1B0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934CF8"/>
    <w:multiLevelType w:val="hybridMultilevel"/>
    <w:tmpl w:val="F7E8296E"/>
    <w:lvl w:ilvl="0" w:tplc="ECEE05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72C4" w:themeColor="accent1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0443C"/>
    <w:multiLevelType w:val="hybridMultilevel"/>
    <w:tmpl w:val="F44C945A"/>
    <w:lvl w:ilvl="0" w:tplc="B3F65F9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ahoma" w:hint="default"/>
        <w:b w:val="0"/>
        <w:color w:val="000000" w:themeColor="text1"/>
        <w:sz w:val="2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053FC"/>
    <w:multiLevelType w:val="multilevel"/>
    <w:tmpl w:val="6FC6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C815D6"/>
    <w:multiLevelType w:val="hybridMultilevel"/>
    <w:tmpl w:val="57BE80DC"/>
    <w:lvl w:ilvl="0" w:tplc="4706420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C856EC"/>
    <w:multiLevelType w:val="hybridMultilevel"/>
    <w:tmpl w:val="6C743A22"/>
    <w:lvl w:ilvl="0" w:tplc="B3F65F9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ahoma" w:hint="default"/>
        <w:b w:val="0"/>
        <w:color w:val="000000" w:themeColor="text1"/>
        <w:sz w:val="2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E1E89"/>
    <w:multiLevelType w:val="hybridMultilevel"/>
    <w:tmpl w:val="8AB4BBF6"/>
    <w:lvl w:ilvl="0" w:tplc="6F04653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E3B62"/>
    <w:multiLevelType w:val="hybridMultilevel"/>
    <w:tmpl w:val="BF46694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701F9"/>
    <w:multiLevelType w:val="hybridMultilevel"/>
    <w:tmpl w:val="B0425B24"/>
    <w:lvl w:ilvl="0" w:tplc="B3F65F9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ahoma" w:hint="default"/>
        <w:b w:val="0"/>
        <w:color w:val="000000" w:themeColor="text1"/>
        <w:sz w:val="2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8529F"/>
    <w:multiLevelType w:val="hybridMultilevel"/>
    <w:tmpl w:val="C4AEEA00"/>
    <w:lvl w:ilvl="0" w:tplc="B3F65F9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ahoma" w:hint="default"/>
        <w:b w:val="0"/>
        <w:color w:val="000000" w:themeColor="text1"/>
        <w:sz w:val="2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4571ED"/>
    <w:multiLevelType w:val="hybridMultilevel"/>
    <w:tmpl w:val="C5027144"/>
    <w:lvl w:ilvl="0" w:tplc="1D8A93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14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6B47F2"/>
    <w:multiLevelType w:val="hybridMultilevel"/>
    <w:tmpl w:val="9D786FBA"/>
    <w:lvl w:ilvl="0" w:tplc="514C2304">
      <w:start w:val="7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D23BA"/>
    <w:multiLevelType w:val="hybridMultilevel"/>
    <w:tmpl w:val="A2F4EC4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14"/>
  </w:num>
  <w:num w:numId="5">
    <w:abstractNumId w:val="2"/>
  </w:num>
  <w:num w:numId="6">
    <w:abstractNumId w:val="22"/>
  </w:num>
  <w:num w:numId="7">
    <w:abstractNumId w:val="3"/>
  </w:num>
  <w:num w:numId="8">
    <w:abstractNumId w:val="17"/>
  </w:num>
  <w:num w:numId="9">
    <w:abstractNumId w:val="10"/>
  </w:num>
  <w:num w:numId="10">
    <w:abstractNumId w:val="13"/>
  </w:num>
  <w:num w:numId="11">
    <w:abstractNumId w:val="6"/>
  </w:num>
  <w:num w:numId="12">
    <w:abstractNumId w:val="15"/>
  </w:num>
  <w:num w:numId="13">
    <w:abstractNumId w:val="8"/>
  </w:num>
  <w:num w:numId="14">
    <w:abstractNumId w:val="5"/>
  </w:num>
  <w:num w:numId="15">
    <w:abstractNumId w:val="18"/>
  </w:num>
  <w:num w:numId="16">
    <w:abstractNumId w:val="4"/>
  </w:num>
  <w:num w:numId="17">
    <w:abstractNumId w:val="7"/>
  </w:num>
  <w:num w:numId="18">
    <w:abstractNumId w:val="19"/>
  </w:num>
  <w:num w:numId="19">
    <w:abstractNumId w:val="9"/>
  </w:num>
  <w:num w:numId="20">
    <w:abstractNumId w:val="12"/>
  </w:num>
  <w:num w:numId="21">
    <w:abstractNumId w:val="0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BC"/>
    <w:rsid w:val="00020B41"/>
    <w:rsid w:val="00045463"/>
    <w:rsid w:val="00061516"/>
    <w:rsid w:val="0008474B"/>
    <w:rsid w:val="000A23AC"/>
    <w:rsid w:val="000B4CCF"/>
    <w:rsid w:val="000C0C63"/>
    <w:rsid w:val="000C2FF4"/>
    <w:rsid w:val="000C3245"/>
    <w:rsid w:val="000E1422"/>
    <w:rsid w:val="000E1B85"/>
    <w:rsid w:val="000E1EBC"/>
    <w:rsid w:val="000F2D75"/>
    <w:rsid w:val="0011329D"/>
    <w:rsid w:val="00113EF5"/>
    <w:rsid w:val="00175A5E"/>
    <w:rsid w:val="00183B12"/>
    <w:rsid w:val="0018509E"/>
    <w:rsid w:val="00193339"/>
    <w:rsid w:val="001A0FBC"/>
    <w:rsid w:val="001B084F"/>
    <w:rsid w:val="001C44E6"/>
    <w:rsid w:val="001D2A75"/>
    <w:rsid w:val="0020468C"/>
    <w:rsid w:val="00223354"/>
    <w:rsid w:val="00240204"/>
    <w:rsid w:val="00257977"/>
    <w:rsid w:val="002A349F"/>
    <w:rsid w:val="002B29D8"/>
    <w:rsid w:val="002B3D66"/>
    <w:rsid w:val="002B678F"/>
    <w:rsid w:val="002C7119"/>
    <w:rsid w:val="002E4690"/>
    <w:rsid w:val="002E4E34"/>
    <w:rsid w:val="002E76D0"/>
    <w:rsid w:val="002F61C3"/>
    <w:rsid w:val="002F72E6"/>
    <w:rsid w:val="003018BE"/>
    <w:rsid w:val="003036DE"/>
    <w:rsid w:val="00314FE2"/>
    <w:rsid w:val="0032159B"/>
    <w:rsid w:val="00325474"/>
    <w:rsid w:val="0032559E"/>
    <w:rsid w:val="003369AA"/>
    <w:rsid w:val="00337B44"/>
    <w:rsid w:val="00342A26"/>
    <w:rsid w:val="00347AB8"/>
    <w:rsid w:val="00350560"/>
    <w:rsid w:val="00360E4A"/>
    <w:rsid w:val="003873FF"/>
    <w:rsid w:val="003D7BCA"/>
    <w:rsid w:val="003F555A"/>
    <w:rsid w:val="00404B36"/>
    <w:rsid w:val="00412666"/>
    <w:rsid w:val="00412B21"/>
    <w:rsid w:val="004133C9"/>
    <w:rsid w:val="0042786F"/>
    <w:rsid w:val="004524A2"/>
    <w:rsid w:val="004618E1"/>
    <w:rsid w:val="00467052"/>
    <w:rsid w:val="00481300"/>
    <w:rsid w:val="00481B0C"/>
    <w:rsid w:val="00492217"/>
    <w:rsid w:val="004B62E0"/>
    <w:rsid w:val="004C1B27"/>
    <w:rsid w:val="004D5CD7"/>
    <w:rsid w:val="004F071C"/>
    <w:rsid w:val="004F2DED"/>
    <w:rsid w:val="005104C5"/>
    <w:rsid w:val="0052139A"/>
    <w:rsid w:val="00551FDB"/>
    <w:rsid w:val="0055632D"/>
    <w:rsid w:val="00566D87"/>
    <w:rsid w:val="005B5D50"/>
    <w:rsid w:val="005B7DB2"/>
    <w:rsid w:val="005C6F78"/>
    <w:rsid w:val="005D5E56"/>
    <w:rsid w:val="005D7447"/>
    <w:rsid w:val="005E722E"/>
    <w:rsid w:val="005F1A73"/>
    <w:rsid w:val="005F7B8C"/>
    <w:rsid w:val="00607E6E"/>
    <w:rsid w:val="00610923"/>
    <w:rsid w:val="0061339A"/>
    <w:rsid w:val="006229AA"/>
    <w:rsid w:val="00632F6C"/>
    <w:rsid w:val="00660095"/>
    <w:rsid w:val="00680705"/>
    <w:rsid w:val="00697184"/>
    <w:rsid w:val="006A1068"/>
    <w:rsid w:val="006B7C67"/>
    <w:rsid w:val="006F3F60"/>
    <w:rsid w:val="006F77B4"/>
    <w:rsid w:val="00725355"/>
    <w:rsid w:val="0073288B"/>
    <w:rsid w:val="007413B9"/>
    <w:rsid w:val="007A34AC"/>
    <w:rsid w:val="007B7B9D"/>
    <w:rsid w:val="007F0264"/>
    <w:rsid w:val="00800C5D"/>
    <w:rsid w:val="008109A2"/>
    <w:rsid w:val="008401E7"/>
    <w:rsid w:val="00870DA1"/>
    <w:rsid w:val="0089225C"/>
    <w:rsid w:val="0089550A"/>
    <w:rsid w:val="00896CC2"/>
    <w:rsid w:val="008D2C73"/>
    <w:rsid w:val="008E23F2"/>
    <w:rsid w:val="008E660B"/>
    <w:rsid w:val="00900D6A"/>
    <w:rsid w:val="00902ED7"/>
    <w:rsid w:val="00906732"/>
    <w:rsid w:val="00925594"/>
    <w:rsid w:val="009468CF"/>
    <w:rsid w:val="00953976"/>
    <w:rsid w:val="0095520C"/>
    <w:rsid w:val="00962256"/>
    <w:rsid w:val="00964B9D"/>
    <w:rsid w:val="0097201F"/>
    <w:rsid w:val="00981364"/>
    <w:rsid w:val="009968FE"/>
    <w:rsid w:val="009972C3"/>
    <w:rsid w:val="009A0031"/>
    <w:rsid w:val="009B7EDE"/>
    <w:rsid w:val="009C76D3"/>
    <w:rsid w:val="009D429B"/>
    <w:rsid w:val="00A21C0A"/>
    <w:rsid w:val="00A24232"/>
    <w:rsid w:val="00A41BDA"/>
    <w:rsid w:val="00A67379"/>
    <w:rsid w:val="00A85158"/>
    <w:rsid w:val="00AC5016"/>
    <w:rsid w:val="00AF52E8"/>
    <w:rsid w:val="00B02345"/>
    <w:rsid w:val="00B0421B"/>
    <w:rsid w:val="00B101FC"/>
    <w:rsid w:val="00B3336B"/>
    <w:rsid w:val="00B55CB6"/>
    <w:rsid w:val="00B564B0"/>
    <w:rsid w:val="00B60CFF"/>
    <w:rsid w:val="00B6796A"/>
    <w:rsid w:val="00B7112E"/>
    <w:rsid w:val="00B7453A"/>
    <w:rsid w:val="00BC3E6A"/>
    <w:rsid w:val="00BD44CB"/>
    <w:rsid w:val="00C43706"/>
    <w:rsid w:val="00C465D3"/>
    <w:rsid w:val="00C9298A"/>
    <w:rsid w:val="00CA1BDE"/>
    <w:rsid w:val="00CB3DAE"/>
    <w:rsid w:val="00CB5146"/>
    <w:rsid w:val="00CB51C9"/>
    <w:rsid w:val="00CB6626"/>
    <w:rsid w:val="00CD7FD6"/>
    <w:rsid w:val="00CE72F1"/>
    <w:rsid w:val="00D01C80"/>
    <w:rsid w:val="00D101A2"/>
    <w:rsid w:val="00D11794"/>
    <w:rsid w:val="00D12ADF"/>
    <w:rsid w:val="00D32B41"/>
    <w:rsid w:val="00D44D7A"/>
    <w:rsid w:val="00D44F82"/>
    <w:rsid w:val="00DA3EC1"/>
    <w:rsid w:val="00DB27CB"/>
    <w:rsid w:val="00DD51C3"/>
    <w:rsid w:val="00DD5C71"/>
    <w:rsid w:val="00E13424"/>
    <w:rsid w:val="00E20E85"/>
    <w:rsid w:val="00E3722C"/>
    <w:rsid w:val="00E501F0"/>
    <w:rsid w:val="00E64814"/>
    <w:rsid w:val="00E906B1"/>
    <w:rsid w:val="00E9185E"/>
    <w:rsid w:val="00E92B50"/>
    <w:rsid w:val="00E930A2"/>
    <w:rsid w:val="00EB57BB"/>
    <w:rsid w:val="00ED3284"/>
    <w:rsid w:val="00ED7DCC"/>
    <w:rsid w:val="00EF3712"/>
    <w:rsid w:val="00F026F8"/>
    <w:rsid w:val="00F101F6"/>
    <w:rsid w:val="00F21792"/>
    <w:rsid w:val="00F35ADC"/>
    <w:rsid w:val="00F420F1"/>
    <w:rsid w:val="00F42147"/>
    <w:rsid w:val="00FB3EAA"/>
    <w:rsid w:val="00FB5999"/>
    <w:rsid w:val="00FD4356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4641A"/>
  <w15:chartTrackingRefBased/>
  <w15:docId w15:val="{3CD59D1A-124F-474C-B860-CDBDF910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0F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0FBC"/>
  </w:style>
  <w:style w:type="paragraph" w:styleId="Piedepgina">
    <w:name w:val="footer"/>
    <w:basedOn w:val="Normal"/>
    <w:link w:val="PiedepginaCar"/>
    <w:uiPriority w:val="99"/>
    <w:unhideWhenUsed/>
    <w:rsid w:val="001A0F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0FBC"/>
  </w:style>
  <w:style w:type="table" w:styleId="Tablaconcuadrcula">
    <w:name w:val="Table Grid"/>
    <w:basedOn w:val="Tablanormal"/>
    <w:uiPriority w:val="39"/>
    <w:rsid w:val="001A0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D7DCC"/>
    <w:rPr>
      <w:color w:val="0563C1" w:themeColor="hyperlink"/>
      <w:u w:val="single"/>
    </w:rPr>
  </w:style>
  <w:style w:type="paragraph" w:styleId="Prrafodelista">
    <w:name w:val="List Paragraph"/>
    <w:aliases w:val="titulo 5,Titulo,Superíndice,Fase,References,Paragraphe  revu,List Paragraph 1,List-Bulleted,List Paragraph,ADB paragraph numbering,Colorful List - Accent 11,GRÁFICOS,centrado 10,Párrafo,de,lista,RAFO,GRAFICO,Capítulo,viñeta,viñeta a)"/>
    <w:basedOn w:val="Normal"/>
    <w:link w:val="PrrafodelistaCar"/>
    <w:uiPriority w:val="34"/>
    <w:qFormat/>
    <w:rsid w:val="00B7453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04546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13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39A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aliases w:val="titulo 5 Car,Titulo Car,Superíndice Car,Fase Car,References Car,Paragraphe  revu Car,List Paragraph 1 Car,List-Bulleted Car,List Paragraph Car,ADB paragraph numbering Car,Colorful List - Accent 11 Car,GRÁFICOS Car,centrado 10 Car"/>
    <w:link w:val="Prrafodelista"/>
    <w:uiPriority w:val="34"/>
    <w:rsid w:val="003D7BC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ercimv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E96D9-D5A5-4797-AF2F-1287DBDF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2594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</cp:lastModifiedBy>
  <cp:revision>3</cp:revision>
  <cp:lastPrinted>2024-05-12T21:59:00Z</cp:lastPrinted>
  <dcterms:created xsi:type="dcterms:W3CDTF">2024-06-09T22:36:00Z</dcterms:created>
  <dcterms:modified xsi:type="dcterms:W3CDTF">2024-06-09T22:40:00Z</dcterms:modified>
</cp:coreProperties>
</file>